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671D4C" w:rsidRDefault="00CD235C" w:rsidP="00B662BA">
      <w:pPr>
        <w:rPr>
          <w:color w:val="000000" w:themeColor="text1"/>
          <w:spacing w:val="40"/>
          <w:sz w:val="20"/>
          <w:szCs w:val="20"/>
        </w:rPr>
      </w:pPr>
      <w:r w:rsidRPr="00671D4C">
        <w:rPr>
          <w:color w:val="000000" w:themeColor="text1"/>
          <w:spacing w:val="40"/>
          <w:sz w:val="20"/>
          <w:szCs w:val="20"/>
        </w:rPr>
        <w:t xml:space="preserve">Znak sprawy: </w:t>
      </w:r>
      <w:r w:rsidR="000C2E79" w:rsidRPr="00671D4C">
        <w:rPr>
          <w:color w:val="000000" w:themeColor="text1"/>
          <w:spacing w:val="40"/>
          <w:sz w:val="20"/>
          <w:szCs w:val="20"/>
        </w:rPr>
        <w:t>SzS.ZP.261.</w:t>
      </w:r>
      <w:r w:rsidR="00C86389">
        <w:rPr>
          <w:color w:val="000000" w:themeColor="text1"/>
          <w:spacing w:val="40"/>
          <w:sz w:val="20"/>
          <w:szCs w:val="20"/>
        </w:rPr>
        <w:t>40</w:t>
      </w:r>
      <w:r w:rsidR="000C2E79" w:rsidRPr="00671D4C">
        <w:rPr>
          <w:color w:val="000000" w:themeColor="text1"/>
          <w:spacing w:val="40"/>
          <w:sz w:val="20"/>
          <w:szCs w:val="20"/>
        </w:rPr>
        <w:t>.2025</w:t>
      </w:r>
    </w:p>
    <w:p w:rsidR="00FF6586" w:rsidRPr="00671D4C" w:rsidRDefault="00FF6586" w:rsidP="00FF6586">
      <w:pPr>
        <w:rPr>
          <w:color w:val="000000" w:themeColor="text1"/>
          <w:spacing w:val="40"/>
          <w:sz w:val="20"/>
          <w:szCs w:val="20"/>
        </w:rPr>
      </w:pPr>
    </w:p>
    <w:p w:rsidR="00FF6586" w:rsidRPr="00671D4C" w:rsidRDefault="00FF6586" w:rsidP="00FF6586">
      <w:pPr>
        <w:rPr>
          <w:color w:val="000000" w:themeColor="text1"/>
          <w:spacing w:val="40"/>
          <w:sz w:val="20"/>
          <w:szCs w:val="20"/>
        </w:rPr>
      </w:pPr>
    </w:p>
    <w:p w:rsidR="00FF6586" w:rsidRPr="00671D4C" w:rsidRDefault="00FF6586" w:rsidP="00FF6586">
      <w:pPr>
        <w:rPr>
          <w:color w:val="000000" w:themeColor="text1"/>
          <w:spacing w:val="40"/>
          <w:sz w:val="20"/>
          <w:szCs w:val="20"/>
        </w:rPr>
      </w:pPr>
    </w:p>
    <w:p w:rsidR="00FF6586" w:rsidRPr="00671D4C" w:rsidRDefault="00FF6586" w:rsidP="00FF6586">
      <w:pPr>
        <w:rPr>
          <w:color w:val="000000" w:themeColor="text1"/>
          <w:spacing w:val="40"/>
          <w:sz w:val="20"/>
          <w:szCs w:val="20"/>
        </w:rPr>
      </w:pPr>
    </w:p>
    <w:p w:rsidR="00FF6586" w:rsidRPr="00671D4C" w:rsidRDefault="00FF6586" w:rsidP="00FF6586">
      <w:pPr>
        <w:rPr>
          <w:color w:val="000000" w:themeColor="text1"/>
          <w:spacing w:val="40"/>
          <w:sz w:val="20"/>
          <w:szCs w:val="20"/>
        </w:rPr>
      </w:pPr>
    </w:p>
    <w:p w:rsidR="002033C6" w:rsidRPr="00671D4C" w:rsidRDefault="002033C6" w:rsidP="00FF6586">
      <w:pPr>
        <w:rPr>
          <w:color w:val="000000" w:themeColor="text1"/>
          <w:spacing w:val="40"/>
          <w:sz w:val="20"/>
          <w:szCs w:val="20"/>
        </w:rPr>
      </w:pPr>
    </w:p>
    <w:p w:rsidR="002033C6" w:rsidRPr="00671D4C" w:rsidRDefault="002033C6" w:rsidP="00FF6586">
      <w:pPr>
        <w:rPr>
          <w:color w:val="000000" w:themeColor="text1"/>
          <w:spacing w:val="40"/>
          <w:sz w:val="20"/>
          <w:szCs w:val="20"/>
        </w:rPr>
      </w:pPr>
    </w:p>
    <w:p w:rsidR="00FF6586" w:rsidRPr="00671D4C" w:rsidRDefault="00FF6586" w:rsidP="00FF6586">
      <w:pPr>
        <w:rPr>
          <w:color w:val="000000" w:themeColor="text1"/>
          <w:spacing w:val="40"/>
          <w:sz w:val="20"/>
          <w:szCs w:val="20"/>
        </w:rPr>
      </w:pPr>
    </w:p>
    <w:p w:rsidR="00FF6586" w:rsidRPr="00671D4C" w:rsidRDefault="00FF6586" w:rsidP="00FF6586">
      <w:pPr>
        <w:rPr>
          <w:color w:val="000000" w:themeColor="text1"/>
          <w:spacing w:val="40"/>
          <w:sz w:val="20"/>
          <w:szCs w:val="20"/>
        </w:rPr>
      </w:pPr>
    </w:p>
    <w:p w:rsidR="00FF6586" w:rsidRPr="00671D4C" w:rsidRDefault="00FF6586" w:rsidP="00FF6586">
      <w:pPr>
        <w:rPr>
          <w:color w:val="000000" w:themeColor="text1"/>
          <w:spacing w:val="40"/>
          <w:sz w:val="20"/>
          <w:szCs w:val="20"/>
        </w:rPr>
      </w:pPr>
    </w:p>
    <w:p w:rsidR="00FF6586" w:rsidRPr="00671D4C" w:rsidRDefault="00FF6586" w:rsidP="00FF6586">
      <w:pPr>
        <w:rPr>
          <w:color w:val="000000" w:themeColor="text1"/>
          <w:spacing w:val="40"/>
          <w:sz w:val="20"/>
          <w:szCs w:val="20"/>
        </w:rPr>
      </w:pPr>
    </w:p>
    <w:p w:rsidR="00FF6586" w:rsidRPr="00671D4C" w:rsidRDefault="00FF6586" w:rsidP="00FF6586">
      <w:pPr>
        <w:rPr>
          <w:color w:val="000000" w:themeColor="text1"/>
          <w:spacing w:val="40"/>
          <w:sz w:val="20"/>
          <w:szCs w:val="20"/>
        </w:rPr>
      </w:pPr>
    </w:p>
    <w:p w:rsidR="005B0EA1" w:rsidRPr="00671D4C" w:rsidRDefault="005B0EA1" w:rsidP="005B0EA1">
      <w:pPr>
        <w:jc w:val="center"/>
        <w:rPr>
          <w:color w:val="000000" w:themeColor="text1"/>
          <w:spacing w:val="40"/>
        </w:rPr>
      </w:pPr>
      <w:r w:rsidRPr="00671D4C">
        <w:rPr>
          <w:color w:val="000000" w:themeColor="text1"/>
          <w:spacing w:val="40"/>
        </w:rPr>
        <w:t>Zapytanie ofertowe dotyczące zamówienia publicznego</w:t>
      </w:r>
    </w:p>
    <w:p w:rsidR="00FF6586" w:rsidRPr="00671D4C" w:rsidRDefault="005B0EA1" w:rsidP="005B0EA1">
      <w:pPr>
        <w:jc w:val="center"/>
        <w:rPr>
          <w:color w:val="000000" w:themeColor="text1"/>
        </w:rPr>
      </w:pPr>
      <w:r w:rsidRPr="00671D4C">
        <w:rPr>
          <w:color w:val="000000" w:themeColor="text1"/>
          <w:spacing w:val="40"/>
        </w:rPr>
        <w:t>o wartości poniżej kwoty 130.000,00 zł na</w:t>
      </w:r>
    </w:p>
    <w:p w:rsidR="00B725EC" w:rsidRPr="00671D4C" w:rsidRDefault="00B725EC" w:rsidP="00FF6586">
      <w:pPr>
        <w:jc w:val="center"/>
        <w:rPr>
          <w:b/>
          <w:color w:val="000000" w:themeColor="text1"/>
          <w:spacing w:val="30"/>
        </w:rPr>
      </w:pPr>
    </w:p>
    <w:p w:rsidR="00FF6586" w:rsidRPr="00671D4C" w:rsidRDefault="00FF6586" w:rsidP="00FF6586">
      <w:pPr>
        <w:jc w:val="center"/>
        <w:rPr>
          <w:b/>
          <w:color w:val="000000" w:themeColor="text1"/>
          <w:spacing w:val="30"/>
          <w:sz w:val="20"/>
          <w:szCs w:val="20"/>
        </w:rPr>
      </w:pPr>
    </w:p>
    <w:p w:rsidR="00B662BA" w:rsidRPr="00671D4C" w:rsidRDefault="00C86389" w:rsidP="000B6BD4">
      <w:pPr>
        <w:jc w:val="center"/>
        <w:rPr>
          <w:color w:val="000000" w:themeColor="text1"/>
          <w:spacing w:val="30"/>
        </w:rPr>
      </w:pPr>
      <w:r w:rsidRPr="00C86389">
        <w:rPr>
          <w:b/>
          <w:caps/>
          <w:color w:val="000000" w:themeColor="text1"/>
          <w:spacing w:val="30"/>
        </w:rPr>
        <w:t>utrzymanie i serwis systemów Kontroli Dostępu i</w:t>
      </w:r>
      <w:r>
        <w:rPr>
          <w:b/>
          <w:caps/>
          <w:color w:val="000000" w:themeColor="text1"/>
          <w:spacing w:val="30"/>
        </w:rPr>
        <w:t> </w:t>
      </w:r>
      <w:r w:rsidRPr="00C86389">
        <w:rPr>
          <w:b/>
          <w:caps/>
          <w:color w:val="000000" w:themeColor="text1"/>
          <w:spacing w:val="30"/>
        </w:rPr>
        <w:t>Rejestracji Czasu Pracy w Szpitalu Specjalistycznym im. Edmunda Biernackiego w Mielcu</w:t>
      </w:r>
    </w:p>
    <w:p w:rsidR="00FF6586" w:rsidRPr="00671D4C" w:rsidRDefault="001F0C47" w:rsidP="001F0C47">
      <w:pPr>
        <w:tabs>
          <w:tab w:val="left" w:pos="5715"/>
        </w:tabs>
        <w:jc w:val="both"/>
        <w:rPr>
          <w:color w:val="000000" w:themeColor="text1"/>
          <w:spacing w:val="30"/>
          <w:sz w:val="20"/>
          <w:szCs w:val="20"/>
        </w:rPr>
      </w:pPr>
      <w:r w:rsidRPr="00671D4C">
        <w:rPr>
          <w:color w:val="000000" w:themeColor="text1"/>
          <w:spacing w:val="30"/>
          <w:sz w:val="20"/>
          <w:szCs w:val="20"/>
        </w:rPr>
        <w:tab/>
      </w:r>
    </w:p>
    <w:p w:rsidR="00FF6586" w:rsidRPr="00671D4C" w:rsidRDefault="00FF6586" w:rsidP="00FF6586">
      <w:pPr>
        <w:jc w:val="both"/>
        <w:rPr>
          <w:color w:val="000000" w:themeColor="text1"/>
          <w:spacing w:val="30"/>
          <w:sz w:val="20"/>
          <w:szCs w:val="20"/>
        </w:rPr>
      </w:pPr>
    </w:p>
    <w:p w:rsidR="00FF6586" w:rsidRPr="00671D4C" w:rsidRDefault="00FF6586" w:rsidP="00FF6586">
      <w:pPr>
        <w:jc w:val="both"/>
        <w:rPr>
          <w:color w:val="000000" w:themeColor="text1"/>
          <w:spacing w:val="30"/>
          <w:sz w:val="20"/>
          <w:szCs w:val="20"/>
        </w:rPr>
      </w:pPr>
    </w:p>
    <w:p w:rsidR="00FF6586" w:rsidRPr="00671D4C" w:rsidRDefault="00FF6586" w:rsidP="00FF6586">
      <w:pPr>
        <w:jc w:val="both"/>
        <w:rPr>
          <w:color w:val="000000" w:themeColor="text1"/>
          <w:spacing w:val="30"/>
          <w:sz w:val="20"/>
          <w:szCs w:val="20"/>
        </w:rPr>
      </w:pPr>
    </w:p>
    <w:p w:rsidR="00FF6586" w:rsidRPr="00671D4C" w:rsidRDefault="00FF6586" w:rsidP="00FF6586">
      <w:pPr>
        <w:jc w:val="both"/>
        <w:rPr>
          <w:color w:val="000000" w:themeColor="text1"/>
          <w:spacing w:val="30"/>
          <w:sz w:val="20"/>
          <w:szCs w:val="20"/>
        </w:rPr>
      </w:pPr>
    </w:p>
    <w:p w:rsidR="00FF6586" w:rsidRPr="00671D4C" w:rsidRDefault="00FF6586" w:rsidP="00FF6586">
      <w:pPr>
        <w:jc w:val="both"/>
        <w:rPr>
          <w:color w:val="000000" w:themeColor="text1"/>
          <w:spacing w:val="30"/>
          <w:sz w:val="20"/>
          <w:szCs w:val="20"/>
        </w:rPr>
      </w:pPr>
    </w:p>
    <w:p w:rsidR="00FF6586" w:rsidRPr="00671D4C" w:rsidRDefault="00FF6586" w:rsidP="00FF6586">
      <w:pPr>
        <w:jc w:val="both"/>
        <w:rPr>
          <w:color w:val="000000" w:themeColor="text1"/>
          <w:spacing w:val="30"/>
          <w:sz w:val="20"/>
          <w:szCs w:val="20"/>
        </w:rPr>
      </w:pPr>
    </w:p>
    <w:p w:rsidR="00FF6586" w:rsidRPr="00671D4C" w:rsidRDefault="00FF6586" w:rsidP="00FF6586">
      <w:pPr>
        <w:jc w:val="both"/>
        <w:rPr>
          <w:color w:val="000000" w:themeColor="text1"/>
          <w:spacing w:val="30"/>
          <w:sz w:val="20"/>
          <w:szCs w:val="20"/>
        </w:rPr>
      </w:pPr>
    </w:p>
    <w:p w:rsidR="00FF6586" w:rsidRPr="00671D4C" w:rsidRDefault="00FF6586" w:rsidP="00FF6586">
      <w:pPr>
        <w:jc w:val="both"/>
        <w:rPr>
          <w:color w:val="000000" w:themeColor="text1"/>
          <w:spacing w:val="30"/>
          <w:sz w:val="20"/>
          <w:szCs w:val="20"/>
        </w:rPr>
      </w:pPr>
    </w:p>
    <w:p w:rsidR="00FF6586" w:rsidRPr="00671D4C" w:rsidRDefault="00FF6586" w:rsidP="00FF6586">
      <w:pPr>
        <w:jc w:val="both"/>
        <w:rPr>
          <w:color w:val="000000" w:themeColor="text1"/>
          <w:spacing w:val="30"/>
          <w:sz w:val="20"/>
          <w:szCs w:val="20"/>
        </w:rPr>
      </w:pPr>
    </w:p>
    <w:p w:rsidR="00FF6586" w:rsidRPr="00671D4C" w:rsidRDefault="00FF6586" w:rsidP="00FF6586">
      <w:pPr>
        <w:jc w:val="both"/>
        <w:rPr>
          <w:color w:val="000000" w:themeColor="text1"/>
          <w:spacing w:val="30"/>
          <w:sz w:val="20"/>
          <w:szCs w:val="20"/>
        </w:rPr>
      </w:pPr>
    </w:p>
    <w:p w:rsidR="00FF6586" w:rsidRPr="00671D4C" w:rsidRDefault="00FF6586" w:rsidP="00FF6586">
      <w:pPr>
        <w:jc w:val="both"/>
        <w:rPr>
          <w:color w:val="000000" w:themeColor="text1"/>
          <w:spacing w:val="30"/>
          <w:sz w:val="20"/>
          <w:szCs w:val="20"/>
        </w:rPr>
      </w:pPr>
    </w:p>
    <w:p w:rsidR="00FF6586" w:rsidRPr="00671D4C" w:rsidRDefault="00FF6586" w:rsidP="00FF6586">
      <w:pPr>
        <w:jc w:val="both"/>
        <w:rPr>
          <w:color w:val="000000" w:themeColor="text1"/>
          <w:spacing w:val="30"/>
          <w:sz w:val="20"/>
          <w:szCs w:val="20"/>
        </w:rPr>
      </w:pPr>
    </w:p>
    <w:p w:rsidR="00FF6586" w:rsidRPr="00671D4C" w:rsidRDefault="00FF6586" w:rsidP="00FF6586">
      <w:pPr>
        <w:jc w:val="both"/>
        <w:rPr>
          <w:color w:val="000000" w:themeColor="text1"/>
          <w:spacing w:val="30"/>
          <w:sz w:val="20"/>
          <w:szCs w:val="20"/>
        </w:rPr>
      </w:pPr>
    </w:p>
    <w:p w:rsidR="00FF6586" w:rsidRPr="00671D4C" w:rsidRDefault="00FF6586" w:rsidP="00FF6586">
      <w:pPr>
        <w:jc w:val="both"/>
        <w:rPr>
          <w:color w:val="000000" w:themeColor="text1"/>
          <w:spacing w:val="30"/>
          <w:sz w:val="20"/>
          <w:szCs w:val="20"/>
        </w:rPr>
      </w:pPr>
    </w:p>
    <w:p w:rsidR="00FF6586" w:rsidRPr="00671D4C" w:rsidRDefault="00FF6586" w:rsidP="00FF6586">
      <w:pPr>
        <w:jc w:val="both"/>
        <w:rPr>
          <w:i/>
          <w:color w:val="000000" w:themeColor="text1"/>
          <w:spacing w:val="30"/>
          <w:sz w:val="20"/>
          <w:szCs w:val="20"/>
          <w:u w:val="single"/>
        </w:rPr>
      </w:pPr>
    </w:p>
    <w:p w:rsidR="00FF6586" w:rsidRPr="00671D4C" w:rsidRDefault="00FF6586" w:rsidP="00FF6586">
      <w:pPr>
        <w:jc w:val="both"/>
        <w:rPr>
          <w:i/>
          <w:color w:val="000000" w:themeColor="text1"/>
          <w:spacing w:val="30"/>
          <w:sz w:val="20"/>
          <w:szCs w:val="20"/>
          <w:u w:val="single"/>
        </w:rPr>
      </w:pPr>
    </w:p>
    <w:p w:rsidR="00FF6586" w:rsidRPr="00671D4C" w:rsidRDefault="00FF6586" w:rsidP="00FF6586">
      <w:pPr>
        <w:jc w:val="both"/>
        <w:rPr>
          <w:i/>
          <w:color w:val="000000" w:themeColor="text1"/>
          <w:spacing w:val="30"/>
          <w:sz w:val="20"/>
          <w:szCs w:val="20"/>
          <w:u w:val="single"/>
        </w:rPr>
      </w:pPr>
    </w:p>
    <w:p w:rsidR="00FF6586" w:rsidRPr="00671D4C" w:rsidRDefault="00FF6586" w:rsidP="00FF6586">
      <w:pPr>
        <w:jc w:val="both"/>
        <w:rPr>
          <w:i/>
          <w:color w:val="000000" w:themeColor="text1"/>
          <w:spacing w:val="30"/>
          <w:sz w:val="20"/>
          <w:szCs w:val="20"/>
          <w:u w:val="single"/>
        </w:rPr>
      </w:pPr>
    </w:p>
    <w:p w:rsidR="004506B9" w:rsidRPr="00671D4C" w:rsidRDefault="004506B9" w:rsidP="00FF6586">
      <w:pPr>
        <w:jc w:val="both"/>
        <w:rPr>
          <w:i/>
          <w:color w:val="000000" w:themeColor="text1"/>
          <w:spacing w:val="30"/>
          <w:sz w:val="20"/>
          <w:szCs w:val="20"/>
          <w:u w:val="single"/>
        </w:rPr>
      </w:pPr>
    </w:p>
    <w:p w:rsidR="004506B9" w:rsidRPr="00671D4C" w:rsidRDefault="004506B9" w:rsidP="00FF6586">
      <w:pPr>
        <w:jc w:val="both"/>
        <w:rPr>
          <w:i/>
          <w:color w:val="000000" w:themeColor="text1"/>
          <w:spacing w:val="30"/>
          <w:sz w:val="20"/>
          <w:szCs w:val="20"/>
          <w:u w:val="single"/>
        </w:rPr>
      </w:pPr>
    </w:p>
    <w:p w:rsidR="00C808D9" w:rsidRPr="00671D4C" w:rsidRDefault="00C808D9" w:rsidP="00FF6586">
      <w:pPr>
        <w:jc w:val="both"/>
        <w:rPr>
          <w:i/>
          <w:color w:val="000000" w:themeColor="text1"/>
          <w:spacing w:val="30"/>
          <w:sz w:val="20"/>
          <w:szCs w:val="20"/>
          <w:u w:val="single"/>
        </w:rPr>
      </w:pPr>
    </w:p>
    <w:p w:rsidR="00C808D9" w:rsidRPr="00671D4C" w:rsidRDefault="00C808D9" w:rsidP="00FF6586">
      <w:pPr>
        <w:jc w:val="both"/>
        <w:rPr>
          <w:i/>
          <w:color w:val="000000" w:themeColor="text1"/>
          <w:spacing w:val="30"/>
          <w:sz w:val="20"/>
          <w:szCs w:val="20"/>
          <w:u w:val="single"/>
        </w:rPr>
      </w:pPr>
    </w:p>
    <w:p w:rsidR="00C808D9" w:rsidRPr="00671D4C" w:rsidRDefault="00C808D9" w:rsidP="00FF6586">
      <w:pPr>
        <w:jc w:val="both"/>
        <w:rPr>
          <w:i/>
          <w:color w:val="000000" w:themeColor="text1"/>
          <w:spacing w:val="30"/>
          <w:sz w:val="20"/>
          <w:szCs w:val="20"/>
          <w:u w:val="single"/>
        </w:rPr>
      </w:pPr>
    </w:p>
    <w:p w:rsidR="004506B9" w:rsidRPr="00671D4C" w:rsidRDefault="004506B9" w:rsidP="00FF6586">
      <w:pPr>
        <w:jc w:val="both"/>
        <w:rPr>
          <w:i/>
          <w:color w:val="000000" w:themeColor="text1"/>
          <w:spacing w:val="30"/>
          <w:sz w:val="20"/>
          <w:szCs w:val="20"/>
          <w:u w:val="single"/>
        </w:rPr>
      </w:pPr>
    </w:p>
    <w:p w:rsidR="00C808D9" w:rsidRPr="00671D4C" w:rsidRDefault="00C808D9" w:rsidP="00FF6586">
      <w:pPr>
        <w:jc w:val="both"/>
        <w:rPr>
          <w:i/>
          <w:color w:val="000000" w:themeColor="text1"/>
          <w:spacing w:val="30"/>
          <w:sz w:val="20"/>
          <w:szCs w:val="20"/>
          <w:u w:val="single"/>
        </w:rPr>
      </w:pPr>
    </w:p>
    <w:p w:rsidR="00C808D9" w:rsidRPr="00671D4C" w:rsidRDefault="00C808D9" w:rsidP="00FF6586">
      <w:pPr>
        <w:jc w:val="both"/>
        <w:rPr>
          <w:i/>
          <w:color w:val="000000" w:themeColor="text1"/>
          <w:spacing w:val="30"/>
          <w:sz w:val="20"/>
          <w:szCs w:val="20"/>
          <w:u w:val="single"/>
        </w:rPr>
      </w:pPr>
    </w:p>
    <w:p w:rsidR="00C808D9" w:rsidRPr="00671D4C" w:rsidRDefault="00C808D9" w:rsidP="00FF6586">
      <w:pPr>
        <w:jc w:val="both"/>
        <w:rPr>
          <w:i/>
          <w:color w:val="000000" w:themeColor="text1"/>
          <w:spacing w:val="30"/>
          <w:sz w:val="20"/>
          <w:szCs w:val="20"/>
          <w:u w:val="single"/>
        </w:rPr>
      </w:pPr>
    </w:p>
    <w:p w:rsidR="00C808D9" w:rsidRPr="00671D4C" w:rsidRDefault="00C808D9" w:rsidP="00FF6586">
      <w:pPr>
        <w:jc w:val="both"/>
        <w:rPr>
          <w:i/>
          <w:color w:val="000000" w:themeColor="text1"/>
          <w:spacing w:val="30"/>
          <w:sz w:val="20"/>
          <w:szCs w:val="20"/>
          <w:u w:val="single"/>
        </w:rPr>
      </w:pPr>
    </w:p>
    <w:p w:rsidR="00CA0A9F" w:rsidRPr="00671D4C" w:rsidRDefault="00CA0A9F" w:rsidP="00FF6586">
      <w:pPr>
        <w:jc w:val="both"/>
        <w:rPr>
          <w:i/>
          <w:color w:val="000000" w:themeColor="text1"/>
          <w:spacing w:val="30"/>
          <w:sz w:val="20"/>
          <w:szCs w:val="20"/>
          <w:u w:val="single"/>
        </w:rPr>
      </w:pPr>
    </w:p>
    <w:p w:rsidR="000E32D3" w:rsidRPr="00671D4C" w:rsidRDefault="005A297B" w:rsidP="000E32D3">
      <w:pPr>
        <w:jc w:val="both"/>
        <w:rPr>
          <w:i/>
          <w:color w:val="000000" w:themeColor="text1"/>
          <w:spacing w:val="30"/>
          <w:sz w:val="20"/>
          <w:szCs w:val="20"/>
        </w:rPr>
      </w:pPr>
      <w:r w:rsidRPr="00671D4C">
        <w:rPr>
          <w:i/>
          <w:color w:val="000000" w:themeColor="text1"/>
          <w:spacing w:val="30"/>
          <w:sz w:val="20"/>
          <w:szCs w:val="20"/>
          <w:u w:val="single"/>
        </w:rPr>
        <w:t xml:space="preserve">Podstawa prawna: </w:t>
      </w:r>
      <w:r w:rsidR="005B0EA1" w:rsidRPr="00671D4C">
        <w:rPr>
          <w:i/>
          <w:color w:val="000000" w:themeColor="text1"/>
          <w:spacing w:val="30"/>
          <w:sz w:val="20"/>
          <w:szCs w:val="20"/>
        </w:rPr>
        <w:t xml:space="preserve">Zarządzenie nr </w:t>
      </w:r>
      <w:r w:rsidR="00670A30" w:rsidRPr="00671D4C">
        <w:rPr>
          <w:i/>
          <w:color w:val="000000" w:themeColor="text1"/>
          <w:spacing w:val="30"/>
          <w:sz w:val="20"/>
          <w:szCs w:val="20"/>
        </w:rPr>
        <w:t>66</w:t>
      </w:r>
      <w:r w:rsidR="005B0EA1" w:rsidRPr="00671D4C">
        <w:rPr>
          <w:i/>
          <w:color w:val="000000" w:themeColor="text1"/>
          <w:spacing w:val="30"/>
          <w:sz w:val="20"/>
          <w:szCs w:val="20"/>
        </w:rPr>
        <w:t>/202</w:t>
      </w:r>
      <w:r w:rsidR="00670A30" w:rsidRPr="00671D4C">
        <w:rPr>
          <w:i/>
          <w:color w:val="000000" w:themeColor="text1"/>
          <w:spacing w:val="30"/>
          <w:sz w:val="20"/>
          <w:szCs w:val="20"/>
        </w:rPr>
        <w:t>5</w:t>
      </w:r>
      <w:r w:rsidR="005B0EA1" w:rsidRPr="00671D4C">
        <w:rPr>
          <w:i/>
          <w:color w:val="000000" w:themeColor="text1"/>
          <w:spacing w:val="30"/>
          <w:sz w:val="20"/>
          <w:szCs w:val="20"/>
        </w:rPr>
        <w:t xml:space="preserve"> Dyrektora Szpitala Specjalistycznego im.</w:t>
      </w:r>
      <w:r w:rsidR="004C589A" w:rsidRPr="00671D4C">
        <w:rPr>
          <w:i/>
          <w:color w:val="000000" w:themeColor="text1"/>
          <w:spacing w:val="30"/>
          <w:sz w:val="20"/>
          <w:szCs w:val="20"/>
        </w:rPr>
        <w:t> </w:t>
      </w:r>
      <w:r w:rsidR="005B0EA1" w:rsidRPr="00671D4C">
        <w:rPr>
          <w:i/>
          <w:color w:val="000000" w:themeColor="text1"/>
          <w:spacing w:val="30"/>
          <w:sz w:val="20"/>
          <w:szCs w:val="20"/>
        </w:rPr>
        <w:t xml:space="preserve">Edmunda Biernackiego w Mielcu z dnia </w:t>
      </w:r>
      <w:r w:rsidR="00670A30" w:rsidRPr="00671D4C">
        <w:rPr>
          <w:i/>
          <w:color w:val="000000" w:themeColor="text1"/>
          <w:spacing w:val="30"/>
          <w:sz w:val="20"/>
          <w:szCs w:val="20"/>
        </w:rPr>
        <w:t>16</w:t>
      </w:r>
      <w:r w:rsidR="005B0EA1" w:rsidRPr="00671D4C">
        <w:rPr>
          <w:i/>
          <w:color w:val="000000" w:themeColor="text1"/>
          <w:spacing w:val="30"/>
          <w:sz w:val="20"/>
          <w:szCs w:val="20"/>
        </w:rPr>
        <w:t xml:space="preserve"> </w:t>
      </w:r>
      <w:r w:rsidR="00670A30" w:rsidRPr="00671D4C">
        <w:rPr>
          <w:i/>
          <w:color w:val="000000" w:themeColor="text1"/>
          <w:spacing w:val="30"/>
          <w:sz w:val="20"/>
          <w:szCs w:val="20"/>
        </w:rPr>
        <w:t>kwietnia</w:t>
      </w:r>
      <w:r w:rsidR="005B0EA1" w:rsidRPr="00671D4C">
        <w:rPr>
          <w:i/>
          <w:color w:val="000000" w:themeColor="text1"/>
          <w:spacing w:val="30"/>
          <w:sz w:val="20"/>
          <w:szCs w:val="20"/>
        </w:rPr>
        <w:t xml:space="preserve"> 202</w:t>
      </w:r>
      <w:r w:rsidR="00670A30" w:rsidRPr="00671D4C">
        <w:rPr>
          <w:i/>
          <w:color w:val="000000" w:themeColor="text1"/>
          <w:spacing w:val="30"/>
          <w:sz w:val="20"/>
          <w:szCs w:val="20"/>
        </w:rPr>
        <w:t>5</w:t>
      </w:r>
      <w:r w:rsidR="005B0EA1" w:rsidRPr="00671D4C">
        <w:rPr>
          <w:i/>
          <w:color w:val="000000" w:themeColor="text1"/>
          <w:spacing w:val="30"/>
          <w:sz w:val="20"/>
          <w:szCs w:val="20"/>
        </w:rPr>
        <w:t xml:space="preserve"> r. w sprawie przyjęcia regulaminu udzielania zamówień publicznych o wartości poniżej kwoty 130.000,00 zł</w:t>
      </w:r>
    </w:p>
    <w:p w:rsidR="005A297B" w:rsidRPr="00671D4C" w:rsidRDefault="005A297B" w:rsidP="005A297B">
      <w:pPr>
        <w:jc w:val="both"/>
        <w:rPr>
          <w:i/>
          <w:color w:val="000000" w:themeColor="text1"/>
          <w:spacing w:val="30"/>
          <w:sz w:val="10"/>
          <w:szCs w:val="10"/>
        </w:rPr>
      </w:pPr>
    </w:p>
    <w:p w:rsidR="001331AA" w:rsidRPr="00671D4C" w:rsidRDefault="001331AA" w:rsidP="00FF6586">
      <w:pPr>
        <w:jc w:val="both"/>
        <w:rPr>
          <w:i/>
          <w:color w:val="000000" w:themeColor="text1"/>
          <w:spacing w:val="30"/>
          <w:sz w:val="20"/>
          <w:szCs w:val="20"/>
        </w:rPr>
      </w:pPr>
    </w:p>
    <w:p w:rsidR="00B662BA" w:rsidRPr="00671D4C" w:rsidRDefault="00B662BA" w:rsidP="00FF6586">
      <w:pPr>
        <w:jc w:val="both"/>
        <w:rPr>
          <w:i/>
          <w:color w:val="000000" w:themeColor="text1"/>
          <w:spacing w:val="30"/>
          <w:sz w:val="20"/>
          <w:szCs w:val="20"/>
        </w:rPr>
      </w:pPr>
    </w:p>
    <w:p w:rsidR="00C808D9" w:rsidRPr="00671D4C" w:rsidRDefault="00C808D9" w:rsidP="00FF6586">
      <w:pPr>
        <w:jc w:val="both"/>
        <w:rPr>
          <w:i/>
          <w:color w:val="000000" w:themeColor="text1"/>
          <w:spacing w:val="30"/>
          <w:sz w:val="20"/>
          <w:szCs w:val="20"/>
        </w:rPr>
        <w:sectPr w:rsidR="00C808D9" w:rsidRPr="00671D4C" w:rsidSect="00AE0DB6">
          <w:footerReference w:type="default" r:id="rId8"/>
          <w:pgSz w:w="11906" w:h="16838"/>
          <w:pgMar w:top="1417" w:right="1274" w:bottom="1417" w:left="1417" w:header="708" w:footer="708" w:gutter="0"/>
          <w:cols w:space="708"/>
          <w:docGrid w:linePitch="360"/>
        </w:sectPr>
      </w:pPr>
    </w:p>
    <w:p w:rsidR="00FF6586" w:rsidRPr="00510E03" w:rsidRDefault="00FF6586" w:rsidP="00851B47">
      <w:pPr>
        <w:shd w:val="clear" w:color="auto" w:fill="FFFFFF"/>
        <w:rPr>
          <w:b/>
          <w:color w:val="000000" w:themeColor="text1"/>
        </w:rPr>
      </w:pPr>
      <w:r w:rsidRPr="00510E03">
        <w:rPr>
          <w:b/>
          <w:color w:val="000000" w:themeColor="text1"/>
        </w:rPr>
        <w:lastRenderedPageBreak/>
        <w:t>ZAMAWIAJĄCY:</w:t>
      </w:r>
    </w:p>
    <w:p w:rsidR="00FF6586" w:rsidRPr="00510E03" w:rsidRDefault="00FF6586" w:rsidP="00FF6586">
      <w:pPr>
        <w:spacing w:before="120"/>
        <w:rPr>
          <w:color w:val="000000" w:themeColor="text1"/>
          <w:sz w:val="20"/>
          <w:szCs w:val="20"/>
        </w:rPr>
      </w:pPr>
      <w:r w:rsidRPr="00510E03">
        <w:rPr>
          <w:color w:val="000000" w:themeColor="text1"/>
          <w:sz w:val="20"/>
          <w:szCs w:val="20"/>
        </w:rPr>
        <w:t>Nazwa i adres:</w:t>
      </w:r>
    </w:p>
    <w:p w:rsidR="004506B9" w:rsidRPr="00510E03" w:rsidRDefault="004506B9" w:rsidP="00FF6586">
      <w:pPr>
        <w:spacing w:before="120"/>
        <w:rPr>
          <w:color w:val="000000" w:themeColor="text1"/>
          <w:sz w:val="10"/>
          <w:szCs w:val="10"/>
        </w:rPr>
      </w:pPr>
    </w:p>
    <w:p w:rsidR="00FF6586" w:rsidRPr="00510E03" w:rsidRDefault="00FF6586" w:rsidP="00722E55">
      <w:pPr>
        <w:ind w:left="708"/>
        <w:rPr>
          <w:color w:val="000000" w:themeColor="text1"/>
          <w:sz w:val="20"/>
          <w:szCs w:val="20"/>
        </w:rPr>
      </w:pPr>
      <w:r w:rsidRPr="00510E03">
        <w:rPr>
          <w:b/>
          <w:color w:val="000000" w:themeColor="text1"/>
          <w:sz w:val="20"/>
          <w:szCs w:val="20"/>
        </w:rPr>
        <w:t>Szpital Specjalistyczny im. Edmunda Biernackiego</w:t>
      </w:r>
    </w:p>
    <w:p w:rsidR="00FF6586" w:rsidRPr="00510E03" w:rsidRDefault="00FF6586" w:rsidP="00722E55">
      <w:pPr>
        <w:ind w:left="708"/>
        <w:rPr>
          <w:color w:val="000000" w:themeColor="text1"/>
          <w:sz w:val="20"/>
          <w:szCs w:val="20"/>
        </w:rPr>
      </w:pPr>
      <w:r w:rsidRPr="00510E03">
        <w:rPr>
          <w:b/>
          <w:color w:val="000000" w:themeColor="text1"/>
          <w:sz w:val="20"/>
          <w:szCs w:val="20"/>
        </w:rPr>
        <w:t>ul. Żeromskiego 22</w:t>
      </w:r>
    </w:p>
    <w:p w:rsidR="00FF6586" w:rsidRPr="00510E03" w:rsidRDefault="00FF6586" w:rsidP="00722E55">
      <w:pPr>
        <w:ind w:left="708"/>
        <w:rPr>
          <w:b/>
          <w:color w:val="000000" w:themeColor="text1"/>
          <w:sz w:val="20"/>
          <w:szCs w:val="20"/>
        </w:rPr>
      </w:pPr>
      <w:r w:rsidRPr="00510E03">
        <w:rPr>
          <w:b/>
          <w:color w:val="000000" w:themeColor="text1"/>
          <w:sz w:val="20"/>
          <w:szCs w:val="20"/>
        </w:rPr>
        <w:t>39-300 Mielec</w:t>
      </w:r>
    </w:p>
    <w:p w:rsidR="00C808D9" w:rsidRPr="00510E03" w:rsidRDefault="00C808D9" w:rsidP="00722E55">
      <w:pPr>
        <w:ind w:left="708"/>
        <w:rPr>
          <w:color w:val="000000" w:themeColor="text1"/>
          <w:sz w:val="10"/>
          <w:szCs w:val="10"/>
        </w:rPr>
      </w:pPr>
    </w:p>
    <w:p w:rsidR="00FF6586" w:rsidRPr="00510E03" w:rsidRDefault="00FF6586" w:rsidP="00722E55">
      <w:pPr>
        <w:ind w:left="708"/>
        <w:rPr>
          <w:color w:val="000000" w:themeColor="text1"/>
          <w:sz w:val="20"/>
          <w:szCs w:val="20"/>
        </w:rPr>
      </w:pPr>
      <w:r w:rsidRPr="00510E03">
        <w:rPr>
          <w:b/>
          <w:color w:val="000000" w:themeColor="text1"/>
          <w:sz w:val="20"/>
          <w:szCs w:val="20"/>
        </w:rPr>
        <w:t>tel</w:t>
      </w:r>
      <w:r w:rsidR="000F5D37" w:rsidRPr="00510E03">
        <w:rPr>
          <w:b/>
          <w:color w:val="000000" w:themeColor="text1"/>
          <w:sz w:val="20"/>
          <w:szCs w:val="20"/>
        </w:rPr>
        <w:t>.</w:t>
      </w:r>
      <w:r w:rsidRPr="00510E03">
        <w:rPr>
          <w:b/>
          <w:color w:val="000000" w:themeColor="text1"/>
          <w:sz w:val="20"/>
          <w:szCs w:val="20"/>
        </w:rPr>
        <w:t xml:space="preserve"> (17)</w:t>
      </w:r>
      <w:r w:rsidR="000F5D37" w:rsidRPr="00510E03">
        <w:rPr>
          <w:b/>
          <w:color w:val="000000" w:themeColor="text1"/>
          <w:sz w:val="20"/>
          <w:szCs w:val="20"/>
        </w:rPr>
        <w:t xml:space="preserve"> </w:t>
      </w:r>
      <w:r w:rsidRPr="00510E03">
        <w:rPr>
          <w:b/>
          <w:color w:val="000000" w:themeColor="text1"/>
          <w:sz w:val="20"/>
          <w:szCs w:val="20"/>
        </w:rPr>
        <w:t>780-01-46</w:t>
      </w:r>
    </w:p>
    <w:p w:rsidR="00C808D9" w:rsidRPr="00510E03" w:rsidRDefault="00C808D9" w:rsidP="00722E55">
      <w:pPr>
        <w:ind w:left="708"/>
        <w:rPr>
          <w:b/>
          <w:color w:val="000000" w:themeColor="text1"/>
          <w:sz w:val="10"/>
          <w:szCs w:val="10"/>
        </w:rPr>
      </w:pPr>
    </w:p>
    <w:p w:rsidR="00FF6586" w:rsidRPr="00510E03" w:rsidRDefault="002040C8" w:rsidP="00722E55">
      <w:pPr>
        <w:ind w:left="708"/>
        <w:rPr>
          <w:color w:val="000000" w:themeColor="text1"/>
          <w:sz w:val="20"/>
          <w:szCs w:val="20"/>
          <w:lang w:val="en-US"/>
        </w:rPr>
      </w:pPr>
      <w:r w:rsidRPr="00510E03">
        <w:rPr>
          <w:b/>
          <w:color w:val="000000" w:themeColor="text1"/>
          <w:sz w:val="20"/>
          <w:szCs w:val="20"/>
          <w:lang w:val="en-US"/>
        </w:rPr>
        <w:t xml:space="preserve">e-mail: </w:t>
      </w:r>
      <w:r w:rsidR="00FF6586" w:rsidRPr="00510E03">
        <w:rPr>
          <w:b/>
          <w:color w:val="000000" w:themeColor="text1"/>
          <w:sz w:val="20"/>
          <w:szCs w:val="20"/>
          <w:lang w:val="en-US"/>
        </w:rPr>
        <w:t>przetargi@szpital.mielec.pl</w:t>
      </w:r>
    </w:p>
    <w:p w:rsidR="00C808D9" w:rsidRPr="00510E03" w:rsidRDefault="00C808D9" w:rsidP="00722E55">
      <w:pPr>
        <w:ind w:left="708"/>
        <w:rPr>
          <w:b/>
          <w:color w:val="000000" w:themeColor="text1"/>
          <w:sz w:val="10"/>
          <w:szCs w:val="10"/>
          <w:lang w:val="en-US"/>
        </w:rPr>
      </w:pPr>
    </w:p>
    <w:p w:rsidR="002040C8" w:rsidRPr="00510E03" w:rsidRDefault="002040C8" w:rsidP="00722E55">
      <w:pPr>
        <w:ind w:left="708"/>
        <w:rPr>
          <w:color w:val="000000" w:themeColor="text1"/>
          <w:sz w:val="20"/>
          <w:szCs w:val="20"/>
        </w:rPr>
      </w:pPr>
      <w:r w:rsidRPr="00510E03">
        <w:rPr>
          <w:b/>
          <w:color w:val="000000" w:themeColor="text1"/>
          <w:sz w:val="20"/>
          <w:szCs w:val="20"/>
        </w:rPr>
        <w:t>NIP: 817-175-08-93, REGON: 000308637</w:t>
      </w:r>
    </w:p>
    <w:p w:rsidR="00722E55" w:rsidRPr="00510E03" w:rsidRDefault="00722E55" w:rsidP="00E366C4">
      <w:pPr>
        <w:rPr>
          <w:color w:val="000000" w:themeColor="text1"/>
          <w:sz w:val="20"/>
          <w:szCs w:val="20"/>
        </w:rPr>
      </w:pPr>
    </w:p>
    <w:p w:rsidR="00B725EC" w:rsidRPr="00510E03" w:rsidRDefault="00722E55" w:rsidP="00714737">
      <w:pPr>
        <w:shd w:val="clear" w:color="auto" w:fill="FFFFFF"/>
        <w:suppressAutoHyphens w:val="0"/>
        <w:contextualSpacing/>
        <w:jc w:val="both"/>
        <w:rPr>
          <w:b/>
          <w:color w:val="000000" w:themeColor="text1"/>
          <w:sz w:val="20"/>
          <w:szCs w:val="20"/>
          <w:lang w:eastAsia="pl-PL"/>
        </w:rPr>
      </w:pPr>
      <w:r w:rsidRPr="00510E03">
        <w:rPr>
          <w:b/>
          <w:color w:val="000000" w:themeColor="text1"/>
          <w:sz w:val="20"/>
          <w:szCs w:val="20"/>
          <w:lang w:eastAsia="pl-PL"/>
        </w:rPr>
        <w:t xml:space="preserve">Szpital Specjalistyczny im. Edmunda Biernackiego w Mielcu </w:t>
      </w:r>
      <w:r w:rsidR="00C808D9" w:rsidRPr="00510E03">
        <w:rPr>
          <w:b/>
          <w:color w:val="000000" w:themeColor="text1"/>
          <w:sz w:val="20"/>
          <w:szCs w:val="20"/>
          <w:lang w:eastAsia="pl-PL"/>
        </w:rPr>
        <w:t>zaprasza do złożenia</w:t>
      </w:r>
      <w:r w:rsidR="00FF6586" w:rsidRPr="00510E03">
        <w:rPr>
          <w:b/>
          <w:color w:val="000000" w:themeColor="text1"/>
          <w:sz w:val="20"/>
          <w:szCs w:val="20"/>
          <w:lang w:eastAsia="pl-PL"/>
        </w:rPr>
        <w:t xml:space="preserve"> oferty </w:t>
      </w:r>
      <w:r w:rsidRPr="00510E03">
        <w:rPr>
          <w:b/>
          <w:color w:val="000000" w:themeColor="text1"/>
          <w:sz w:val="20"/>
          <w:szCs w:val="20"/>
          <w:lang w:eastAsia="pl-PL"/>
        </w:rPr>
        <w:t xml:space="preserve">cenowej </w:t>
      </w:r>
      <w:r w:rsidR="00FF6586" w:rsidRPr="00510E03">
        <w:rPr>
          <w:b/>
          <w:color w:val="000000" w:themeColor="text1"/>
          <w:sz w:val="20"/>
          <w:szCs w:val="20"/>
          <w:lang w:eastAsia="pl-PL"/>
        </w:rPr>
        <w:t>na poniże</w:t>
      </w:r>
      <w:r w:rsidR="00714737" w:rsidRPr="00510E03">
        <w:rPr>
          <w:b/>
          <w:color w:val="000000" w:themeColor="text1"/>
          <w:sz w:val="20"/>
          <w:szCs w:val="20"/>
          <w:lang w:eastAsia="pl-PL"/>
        </w:rPr>
        <w:t>j opisany przedmiot zamówienia:</w:t>
      </w:r>
    </w:p>
    <w:p w:rsidR="00E366C4" w:rsidRPr="00510E03" w:rsidRDefault="00E366C4" w:rsidP="00E366C4">
      <w:pPr>
        <w:suppressAutoHyphens w:val="0"/>
        <w:ind w:left="426"/>
        <w:contextualSpacing/>
        <w:rPr>
          <w:color w:val="000000" w:themeColor="text1"/>
          <w:spacing w:val="30"/>
          <w:sz w:val="10"/>
          <w:szCs w:val="10"/>
        </w:rPr>
      </w:pPr>
    </w:p>
    <w:p w:rsidR="00167678" w:rsidRPr="00510E03" w:rsidRDefault="00167678" w:rsidP="00E366C4">
      <w:pPr>
        <w:suppressAutoHyphens w:val="0"/>
        <w:ind w:left="426"/>
        <w:contextualSpacing/>
        <w:rPr>
          <w:color w:val="000000" w:themeColor="text1"/>
          <w:spacing w:val="30"/>
          <w:sz w:val="10"/>
          <w:szCs w:val="10"/>
        </w:rPr>
      </w:pPr>
    </w:p>
    <w:p w:rsidR="00510E03" w:rsidRPr="00510E03" w:rsidRDefault="00510E03" w:rsidP="00510E03">
      <w:pPr>
        <w:suppressAutoHyphens w:val="0"/>
        <w:ind w:left="426"/>
        <w:contextualSpacing/>
        <w:jc w:val="center"/>
        <w:rPr>
          <w:color w:val="000000" w:themeColor="text1"/>
          <w:spacing w:val="30"/>
          <w:sz w:val="20"/>
          <w:szCs w:val="20"/>
        </w:rPr>
      </w:pPr>
      <w:r w:rsidRPr="00510E03">
        <w:rPr>
          <w:color w:val="000000" w:themeColor="text1"/>
          <w:spacing w:val="30"/>
          <w:sz w:val="20"/>
          <w:szCs w:val="20"/>
        </w:rPr>
        <w:t xml:space="preserve">Utrzymanie i serwis systemów Kontroli Dostępu i Rejestracji Czasu Pracy </w:t>
      </w:r>
      <w:r w:rsidRPr="00510E03">
        <w:rPr>
          <w:color w:val="000000" w:themeColor="text1"/>
          <w:spacing w:val="30"/>
          <w:sz w:val="20"/>
          <w:szCs w:val="20"/>
        </w:rPr>
        <w:br/>
        <w:t xml:space="preserve">w Szpitalu Specjalistycznym im. Edmunda Biernackiego w Mielcu </w:t>
      </w:r>
    </w:p>
    <w:p w:rsidR="00FF6586" w:rsidRPr="00510E03" w:rsidRDefault="00FF6586" w:rsidP="00E366C4">
      <w:pPr>
        <w:suppressAutoHyphens w:val="0"/>
        <w:ind w:left="426"/>
        <w:contextualSpacing/>
        <w:rPr>
          <w:b/>
          <w:color w:val="000000" w:themeColor="text1"/>
          <w:sz w:val="20"/>
          <w:szCs w:val="20"/>
          <w:lang w:eastAsia="pl-PL"/>
        </w:rPr>
      </w:pPr>
    </w:p>
    <w:p w:rsidR="007D27BE" w:rsidRPr="00510E03" w:rsidRDefault="007D27BE" w:rsidP="007D27BE">
      <w:pPr>
        <w:rPr>
          <w:b/>
          <w:color w:val="000000" w:themeColor="text1"/>
          <w:sz w:val="20"/>
          <w:szCs w:val="20"/>
          <w:lang w:eastAsia="pl-PL"/>
        </w:rPr>
      </w:pPr>
      <w:r w:rsidRPr="00510E03">
        <w:rPr>
          <w:b/>
          <w:color w:val="000000" w:themeColor="text1"/>
          <w:sz w:val="20"/>
          <w:szCs w:val="20"/>
          <w:lang w:eastAsia="pl-PL"/>
        </w:rPr>
        <w:t>Kod CPV zamówienia:</w:t>
      </w:r>
    </w:p>
    <w:p w:rsidR="007D27BE" w:rsidRPr="00510E03" w:rsidRDefault="007D27BE" w:rsidP="007D27BE">
      <w:pPr>
        <w:ind w:left="282"/>
        <w:rPr>
          <w:color w:val="000000" w:themeColor="text1"/>
          <w:sz w:val="10"/>
          <w:szCs w:val="10"/>
        </w:rPr>
      </w:pPr>
    </w:p>
    <w:p w:rsidR="00510E03" w:rsidRPr="00510E03" w:rsidRDefault="00510E03" w:rsidP="00510E03">
      <w:pPr>
        <w:suppressAutoHyphens w:val="0"/>
        <w:contextualSpacing/>
        <w:rPr>
          <w:bCs/>
          <w:color w:val="000000" w:themeColor="text1"/>
          <w:sz w:val="20"/>
          <w:szCs w:val="20"/>
          <w:lang w:eastAsia="pl-PL"/>
        </w:rPr>
      </w:pPr>
      <w:r w:rsidRPr="00510E03">
        <w:rPr>
          <w:bCs/>
          <w:color w:val="000000" w:themeColor="text1"/>
          <w:sz w:val="20"/>
          <w:szCs w:val="20"/>
          <w:lang w:eastAsia="pl-PL"/>
        </w:rPr>
        <w:t>72253200-5 – Usługi w zakresie wsparcia systemu</w:t>
      </w:r>
    </w:p>
    <w:p w:rsidR="00C911BB" w:rsidRPr="00C86389" w:rsidRDefault="00C911BB" w:rsidP="00E366C4">
      <w:pPr>
        <w:suppressAutoHyphens w:val="0"/>
        <w:ind w:left="426"/>
        <w:contextualSpacing/>
        <w:rPr>
          <w:b/>
          <w:color w:val="FF0000"/>
          <w:sz w:val="20"/>
          <w:szCs w:val="20"/>
          <w:lang w:eastAsia="pl-PL"/>
        </w:rPr>
      </w:pPr>
    </w:p>
    <w:p w:rsidR="007F6B47" w:rsidRPr="00C86389" w:rsidRDefault="007F6B47" w:rsidP="00E366C4">
      <w:pPr>
        <w:suppressAutoHyphens w:val="0"/>
        <w:ind w:left="426"/>
        <w:contextualSpacing/>
        <w:rPr>
          <w:b/>
          <w:color w:val="FF0000"/>
          <w:sz w:val="20"/>
          <w:szCs w:val="20"/>
          <w:lang w:eastAsia="pl-PL"/>
        </w:rPr>
      </w:pPr>
    </w:p>
    <w:p w:rsidR="00AE0DB6" w:rsidRPr="003227E1" w:rsidRDefault="00B725EC" w:rsidP="007128EE">
      <w:pPr>
        <w:numPr>
          <w:ilvl w:val="0"/>
          <w:numId w:val="1"/>
        </w:numPr>
        <w:shd w:val="clear" w:color="auto" w:fill="FFFFFF"/>
        <w:suppressAutoHyphens w:val="0"/>
        <w:ind w:left="426" w:hanging="426"/>
        <w:contextualSpacing/>
        <w:rPr>
          <w:b/>
          <w:color w:val="000000" w:themeColor="text1"/>
          <w:sz w:val="20"/>
          <w:szCs w:val="20"/>
          <w:lang w:eastAsia="pl-PL"/>
        </w:rPr>
      </w:pPr>
      <w:r w:rsidRPr="003227E1">
        <w:rPr>
          <w:b/>
          <w:color w:val="000000" w:themeColor="text1"/>
          <w:sz w:val="20"/>
          <w:szCs w:val="20"/>
          <w:lang w:eastAsia="pl-PL"/>
        </w:rPr>
        <w:t>SZCZEGÓŁOWY OPIS PRZEDMIOTU ZAMÓWIENIA</w:t>
      </w:r>
      <w:r w:rsidR="0032280F" w:rsidRPr="003227E1">
        <w:rPr>
          <w:b/>
          <w:color w:val="000000" w:themeColor="text1"/>
          <w:sz w:val="20"/>
          <w:szCs w:val="20"/>
          <w:lang w:eastAsia="pl-PL"/>
        </w:rPr>
        <w:t>:</w:t>
      </w:r>
    </w:p>
    <w:p w:rsidR="00C808D9" w:rsidRPr="003227E1" w:rsidRDefault="00C808D9" w:rsidP="00C808D9">
      <w:pPr>
        <w:pStyle w:val="Akapitzlist"/>
        <w:widowControl w:val="0"/>
        <w:overflowPunct w:val="0"/>
        <w:ind w:left="0"/>
        <w:contextualSpacing w:val="0"/>
        <w:textAlignment w:val="baseline"/>
        <w:rPr>
          <w:color w:val="000000" w:themeColor="text1"/>
          <w:kern w:val="2"/>
          <w:sz w:val="10"/>
          <w:szCs w:val="10"/>
        </w:rPr>
      </w:pPr>
    </w:p>
    <w:p w:rsidR="00510E03" w:rsidRPr="003227E1" w:rsidRDefault="00510E03" w:rsidP="00F56F1A">
      <w:pPr>
        <w:widowControl w:val="0"/>
        <w:numPr>
          <w:ilvl w:val="1"/>
          <w:numId w:val="32"/>
        </w:numPr>
        <w:overflowPunct w:val="0"/>
        <w:jc w:val="both"/>
        <w:textAlignment w:val="baseline"/>
        <w:rPr>
          <w:rFonts w:cs="Calibri"/>
          <w:b/>
          <w:color w:val="000000" w:themeColor="text1"/>
          <w:kern w:val="1"/>
          <w:sz w:val="20"/>
          <w:szCs w:val="20"/>
          <w:lang w:eastAsia="ar-SA"/>
        </w:rPr>
      </w:pPr>
      <w:r w:rsidRPr="003227E1">
        <w:rPr>
          <w:color w:val="000000" w:themeColor="text1"/>
          <w:sz w:val="20"/>
        </w:rPr>
        <w:t>Przedmiot zamówienia obejmuje utrzymanie i serwis system</w:t>
      </w:r>
      <w:r w:rsidR="003227E1" w:rsidRPr="003227E1">
        <w:rPr>
          <w:color w:val="000000" w:themeColor="text1"/>
          <w:sz w:val="20"/>
        </w:rPr>
        <w:t>ów</w:t>
      </w:r>
      <w:r w:rsidRPr="003227E1">
        <w:rPr>
          <w:color w:val="000000" w:themeColor="text1"/>
          <w:sz w:val="20"/>
        </w:rPr>
        <w:t xml:space="preserve"> Kontroli Dostępu i Rejestracji Czasu Pracy w Szpitalu Specjalistycznym im. Edmunda Biernackiego w Mielcu. </w:t>
      </w:r>
    </w:p>
    <w:p w:rsidR="00510E03" w:rsidRPr="003227E1" w:rsidRDefault="00510E03" w:rsidP="00510E03">
      <w:pPr>
        <w:widowControl w:val="0"/>
        <w:overflowPunct w:val="0"/>
        <w:ind w:left="360"/>
        <w:jc w:val="both"/>
        <w:textAlignment w:val="baseline"/>
        <w:rPr>
          <w:rFonts w:cs="Calibri"/>
          <w:b/>
          <w:color w:val="000000" w:themeColor="text1"/>
          <w:kern w:val="1"/>
          <w:sz w:val="20"/>
          <w:szCs w:val="20"/>
          <w:lang w:eastAsia="ar-SA"/>
        </w:rPr>
      </w:pPr>
    </w:p>
    <w:p w:rsidR="00510E03" w:rsidRPr="003227E1" w:rsidRDefault="00510E03" w:rsidP="00510E03">
      <w:pPr>
        <w:rPr>
          <w:rFonts w:eastAsia="Arial Unicode MS"/>
          <w:color w:val="000000" w:themeColor="text1"/>
          <w:kern w:val="1"/>
          <w:sz w:val="20"/>
          <w:szCs w:val="20"/>
          <w:lang w:bidi="hi-IN"/>
        </w:rPr>
      </w:pPr>
      <w:r w:rsidRPr="003227E1">
        <w:rPr>
          <w:rFonts w:eastAsia="Arial Unicode MS"/>
          <w:color w:val="000000" w:themeColor="text1"/>
          <w:kern w:val="1"/>
          <w:sz w:val="20"/>
          <w:szCs w:val="20"/>
          <w:lang w:bidi="hi-IN"/>
        </w:rPr>
        <w:t>KD – System Kontroli Dostępu</w:t>
      </w:r>
    </w:p>
    <w:p w:rsidR="00510E03" w:rsidRPr="003227E1" w:rsidRDefault="00510E03" w:rsidP="00510E03">
      <w:pPr>
        <w:rPr>
          <w:rFonts w:eastAsia="Arial Unicode MS"/>
          <w:color w:val="000000" w:themeColor="text1"/>
          <w:kern w:val="1"/>
          <w:sz w:val="20"/>
          <w:szCs w:val="20"/>
          <w:lang w:bidi="hi-IN"/>
        </w:rPr>
      </w:pPr>
      <w:r w:rsidRPr="003227E1">
        <w:rPr>
          <w:rFonts w:eastAsia="Arial Unicode MS"/>
          <w:color w:val="000000" w:themeColor="text1"/>
          <w:kern w:val="1"/>
          <w:sz w:val="20"/>
          <w:szCs w:val="20"/>
          <w:lang w:bidi="hi-IN"/>
        </w:rPr>
        <w:t>RCP – System Rejestracji Czasu Pracy</w:t>
      </w:r>
    </w:p>
    <w:p w:rsidR="00510E03" w:rsidRPr="00510E03" w:rsidRDefault="00510E03" w:rsidP="00510E03">
      <w:pPr>
        <w:rPr>
          <w:rFonts w:eastAsia="Arial Unicode MS"/>
          <w:color w:val="FF0000"/>
          <w:kern w:val="1"/>
          <w:sz w:val="20"/>
          <w:szCs w:val="20"/>
          <w:lang w:bidi="hi-IN"/>
        </w:rPr>
      </w:pPr>
    </w:p>
    <w:p w:rsidR="00510E03" w:rsidRPr="00182DF9" w:rsidRDefault="00510E03" w:rsidP="00840EED">
      <w:pPr>
        <w:rPr>
          <w:rFonts w:eastAsia="Arial Unicode MS"/>
          <w:color w:val="000000" w:themeColor="text1"/>
          <w:kern w:val="1"/>
          <w:sz w:val="20"/>
          <w:szCs w:val="20"/>
          <w:lang w:bidi="hi-IN"/>
        </w:rPr>
      </w:pPr>
      <w:r w:rsidRPr="00182DF9">
        <w:rPr>
          <w:rFonts w:eastAsia="Arial Unicode MS"/>
          <w:color w:val="000000" w:themeColor="text1"/>
          <w:kern w:val="1"/>
          <w:sz w:val="20"/>
          <w:szCs w:val="20"/>
          <w:lang w:bidi="hi-IN"/>
        </w:rPr>
        <w:t xml:space="preserve">Ogólna charakterystyka infrastruktury Szpitala Specjalistycznego im. Edmunda Biernackiego w Mielcu </w:t>
      </w:r>
    </w:p>
    <w:p w:rsidR="00510E03" w:rsidRPr="00182DF9" w:rsidRDefault="00510E03" w:rsidP="009B1718">
      <w:pPr>
        <w:rPr>
          <w:rFonts w:eastAsia="Arial Unicode MS"/>
          <w:color w:val="000000" w:themeColor="text1"/>
          <w:kern w:val="1"/>
          <w:sz w:val="20"/>
          <w:szCs w:val="20"/>
          <w:lang w:bidi="hi-IN"/>
        </w:rPr>
      </w:pPr>
      <w:r w:rsidRPr="00182DF9">
        <w:rPr>
          <w:rFonts w:eastAsia="Arial Unicode MS"/>
          <w:color w:val="000000" w:themeColor="text1"/>
          <w:kern w:val="1"/>
          <w:sz w:val="20"/>
          <w:szCs w:val="20"/>
          <w:lang w:bidi="hi-IN"/>
        </w:rPr>
        <w:t>Infrastruktura sprzętowa systemu Kontroli Dostępu/Rejestracji Czasu Pracy:</w:t>
      </w:r>
    </w:p>
    <w:p w:rsidR="00510E03" w:rsidRPr="00182DF9" w:rsidRDefault="00510E03" w:rsidP="00F56F1A">
      <w:pPr>
        <w:numPr>
          <w:ilvl w:val="1"/>
          <w:numId w:val="26"/>
        </w:numPr>
        <w:rPr>
          <w:rFonts w:eastAsia="Arial Unicode MS"/>
          <w:color w:val="000000" w:themeColor="text1"/>
          <w:kern w:val="1"/>
          <w:sz w:val="20"/>
          <w:szCs w:val="20"/>
          <w:lang w:bidi="hi-IN"/>
        </w:rPr>
      </w:pPr>
      <w:r w:rsidRPr="00182DF9">
        <w:rPr>
          <w:rFonts w:eastAsia="Arial Unicode MS"/>
          <w:color w:val="000000" w:themeColor="text1"/>
          <w:kern w:val="1"/>
          <w:sz w:val="20"/>
          <w:szCs w:val="20"/>
          <w:lang w:bidi="hi-IN"/>
        </w:rPr>
        <w:t>Serwer systemu KD/RCP :</w:t>
      </w:r>
    </w:p>
    <w:p w:rsidR="00510E03" w:rsidRPr="00182DF9" w:rsidRDefault="00510E03" w:rsidP="00F56F1A">
      <w:pPr>
        <w:numPr>
          <w:ilvl w:val="2"/>
          <w:numId w:val="26"/>
        </w:numPr>
        <w:rPr>
          <w:rFonts w:eastAsia="Arial Unicode MS"/>
          <w:color w:val="000000" w:themeColor="text1"/>
          <w:kern w:val="1"/>
          <w:sz w:val="20"/>
          <w:szCs w:val="20"/>
          <w:lang w:bidi="hi-IN"/>
        </w:rPr>
      </w:pPr>
      <w:r w:rsidRPr="00182DF9">
        <w:rPr>
          <w:rFonts w:eastAsia="Arial Unicode MS"/>
          <w:color w:val="000000" w:themeColor="text1"/>
          <w:kern w:val="1"/>
          <w:sz w:val="20"/>
          <w:szCs w:val="20"/>
          <w:lang w:bidi="hi-IN"/>
        </w:rPr>
        <w:t xml:space="preserve">Serwer Fujitsu </w:t>
      </w:r>
      <w:proofErr w:type="spellStart"/>
      <w:r w:rsidRPr="00182DF9">
        <w:rPr>
          <w:rFonts w:eastAsia="Arial Unicode MS"/>
          <w:color w:val="000000" w:themeColor="text1"/>
          <w:kern w:val="1"/>
          <w:sz w:val="20"/>
          <w:szCs w:val="20"/>
          <w:lang w:bidi="hi-IN"/>
        </w:rPr>
        <w:t>Primergy</w:t>
      </w:r>
      <w:proofErr w:type="spellEnd"/>
      <w:r w:rsidRPr="00182DF9">
        <w:rPr>
          <w:rFonts w:eastAsia="Arial Unicode MS"/>
          <w:color w:val="000000" w:themeColor="text1"/>
          <w:kern w:val="1"/>
          <w:sz w:val="20"/>
          <w:szCs w:val="20"/>
          <w:lang w:bidi="hi-IN"/>
        </w:rPr>
        <w:t xml:space="preserve"> RX1330 M4 – Specyfikacja podstawowa:</w:t>
      </w:r>
    </w:p>
    <w:p w:rsidR="00510E03" w:rsidRPr="00182DF9" w:rsidRDefault="00510E03" w:rsidP="00F56F1A">
      <w:pPr>
        <w:numPr>
          <w:ilvl w:val="2"/>
          <w:numId w:val="26"/>
        </w:numPr>
        <w:rPr>
          <w:rFonts w:eastAsia="Arial Unicode MS"/>
          <w:color w:val="000000" w:themeColor="text1"/>
          <w:kern w:val="1"/>
          <w:sz w:val="20"/>
          <w:szCs w:val="20"/>
          <w:lang w:bidi="hi-IN"/>
        </w:rPr>
      </w:pPr>
      <w:r w:rsidRPr="00182DF9">
        <w:rPr>
          <w:rFonts w:eastAsia="Arial Unicode MS"/>
          <w:color w:val="000000" w:themeColor="text1"/>
          <w:kern w:val="1"/>
          <w:sz w:val="20"/>
          <w:szCs w:val="20"/>
          <w:lang w:bidi="hi-IN"/>
        </w:rPr>
        <w:t xml:space="preserve">Obudowa: </w:t>
      </w:r>
      <w:proofErr w:type="spellStart"/>
      <w:r w:rsidRPr="00182DF9">
        <w:rPr>
          <w:rFonts w:eastAsia="Arial Unicode MS"/>
          <w:color w:val="000000" w:themeColor="text1"/>
          <w:kern w:val="1"/>
          <w:sz w:val="20"/>
          <w:szCs w:val="20"/>
          <w:lang w:bidi="hi-IN"/>
        </w:rPr>
        <w:t>rack</w:t>
      </w:r>
      <w:proofErr w:type="spellEnd"/>
      <w:r w:rsidRPr="00182DF9">
        <w:rPr>
          <w:rFonts w:eastAsia="Arial Unicode MS"/>
          <w:color w:val="000000" w:themeColor="text1"/>
          <w:kern w:val="1"/>
          <w:sz w:val="20"/>
          <w:szCs w:val="20"/>
          <w:lang w:bidi="hi-IN"/>
        </w:rPr>
        <w:t xml:space="preserve"> 1U 19” z zasilaczem 1x 450W (1+0) Hot Plug i opcją montażu drugiego nadmiarowego;</w:t>
      </w:r>
    </w:p>
    <w:p w:rsidR="00510E03" w:rsidRPr="00182DF9" w:rsidRDefault="00510E03" w:rsidP="00F56F1A">
      <w:pPr>
        <w:numPr>
          <w:ilvl w:val="2"/>
          <w:numId w:val="26"/>
        </w:numPr>
        <w:rPr>
          <w:rFonts w:eastAsia="Arial Unicode MS"/>
          <w:color w:val="000000" w:themeColor="text1"/>
          <w:kern w:val="1"/>
          <w:sz w:val="20"/>
          <w:szCs w:val="20"/>
          <w:lang w:bidi="hi-IN"/>
        </w:rPr>
      </w:pPr>
      <w:r w:rsidRPr="00182DF9">
        <w:rPr>
          <w:rFonts w:eastAsia="Arial Unicode MS"/>
          <w:color w:val="000000" w:themeColor="text1"/>
          <w:kern w:val="1"/>
          <w:sz w:val="20"/>
          <w:szCs w:val="20"/>
          <w:lang w:bidi="hi-IN"/>
        </w:rPr>
        <w:t>CPU: 1x Intel Xeon E-2134 (3.5GHz 4 rdzenie 8 wątków);</w:t>
      </w:r>
    </w:p>
    <w:p w:rsidR="00510E03" w:rsidRPr="00182DF9" w:rsidRDefault="00510E03" w:rsidP="00F56F1A">
      <w:pPr>
        <w:numPr>
          <w:ilvl w:val="2"/>
          <w:numId w:val="26"/>
        </w:numPr>
        <w:rPr>
          <w:rFonts w:eastAsia="Arial Unicode MS"/>
          <w:color w:val="000000" w:themeColor="text1"/>
          <w:kern w:val="1"/>
          <w:sz w:val="20"/>
          <w:szCs w:val="20"/>
          <w:lang w:bidi="hi-IN"/>
        </w:rPr>
      </w:pPr>
      <w:r w:rsidRPr="00182DF9">
        <w:rPr>
          <w:rFonts w:eastAsia="Arial Unicode MS"/>
          <w:color w:val="000000" w:themeColor="text1"/>
          <w:kern w:val="1"/>
          <w:sz w:val="20"/>
          <w:szCs w:val="20"/>
          <w:lang w:bidi="hi-IN"/>
        </w:rPr>
        <w:t>RAM: 32GB DDR4 2666MHz UDIMM (ECC);</w:t>
      </w:r>
    </w:p>
    <w:p w:rsidR="00510E03" w:rsidRPr="00182DF9" w:rsidRDefault="00510E03" w:rsidP="00F56F1A">
      <w:pPr>
        <w:numPr>
          <w:ilvl w:val="2"/>
          <w:numId w:val="26"/>
        </w:numPr>
        <w:rPr>
          <w:rFonts w:eastAsia="Arial Unicode MS"/>
          <w:color w:val="000000" w:themeColor="text1"/>
          <w:kern w:val="1"/>
          <w:sz w:val="20"/>
          <w:szCs w:val="20"/>
          <w:lang w:bidi="hi-IN"/>
        </w:rPr>
      </w:pPr>
      <w:r w:rsidRPr="00182DF9">
        <w:rPr>
          <w:rFonts w:eastAsia="Arial Unicode MS"/>
          <w:color w:val="000000" w:themeColor="text1"/>
          <w:kern w:val="1"/>
          <w:sz w:val="20"/>
          <w:szCs w:val="20"/>
          <w:lang w:bidi="hi-IN"/>
        </w:rPr>
        <w:t xml:space="preserve">Kontroler dysków: sprzętowy SAS/SATA CP400i z </w:t>
      </w:r>
      <w:proofErr w:type="spellStart"/>
      <w:r w:rsidRPr="00182DF9">
        <w:rPr>
          <w:rFonts w:eastAsia="Arial Unicode MS"/>
          <w:color w:val="000000" w:themeColor="text1"/>
          <w:kern w:val="1"/>
          <w:sz w:val="20"/>
          <w:szCs w:val="20"/>
          <w:lang w:bidi="hi-IN"/>
        </w:rPr>
        <w:t>Raid</w:t>
      </w:r>
      <w:proofErr w:type="spellEnd"/>
      <w:r w:rsidRPr="00182DF9">
        <w:rPr>
          <w:rFonts w:eastAsia="Arial Unicode MS"/>
          <w:color w:val="000000" w:themeColor="text1"/>
          <w:kern w:val="1"/>
          <w:sz w:val="20"/>
          <w:szCs w:val="20"/>
          <w:lang w:bidi="hi-IN"/>
        </w:rPr>
        <w:t xml:space="preserve"> 0,1,10,5;</w:t>
      </w:r>
    </w:p>
    <w:p w:rsidR="00510E03" w:rsidRPr="00182DF9" w:rsidRDefault="00510E03" w:rsidP="00F56F1A">
      <w:pPr>
        <w:numPr>
          <w:ilvl w:val="2"/>
          <w:numId w:val="26"/>
        </w:numPr>
        <w:rPr>
          <w:rFonts w:eastAsia="Arial Unicode MS"/>
          <w:color w:val="000000" w:themeColor="text1"/>
          <w:kern w:val="1"/>
          <w:sz w:val="20"/>
          <w:szCs w:val="20"/>
          <w:lang w:bidi="hi-IN"/>
        </w:rPr>
      </w:pPr>
      <w:r w:rsidRPr="00182DF9">
        <w:rPr>
          <w:rFonts w:eastAsia="Arial Unicode MS"/>
          <w:color w:val="000000" w:themeColor="text1"/>
          <w:kern w:val="1"/>
          <w:sz w:val="20"/>
          <w:szCs w:val="20"/>
          <w:lang w:bidi="hi-IN"/>
        </w:rPr>
        <w:t>Dyski: 4 sztuki SSD 480GB SATA Hot Plug (max 4 szt.);</w:t>
      </w:r>
    </w:p>
    <w:p w:rsidR="00510E03" w:rsidRPr="00182DF9" w:rsidRDefault="00510E03" w:rsidP="00F56F1A">
      <w:pPr>
        <w:numPr>
          <w:ilvl w:val="2"/>
          <w:numId w:val="26"/>
        </w:numPr>
        <w:rPr>
          <w:rFonts w:eastAsia="Arial Unicode MS"/>
          <w:color w:val="000000" w:themeColor="text1"/>
          <w:kern w:val="1"/>
          <w:sz w:val="20"/>
          <w:szCs w:val="20"/>
          <w:lang w:bidi="hi-IN"/>
        </w:rPr>
      </w:pPr>
      <w:r w:rsidRPr="00182DF9">
        <w:rPr>
          <w:rFonts w:eastAsia="Arial Unicode MS"/>
          <w:color w:val="000000" w:themeColor="text1"/>
          <w:kern w:val="1"/>
          <w:sz w:val="20"/>
          <w:szCs w:val="20"/>
          <w:lang w:bidi="hi-IN"/>
        </w:rPr>
        <w:t>Napęd optyczny: DVD-RW;</w:t>
      </w:r>
    </w:p>
    <w:p w:rsidR="00510E03" w:rsidRPr="002F654F" w:rsidRDefault="00510E03" w:rsidP="00F56F1A">
      <w:pPr>
        <w:numPr>
          <w:ilvl w:val="2"/>
          <w:numId w:val="26"/>
        </w:numPr>
        <w:rPr>
          <w:rFonts w:eastAsia="Arial Unicode MS"/>
          <w:color w:val="000000" w:themeColor="text1"/>
          <w:kern w:val="1"/>
          <w:sz w:val="20"/>
          <w:szCs w:val="20"/>
          <w:lang w:bidi="hi-IN"/>
        </w:rPr>
      </w:pPr>
      <w:r w:rsidRPr="002F654F">
        <w:rPr>
          <w:rFonts w:eastAsia="Arial Unicode MS"/>
          <w:color w:val="000000" w:themeColor="text1"/>
          <w:kern w:val="1"/>
          <w:sz w:val="20"/>
          <w:szCs w:val="20"/>
          <w:lang w:bidi="hi-IN"/>
        </w:rPr>
        <w:t>Karta sieciowa: 2-port 1GbE RJ45;</w:t>
      </w:r>
    </w:p>
    <w:p w:rsidR="00510E03" w:rsidRPr="007471F3" w:rsidRDefault="00510E03" w:rsidP="00F56F1A">
      <w:pPr>
        <w:numPr>
          <w:ilvl w:val="2"/>
          <w:numId w:val="26"/>
        </w:numPr>
        <w:rPr>
          <w:rFonts w:eastAsia="Arial Unicode MS"/>
          <w:color w:val="000000" w:themeColor="text1"/>
          <w:kern w:val="1"/>
          <w:sz w:val="20"/>
          <w:szCs w:val="20"/>
          <w:lang w:bidi="hi-IN"/>
        </w:rPr>
      </w:pPr>
      <w:r w:rsidRPr="007471F3">
        <w:rPr>
          <w:rFonts w:eastAsia="Arial Unicode MS"/>
          <w:color w:val="000000" w:themeColor="text1"/>
          <w:kern w:val="1"/>
          <w:sz w:val="20"/>
          <w:szCs w:val="20"/>
          <w:lang w:bidi="hi-IN"/>
        </w:rPr>
        <w:t xml:space="preserve">Inne: Karta zdalnego zarządzania </w:t>
      </w:r>
      <w:proofErr w:type="spellStart"/>
      <w:r w:rsidRPr="007471F3">
        <w:rPr>
          <w:rFonts w:eastAsia="Arial Unicode MS"/>
          <w:color w:val="000000" w:themeColor="text1"/>
          <w:kern w:val="1"/>
          <w:sz w:val="20"/>
          <w:szCs w:val="20"/>
          <w:lang w:bidi="hi-IN"/>
        </w:rPr>
        <w:t>iRMC</w:t>
      </w:r>
      <w:proofErr w:type="spellEnd"/>
      <w:r w:rsidRPr="007471F3">
        <w:rPr>
          <w:rFonts w:eastAsia="Arial Unicode MS"/>
          <w:color w:val="000000" w:themeColor="text1"/>
          <w:kern w:val="1"/>
          <w:sz w:val="20"/>
          <w:szCs w:val="20"/>
          <w:lang w:bidi="hi-IN"/>
        </w:rPr>
        <w:t xml:space="preserve"> Standard z dedykowanym portem RJ45 (opcja Advanced);</w:t>
      </w:r>
    </w:p>
    <w:p w:rsidR="00510E03" w:rsidRPr="007471F3" w:rsidRDefault="00510E03" w:rsidP="00F56F1A">
      <w:pPr>
        <w:numPr>
          <w:ilvl w:val="2"/>
          <w:numId w:val="26"/>
        </w:numPr>
        <w:rPr>
          <w:rFonts w:eastAsia="Arial Unicode MS"/>
          <w:color w:val="000000" w:themeColor="text1"/>
          <w:kern w:val="1"/>
          <w:sz w:val="20"/>
          <w:szCs w:val="20"/>
          <w:lang w:bidi="hi-IN"/>
        </w:rPr>
      </w:pPr>
      <w:r w:rsidRPr="007471F3">
        <w:rPr>
          <w:rFonts w:eastAsia="Arial Unicode MS"/>
          <w:color w:val="000000" w:themeColor="text1"/>
          <w:kern w:val="1"/>
          <w:sz w:val="20"/>
          <w:szCs w:val="20"/>
          <w:lang w:bidi="hi-IN"/>
        </w:rPr>
        <w:t>Gwarancja: 5 lat w miejscu użytkowania NBD (dyski SSD dodatkowo parametr DWPD=0.9);</w:t>
      </w:r>
    </w:p>
    <w:p w:rsidR="00510E03" w:rsidRPr="00840EED" w:rsidRDefault="00510E03" w:rsidP="00F56F1A">
      <w:pPr>
        <w:numPr>
          <w:ilvl w:val="2"/>
          <w:numId w:val="26"/>
        </w:numPr>
        <w:rPr>
          <w:rFonts w:eastAsia="Arial Unicode MS"/>
          <w:color w:val="000000" w:themeColor="text1"/>
          <w:kern w:val="1"/>
          <w:sz w:val="20"/>
          <w:szCs w:val="20"/>
          <w:lang w:bidi="hi-IN"/>
        </w:rPr>
      </w:pPr>
      <w:r w:rsidRPr="00840EED">
        <w:rPr>
          <w:rFonts w:eastAsia="Arial Unicode MS"/>
          <w:color w:val="000000" w:themeColor="text1"/>
          <w:kern w:val="1"/>
          <w:sz w:val="20"/>
          <w:szCs w:val="20"/>
          <w:lang w:bidi="hi-IN"/>
        </w:rPr>
        <w:t>Oprogramowanie: MS Windows Server 2019 Standard 16-Core (OEM);</w:t>
      </w:r>
    </w:p>
    <w:p w:rsidR="00510E03" w:rsidRPr="00EE6613" w:rsidRDefault="00510E03" w:rsidP="00F56F1A">
      <w:pPr>
        <w:numPr>
          <w:ilvl w:val="1"/>
          <w:numId w:val="26"/>
        </w:numPr>
        <w:rPr>
          <w:rFonts w:eastAsia="Arial Unicode MS"/>
          <w:color w:val="000000" w:themeColor="text1"/>
          <w:kern w:val="1"/>
          <w:sz w:val="20"/>
          <w:szCs w:val="20"/>
          <w:lang w:bidi="hi-IN"/>
        </w:rPr>
      </w:pPr>
      <w:r w:rsidRPr="00EE6613">
        <w:rPr>
          <w:rFonts w:eastAsia="Arial Unicode MS"/>
          <w:color w:val="000000" w:themeColor="text1"/>
          <w:kern w:val="1"/>
          <w:sz w:val="20"/>
          <w:szCs w:val="20"/>
          <w:lang w:bidi="hi-IN"/>
        </w:rPr>
        <w:t>Stacje robocze z zainstalowanym oprogramowaniem zarządzającym UNIS:</w:t>
      </w:r>
    </w:p>
    <w:p w:rsidR="00510E03" w:rsidRPr="00EE6613" w:rsidRDefault="00510E03" w:rsidP="00F56F1A">
      <w:pPr>
        <w:numPr>
          <w:ilvl w:val="2"/>
          <w:numId w:val="26"/>
        </w:numPr>
        <w:rPr>
          <w:rFonts w:eastAsia="Arial Unicode MS"/>
          <w:color w:val="000000" w:themeColor="text1"/>
          <w:kern w:val="1"/>
          <w:sz w:val="20"/>
          <w:szCs w:val="20"/>
          <w:lang w:bidi="hi-IN"/>
        </w:rPr>
      </w:pPr>
      <w:r w:rsidRPr="00EE6613">
        <w:rPr>
          <w:rFonts w:eastAsia="Arial Unicode MS"/>
          <w:color w:val="000000" w:themeColor="text1"/>
          <w:kern w:val="1"/>
          <w:sz w:val="20"/>
          <w:szCs w:val="20"/>
          <w:lang w:bidi="hi-IN"/>
        </w:rPr>
        <w:t>1 szt. Stacji roboczych z systemem Windows 10</w:t>
      </w:r>
    </w:p>
    <w:p w:rsidR="00510E03" w:rsidRPr="00EE6613" w:rsidRDefault="00510E03" w:rsidP="00F56F1A">
      <w:pPr>
        <w:numPr>
          <w:ilvl w:val="2"/>
          <w:numId w:val="26"/>
        </w:numPr>
        <w:rPr>
          <w:rFonts w:eastAsia="Arial Unicode MS"/>
          <w:b/>
          <w:bCs/>
          <w:color w:val="000000" w:themeColor="text1"/>
          <w:kern w:val="1"/>
          <w:sz w:val="20"/>
          <w:szCs w:val="20"/>
          <w:lang w:bidi="hi-IN"/>
        </w:rPr>
      </w:pPr>
      <w:r w:rsidRPr="00EE6613">
        <w:rPr>
          <w:rFonts w:eastAsia="Arial Unicode MS"/>
          <w:color w:val="000000" w:themeColor="text1"/>
          <w:kern w:val="1"/>
          <w:sz w:val="20"/>
          <w:szCs w:val="20"/>
          <w:lang w:bidi="hi-IN"/>
        </w:rPr>
        <w:t>1 szt. Serwer Windows 2019</w:t>
      </w:r>
    </w:p>
    <w:p w:rsidR="00510E03" w:rsidRPr="009B1718" w:rsidRDefault="00510E03" w:rsidP="00F56F1A">
      <w:pPr>
        <w:numPr>
          <w:ilvl w:val="1"/>
          <w:numId w:val="26"/>
        </w:numPr>
        <w:rPr>
          <w:rFonts w:eastAsia="Arial Unicode MS"/>
          <w:color w:val="000000" w:themeColor="text1"/>
          <w:kern w:val="1"/>
          <w:sz w:val="20"/>
          <w:szCs w:val="20"/>
          <w:lang w:bidi="hi-IN"/>
        </w:rPr>
      </w:pPr>
      <w:r w:rsidRPr="009B1718">
        <w:rPr>
          <w:rFonts w:eastAsia="Arial Unicode MS"/>
          <w:color w:val="000000" w:themeColor="text1"/>
          <w:kern w:val="1"/>
          <w:sz w:val="20"/>
          <w:szCs w:val="20"/>
          <w:lang w:bidi="hi-IN"/>
        </w:rPr>
        <w:t>Sieci LAN:</w:t>
      </w:r>
    </w:p>
    <w:p w:rsidR="00510E03" w:rsidRPr="009B1718" w:rsidRDefault="00510E03" w:rsidP="00F56F1A">
      <w:pPr>
        <w:numPr>
          <w:ilvl w:val="2"/>
          <w:numId w:val="26"/>
        </w:numPr>
        <w:rPr>
          <w:rFonts w:eastAsia="Arial Unicode MS"/>
          <w:color w:val="000000" w:themeColor="text1"/>
          <w:kern w:val="1"/>
          <w:sz w:val="20"/>
          <w:szCs w:val="20"/>
          <w:lang w:bidi="hi-IN"/>
        </w:rPr>
      </w:pPr>
      <w:r w:rsidRPr="009B1718">
        <w:rPr>
          <w:rFonts w:eastAsia="Arial Unicode MS"/>
          <w:color w:val="000000" w:themeColor="text1"/>
          <w:kern w:val="1"/>
          <w:sz w:val="20"/>
          <w:szCs w:val="20"/>
          <w:lang w:bidi="hi-IN"/>
        </w:rPr>
        <w:t xml:space="preserve">przełączniki </w:t>
      </w:r>
      <w:proofErr w:type="spellStart"/>
      <w:r w:rsidRPr="009B1718">
        <w:rPr>
          <w:rFonts w:eastAsia="Arial Unicode MS"/>
          <w:color w:val="000000" w:themeColor="text1"/>
          <w:kern w:val="1"/>
          <w:sz w:val="20"/>
          <w:szCs w:val="20"/>
          <w:lang w:bidi="hi-IN"/>
        </w:rPr>
        <w:t>zarządzalne</w:t>
      </w:r>
      <w:proofErr w:type="spellEnd"/>
      <w:r w:rsidRPr="009B1718">
        <w:rPr>
          <w:rFonts w:eastAsia="Arial Unicode MS"/>
          <w:color w:val="000000" w:themeColor="text1"/>
          <w:kern w:val="1"/>
          <w:sz w:val="20"/>
          <w:szCs w:val="20"/>
          <w:lang w:bidi="hi-IN"/>
        </w:rPr>
        <w:t xml:space="preserve">, </w:t>
      </w:r>
      <w:proofErr w:type="spellStart"/>
      <w:r w:rsidRPr="009B1718">
        <w:rPr>
          <w:rFonts w:eastAsia="Arial Unicode MS"/>
          <w:color w:val="000000" w:themeColor="text1"/>
          <w:kern w:val="1"/>
          <w:sz w:val="20"/>
          <w:szCs w:val="20"/>
          <w:lang w:bidi="hi-IN"/>
        </w:rPr>
        <w:t>Netgear</w:t>
      </w:r>
      <w:proofErr w:type="spellEnd"/>
    </w:p>
    <w:p w:rsidR="00510E03" w:rsidRPr="009B1718" w:rsidRDefault="00510E03" w:rsidP="00F56F1A">
      <w:pPr>
        <w:numPr>
          <w:ilvl w:val="2"/>
          <w:numId w:val="26"/>
        </w:numPr>
        <w:rPr>
          <w:rFonts w:eastAsia="Arial Unicode MS"/>
          <w:color w:val="000000" w:themeColor="text1"/>
          <w:kern w:val="1"/>
          <w:sz w:val="20"/>
          <w:szCs w:val="20"/>
          <w:lang w:bidi="hi-IN"/>
        </w:rPr>
      </w:pPr>
      <w:r w:rsidRPr="009B1718">
        <w:rPr>
          <w:rFonts w:eastAsia="Arial Unicode MS"/>
          <w:color w:val="000000" w:themeColor="text1"/>
          <w:kern w:val="1"/>
          <w:sz w:val="20"/>
          <w:szCs w:val="20"/>
          <w:lang w:bidi="hi-IN"/>
        </w:rPr>
        <w:t>VLAN; wydzielony dla urządzeń RCP</w:t>
      </w:r>
    </w:p>
    <w:p w:rsidR="00510E03" w:rsidRPr="009B1718" w:rsidRDefault="00510E03" w:rsidP="00F56F1A">
      <w:pPr>
        <w:numPr>
          <w:ilvl w:val="1"/>
          <w:numId w:val="26"/>
        </w:numPr>
        <w:rPr>
          <w:rFonts w:eastAsia="Arial Unicode MS"/>
          <w:color w:val="000000" w:themeColor="text1"/>
          <w:kern w:val="1"/>
          <w:sz w:val="20"/>
          <w:szCs w:val="20"/>
          <w:lang w:bidi="hi-IN"/>
        </w:rPr>
      </w:pPr>
      <w:r w:rsidRPr="009B1718">
        <w:rPr>
          <w:rFonts w:eastAsia="Arial Unicode MS"/>
          <w:color w:val="000000" w:themeColor="text1"/>
          <w:kern w:val="1"/>
          <w:sz w:val="20"/>
          <w:szCs w:val="20"/>
          <w:lang w:bidi="hi-IN"/>
        </w:rPr>
        <w:t>Drukarka:  1 x drukarka kart z taśmą - 1000 wydruków</w:t>
      </w:r>
    </w:p>
    <w:p w:rsidR="00510E03" w:rsidRPr="009B1718" w:rsidRDefault="00510E03" w:rsidP="00F56F1A">
      <w:pPr>
        <w:numPr>
          <w:ilvl w:val="1"/>
          <w:numId w:val="26"/>
        </w:numPr>
        <w:rPr>
          <w:rFonts w:eastAsia="Arial Unicode MS"/>
          <w:color w:val="000000" w:themeColor="text1"/>
          <w:kern w:val="1"/>
          <w:sz w:val="20"/>
          <w:szCs w:val="20"/>
          <w:lang w:bidi="hi-IN"/>
        </w:rPr>
      </w:pPr>
      <w:r w:rsidRPr="009B1718">
        <w:rPr>
          <w:rFonts w:eastAsia="Arial Unicode MS"/>
          <w:color w:val="000000" w:themeColor="text1"/>
          <w:kern w:val="1"/>
          <w:sz w:val="20"/>
          <w:szCs w:val="20"/>
          <w:lang w:bidi="hi-IN"/>
        </w:rPr>
        <w:t>Karty systemu KD/RCP:  1000 sztuk kart systemu KD/RCP</w:t>
      </w:r>
    </w:p>
    <w:p w:rsidR="00510E03" w:rsidRPr="009B1718" w:rsidRDefault="00510E03" w:rsidP="00F56F1A">
      <w:pPr>
        <w:numPr>
          <w:ilvl w:val="1"/>
          <w:numId w:val="26"/>
        </w:numPr>
        <w:rPr>
          <w:rFonts w:eastAsia="Arial Unicode MS"/>
          <w:color w:val="000000" w:themeColor="text1"/>
          <w:kern w:val="1"/>
          <w:sz w:val="20"/>
          <w:szCs w:val="20"/>
          <w:lang w:bidi="hi-IN"/>
        </w:rPr>
      </w:pPr>
      <w:r w:rsidRPr="009B1718">
        <w:rPr>
          <w:rFonts w:eastAsia="Arial Unicode MS"/>
          <w:color w:val="000000" w:themeColor="text1"/>
          <w:kern w:val="1"/>
          <w:sz w:val="20"/>
          <w:szCs w:val="20"/>
          <w:lang w:bidi="hi-IN"/>
        </w:rPr>
        <w:t>System Kontroli Dostępu:</w:t>
      </w:r>
    </w:p>
    <w:p w:rsidR="00510E03" w:rsidRPr="009B1718" w:rsidRDefault="00510E03" w:rsidP="00F56F1A">
      <w:pPr>
        <w:numPr>
          <w:ilvl w:val="2"/>
          <w:numId w:val="26"/>
        </w:numPr>
        <w:rPr>
          <w:rFonts w:eastAsia="Arial Unicode MS"/>
          <w:color w:val="000000" w:themeColor="text1"/>
          <w:kern w:val="1"/>
          <w:sz w:val="20"/>
          <w:szCs w:val="20"/>
          <w:lang w:bidi="hi-IN"/>
        </w:rPr>
      </w:pPr>
      <w:r w:rsidRPr="009B1718">
        <w:rPr>
          <w:rFonts w:eastAsia="Arial Unicode MS"/>
          <w:color w:val="000000" w:themeColor="text1"/>
          <w:kern w:val="1"/>
          <w:sz w:val="20"/>
          <w:szCs w:val="20"/>
          <w:lang w:bidi="hi-IN"/>
        </w:rPr>
        <w:t>2 terminale kontroli dostępu AC 2100 PLUS S.C.</w:t>
      </w:r>
    </w:p>
    <w:p w:rsidR="00510E03" w:rsidRPr="009B1718" w:rsidRDefault="00510E03" w:rsidP="00F56F1A">
      <w:pPr>
        <w:numPr>
          <w:ilvl w:val="2"/>
          <w:numId w:val="26"/>
        </w:numPr>
        <w:rPr>
          <w:rFonts w:eastAsia="Arial Unicode MS"/>
          <w:color w:val="000000" w:themeColor="text1"/>
          <w:kern w:val="1"/>
          <w:sz w:val="20"/>
          <w:szCs w:val="20"/>
          <w:lang w:bidi="hi-IN"/>
        </w:rPr>
      </w:pPr>
      <w:r w:rsidRPr="009B1718">
        <w:rPr>
          <w:rFonts w:eastAsia="Arial Unicode MS"/>
          <w:color w:val="000000" w:themeColor="text1"/>
          <w:kern w:val="1"/>
          <w:sz w:val="20"/>
          <w:szCs w:val="20"/>
          <w:lang w:bidi="hi-IN"/>
        </w:rPr>
        <w:t>kontrola dostępu do wyznaczonych stref i pomieszczeń z obsługą zwór elektromagnetycznych/</w:t>
      </w:r>
      <w:proofErr w:type="spellStart"/>
      <w:r w:rsidRPr="009B1718">
        <w:rPr>
          <w:rFonts w:eastAsia="Arial Unicode MS"/>
          <w:color w:val="000000" w:themeColor="text1"/>
          <w:kern w:val="1"/>
          <w:sz w:val="20"/>
          <w:szCs w:val="20"/>
          <w:lang w:bidi="hi-IN"/>
        </w:rPr>
        <w:t>elektrozaczepów</w:t>
      </w:r>
      <w:proofErr w:type="spellEnd"/>
    </w:p>
    <w:p w:rsidR="00510E03" w:rsidRPr="009B1718" w:rsidRDefault="00510E03" w:rsidP="00F56F1A">
      <w:pPr>
        <w:numPr>
          <w:ilvl w:val="2"/>
          <w:numId w:val="26"/>
        </w:numPr>
        <w:rPr>
          <w:rFonts w:eastAsia="Arial Unicode MS"/>
          <w:color w:val="000000" w:themeColor="text1"/>
          <w:kern w:val="1"/>
          <w:sz w:val="20"/>
          <w:szCs w:val="20"/>
          <w:lang w:bidi="hi-IN"/>
        </w:rPr>
      </w:pPr>
      <w:r w:rsidRPr="009B1718">
        <w:rPr>
          <w:rFonts w:eastAsia="Arial Unicode MS"/>
          <w:color w:val="000000" w:themeColor="text1"/>
          <w:kern w:val="1"/>
          <w:sz w:val="20"/>
          <w:szCs w:val="20"/>
          <w:lang w:bidi="hi-IN"/>
        </w:rPr>
        <w:lastRenderedPageBreak/>
        <w:t>zasilacze buforowe z akumulatorem do podtrzymania zasilania systemu kontroli dostępu</w:t>
      </w:r>
    </w:p>
    <w:p w:rsidR="00510E03" w:rsidRPr="009B1718" w:rsidRDefault="00510E03" w:rsidP="00F56F1A">
      <w:pPr>
        <w:numPr>
          <w:ilvl w:val="1"/>
          <w:numId w:val="26"/>
        </w:numPr>
        <w:rPr>
          <w:rFonts w:eastAsia="Arial Unicode MS"/>
          <w:color w:val="000000" w:themeColor="text1"/>
          <w:kern w:val="1"/>
          <w:sz w:val="20"/>
          <w:szCs w:val="20"/>
          <w:lang w:bidi="hi-IN"/>
        </w:rPr>
      </w:pPr>
      <w:r w:rsidRPr="009B1718">
        <w:rPr>
          <w:rFonts w:eastAsia="Arial Unicode MS"/>
          <w:color w:val="000000" w:themeColor="text1"/>
          <w:kern w:val="1"/>
          <w:sz w:val="20"/>
          <w:szCs w:val="20"/>
          <w:lang w:bidi="hi-IN"/>
        </w:rPr>
        <w:t>System Rejestracji Czasu Pracy:</w:t>
      </w:r>
    </w:p>
    <w:p w:rsidR="00510E03" w:rsidRPr="009B1718" w:rsidRDefault="00510E03" w:rsidP="00F56F1A">
      <w:pPr>
        <w:numPr>
          <w:ilvl w:val="2"/>
          <w:numId w:val="26"/>
        </w:numPr>
        <w:rPr>
          <w:rFonts w:eastAsia="Arial Unicode MS"/>
          <w:color w:val="000000" w:themeColor="text1"/>
          <w:kern w:val="1"/>
          <w:sz w:val="20"/>
          <w:szCs w:val="20"/>
          <w:lang w:bidi="hi-IN"/>
        </w:rPr>
      </w:pPr>
      <w:r w:rsidRPr="009B1718">
        <w:rPr>
          <w:rFonts w:eastAsia="Arial Unicode MS"/>
          <w:color w:val="000000" w:themeColor="text1"/>
          <w:kern w:val="1"/>
          <w:sz w:val="20"/>
          <w:szCs w:val="20"/>
          <w:lang w:bidi="hi-IN"/>
        </w:rPr>
        <w:t xml:space="preserve">8 terminali rejestracji czasu pracy: AC 6000 S.C </w:t>
      </w:r>
    </w:p>
    <w:p w:rsidR="00510E03" w:rsidRPr="009B1718" w:rsidRDefault="00510E03" w:rsidP="00F56F1A">
      <w:pPr>
        <w:numPr>
          <w:ilvl w:val="2"/>
          <w:numId w:val="26"/>
        </w:numPr>
        <w:rPr>
          <w:rFonts w:eastAsia="Arial Unicode MS"/>
          <w:color w:val="000000" w:themeColor="text1"/>
          <w:kern w:val="1"/>
          <w:sz w:val="20"/>
          <w:szCs w:val="20"/>
          <w:lang w:bidi="hi-IN"/>
        </w:rPr>
      </w:pPr>
      <w:r w:rsidRPr="009B1718">
        <w:rPr>
          <w:rFonts w:eastAsia="Arial Unicode MS"/>
          <w:color w:val="000000" w:themeColor="text1"/>
          <w:kern w:val="1"/>
          <w:sz w:val="20"/>
          <w:szCs w:val="20"/>
          <w:lang w:bidi="hi-IN"/>
        </w:rPr>
        <w:t>1 terminal rejestracji czasu pracy: AC-1100 SC</w:t>
      </w:r>
    </w:p>
    <w:p w:rsidR="00510E03" w:rsidRPr="009B1718" w:rsidRDefault="00510E03" w:rsidP="00F56F1A">
      <w:pPr>
        <w:numPr>
          <w:ilvl w:val="2"/>
          <w:numId w:val="26"/>
        </w:numPr>
        <w:rPr>
          <w:rFonts w:eastAsia="Arial Unicode MS"/>
          <w:color w:val="000000" w:themeColor="text1"/>
          <w:kern w:val="1"/>
          <w:sz w:val="20"/>
          <w:szCs w:val="20"/>
          <w:lang w:bidi="hi-IN"/>
        </w:rPr>
      </w:pPr>
      <w:r w:rsidRPr="009B1718">
        <w:rPr>
          <w:rFonts w:eastAsia="Arial Unicode MS"/>
          <w:color w:val="000000" w:themeColor="text1"/>
          <w:kern w:val="1"/>
          <w:sz w:val="20"/>
          <w:szCs w:val="20"/>
          <w:lang w:bidi="hi-IN"/>
        </w:rPr>
        <w:t>zasilacze buforowe z akumulatorem do podtrzymania zasilania systemu rejestracji czasu pracy</w:t>
      </w:r>
    </w:p>
    <w:p w:rsidR="00510E03" w:rsidRPr="00510E03" w:rsidRDefault="00510E03" w:rsidP="00510E03">
      <w:pPr>
        <w:ind w:left="2160"/>
        <w:rPr>
          <w:rFonts w:eastAsia="Arial Unicode MS"/>
          <w:color w:val="FF0000"/>
          <w:kern w:val="1"/>
          <w:sz w:val="20"/>
          <w:szCs w:val="20"/>
          <w:lang w:bidi="hi-IN"/>
        </w:rPr>
      </w:pPr>
    </w:p>
    <w:p w:rsidR="00510E03" w:rsidRPr="009B1718" w:rsidRDefault="00510E03" w:rsidP="00F56F1A">
      <w:pPr>
        <w:numPr>
          <w:ilvl w:val="0"/>
          <w:numId w:val="33"/>
        </w:numPr>
        <w:ind w:left="1134" w:hanging="283"/>
        <w:rPr>
          <w:rFonts w:eastAsia="Arial Unicode MS"/>
          <w:color w:val="000000" w:themeColor="text1"/>
          <w:kern w:val="1"/>
          <w:sz w:val="20"/>
          <w:szCs w:val="20"/>
          <w:lang w:bidi="hi-IN"/>
        </w:rPr>
      </w:pPr>
      <w:r w:rsidRPr="009B1718">
        <w:rPr>
          <w:rFonts w:eastAsia="Arial Unicode MS"/>
          <w:color w:val="000000" w:themeColor="text1"/>
          <w:kern w:val="1"/>
          <w:sz w:val="20"/>
          <w:szCs w:val="20"/>
          <w:lang w:bidi="hi-IN"/>
        </w:rPr>
        <w:t>Infrastruktura software:</w:t>
      </w:r>
    </w:p>
    <w:p w:rsidR="00510E03" w:rsidRPr="009B1718" w:rsidRDefault="00510E03" w:rsidP="00F56F1A">
      <w:pPr>
        <w:numPr>
          <w:ilvl w:val="1"/>
          <w:numId w:val="26"/>
        </w:numPr>
        <w:rPr>
          <w:rFonts w:eastAsia="Arial Unicode MS"/>
          <w:color w:val="000000" w:themeColor="text1"/>
          <w:kern w:val="1"/>
          <w:sz w:val="20"/>
          <w:szCs w:val="20"/>
          <w:lang w:bidi="hi-IN"/>
        </w:rPr>
      </w:pPr>
      <w:r w:rsidRPr="009B1718">
        <w:rPr>
          <w:rFonts w:eastAsia="Arial Unicode MS"/>
          <w:color w:val="000000" w:themeColor="text1"/>
          <w:kern w:val="1"/>
          <w:sz w:val="20"/>
          <w:szCs w:val="20"/>
          <w:lang w:bidi="hi-IN"/>
        </w:rPr>
        <w:t>oprogramowanie:</w:t>
      </w:r>
    </w:p>
    <w:p w:rsidR="00510E03" w:rsidRPr="009B1718" w:rsidRDefault="00510E03" w:rsidP="00F56F1A">
      <w:pPr>
        <w:numPr>
          <w:ilvl w:val="2"/>
          <w:numId w:val="26"/>
        </w:numPr>
        <w:rPr>
          <w:rFonts w:eastAsia="Arial Unicode MS"/>
          <w:color w:val="000000" w:themeColor="text1"/>
          <w:kern w:val="1"/>
          <w:sz w:val="20"/>
          <w:szCs w:val="20"/>
          <w:lang w:bidi="hi-IN"/>
        </w:rPr>
      </w:pPr>
      <w:r w:rsidRPr="009B1718">
        <w:rPr>
          <w:rFonts w:eastAsia="Arial Unicode MS"/>
          <w:color w:val="000000" w:themeColor="text1"/>
          <w:kern w:val="1"/>
          <w:sz w:val="20"/>
          <w:szCs w:val="20"/>
          <w:lang w:bidi="hi-IN"/>
        </w:rPr>
        <w:t>oprogramowanie systemu kontroli dostępu: UNIS SKD</w:t>
      </w:r>
    </w:p>
    <w:p w:rsidR="00510E03" w:rsidRPr="009B1718" w:rsidRDefault="00510E03" w:rsidP="00F56F1A">
      <w:pPr>
        <w:numPr>
          <w:ilvl w:val="2"/>
          <w:numId w:val="26"/>
        </w:numPr>
        <w:rPr>
          <w:rFonts w:eastAsia="Arial Unicode MS"/>
          <w:color w:val="000000" w:themeColor="text1"/>
          <w:kern w:val="1"/>
          <w:sz w:val="20"/>
          <w:szCs w:val="20"/>
          <w:lang w:bidi="hi-IN"/>
        </w:rPr>
      </w:pPr>
      <w:r w:rsidRPr="009B1718">
        <w:rPr>
          <w:rFonts w:eastAsia="Arial Unicode MS"/>
          <w:color w:val="000000" w:themeColor="text1"/>
          <w:kern w:val="1"/>
          <w:sz w:val="20"/>
          <w:szCs w:val="20"/>
          <w:lang w:bidi="hi-IN"/>
        </w:rPr>
        <w:t>oprogramowanie systemu rejestracji czasu pracy: UNIS RCP</w:t>
      </w:r>
    </w:p>
    <w:p w:rsidR="00510E03" w:rsidRPr="009B1718" w:rsidRDefault="00510E03" w:rsidP="00F56F1A">
      <w:pPr>
        <w:numPr>
          <w:ilvl w:val="1"/>
          <w:numId w:val="26"/>
        </w:numPr>
        <w:rPr>
          <w:rFonts w:eastAsia="Arial Unicode MS"/>
          <w:color w:val="000000" w:themeColor="text1"/>
          <w:kern w:val="1"/>
          <w:sz w:val="20"/>
          <w:szCs w:val="20"/>
          <w:lang w:bidi="hi-IN"/>
        </w:rPr>
      </w:pPr>
      <w:r w:rsidRPr="009B1718">
        <w:rPr>
          <w:rFonts w:eastAsia="Arial Unicode MS"/>
          <w:color w:val="000000" w:themeColor="text1"/>
          <w:kern w:val="1"/>
          <w:sz w:val="20"/>
          <w:szCs w:val="20"/>
          <w:lang w:bidi="hi-IN"/>
        </w:rPr>
        <w:t>licencje:</w:t>
      </w:r>
    </w:p>
    <w:p w:rsidR="00510E03" w:rsidRPr="009B1718" w:rsidRDefault="00510E03" w:rsidP="00F56F1A">
      <w:pPr>
        <w:numPr>
          <w:ilvl w:val="2"/>
          <w:numId w:val="26"/>
        </w:numPr>
        <w:rPr>
          <w:rFonts w:eastAsia="Arial Unicode MS"/>
          <w:color w:val="000000" w:themeColor="text1"/>
          <w:kern w:val="1"/>
          <w:sz w:val="20"/>
          <w:szCs w:val="20"/>
          <w:lang w:bidi="hi-IN"/>
        </w:rPr>
      </w:pPr>
      <w:r w:rsidRPr="009B1718">
        <w:rPr>
          <w:rFonts w:eastAsia="Arial Unicode MS"/>
          <w:color w:val="000000" w:themeColor="text1"/>
          <w:kern w:val="1"/>
          <w:sz w:val="20"/>
          <w:szCs w:val="20"/>
          <w:lang w:bidi="hi-IN"/>
        </w:rPr>
        <w:t>Licencja limitowana na 1000 użytkowników systemu SKD i RCP</w:t>
      </w:r>
    </w:p>
    <w:p w:rsidR="00510E03" w:rsidRPr="00510E03" w:rsidRDefault="00510E03" w:rsidP="00510E03">
      <w:pPr>
        <w:rPr>
          <w:rFonts w:eastAsia="Arial Unicode MS"/>
          <w:b/>
          <w:bCs/>
          <w:color w:val="FF0000"/>
          <w:kern w:val="1"/>
          <w:sz w:val="20"/>
          <w:szCs w:val="20"/>
          <w:lang w:bidi="hi-IN"/>
        </w:rPr>
      </w:pPr>
    </w:p>
    <w:p w:rsidR="00510E03" w:rsidRPr="009B1718" w:rsidRDefault="00510E03" w:rsidP="009B1718">
      <w:pPr>
        <w:jc w:val="both"/>
        <w:rPr>
          <w:rFonts w:eastAsia="Arial Unicode MS"/>
          <w:bCs/>
          <w:color w:val="000000" w:themeColor="text1"/>
          <w:kern w:val="1"/>
          <w:sz w:val="20"/>
          <w:szCs w:val="20"/>
          <w:lang w:bidi="hi-IN"/>
        </w:rPr>
      </w:pPr>
      <w:r w:rsidRPr="009B1718">
        <w:rPr>
          <w:rFonts w:eastAsia="Arial Unicode MS"/>
          <w:bCs/>
          <w:color w:val="000000" w:themeColor="text1"/>
          <w:kern w:val="1"/>
          <w:sz w:val="20"/>
          <w:szCs w:val="20"/>
          <w:lang w:bidi="hi-IN"/>
        </w:rPr>
        <w:t>Charakterystyka poszczególnych lokalizacji terminali RCP na terenie Szpitala Specjalistycznego im. E. Bernackiego w Mielcu:</w:t>
      </w:r>
    </w:p>
    <w:p w:rsidR="00510E03" w:rsidRPr="004159C4" w:rsidRDefault="00510E03" w:rsidP="00F56F1A">
      <w:pPr>
        <w:numPr>
          <w:ilvl w:val="0"/>
          <w:numId w:val="34"/>
        </w:numPr>
        <w:ind w:left="1134"/>
        <w:rPr>
          <w:rFonts w:eastAsia="Arial Unicode MS"/>
          <w:color w:val="000000" w:themeColor="text1"/>
          <w:kern w:val="1"/>
          <w:sz w:val="20"/>
          <w:szCs w:val="20"/>
          <w:lang w:bidi="hi-IN"/>
        </w:rPr>
      </w:pPr>
      <w:r w:rsidRPr="004159C4">
        <w:rPr>
          <w:rFonts w:eastAsia="Arial Unicode MS"/>
          <w:color w:val="000000" w:themeColor="text1"/>
          <w:kern w:val="1"/>
          <w:sz w:val="20"/>
          <w:szCs w:val="20"/>
          <w:lang w:bidi="hi-IN"/>
        </w:rPr>
        <w:t>Budynek A wejście główne</w:t>
      </w:r>
    </w:p>
    <w:p w:rsidR="00510E03" w:rsidRPr="004159C4" w:rsidRDefault="00510E03" w:rsidP="00F56F1A">
      <w:pPr>
        <w:numPr>
          <w:ilvl w:val="0"/>
          <w:numId w:val="34"/>
        </w:numPr>
        <w:ind w:left="1134"/>
        <w:rPr>
          <w:rFonts w:eastAsia="Arial Unicode MS"/>
          <w:color w:val="000000" w:themeColor="text1"/>
          <w:kern w:val="1"/>
          <w:sz w:val="20"/>
          <w:szCs w:val="20"/>
          <w:lang w:bidi="hi-IN"/>
        </w:rPr>
      </w:pPr>
      <w:r w:rsidRPr="004159C4">
        <w:rPr>
          <w:rFonts w:eastAsia="Arial Unicode MS"/>
          <w:color w:val="000000" w:themeColor="text1"/>
          <w:kern w:val="1"/>
          <w:sz w:val="20"/>
          <w:szCs w:val="20"/>
          <w:lang w:bidi="hi-IN"/>
        </w:rPr>
        <w:t>Budynek J wejście główne</w:t>
      </w:r>
    </w:p>
    <w:p w:rsidR="00510E03" w:rsidRPr="004159C4" w:rsidRDefault="00510E03" w:rsidP="00F56F1A">
      <w:pPr>
        <w:numPr>
          <w:ilvl w:val="0"/>
          <w:numId w:val="34"/>
        </w:numPr>
        <w:ind w:left="1134"/>
        <w:rPr>
          <w:rFonts w:eastAsia="Arial Unicode MS"/>
          <w:color w:val="000000" w:themeColor="text1"/>
          <w:kern w:val="1"/>
          <w:sz w:val="20"/>
          <w:szCs w:val="20"/>
          <w:lang w:bidi="hi-IN"/>
        </w:rPr>
      </w:pPr>
      <w:r w:rsidRPr="004159C4">
        <w:rPr>
          <w:rFonts w:eastAsia="Arial Unicode MS"/>
          <w:color w:val="000000" w:themeColor="text1"/>
          <w:kern w:val="1"/>
          <w:sz w:val="20"/>
          <w:szCs w:val="20"/>
          <w:lang w:bidi="hi-IN"/>
        </w:rPr>
        <w:t>Budynek „Poradnia 4”</w:t>
      </w:r>
    </w:p>
    <w:p w:rsidR="00510E03" w:rsidRPr="004159C4" w:rsidRDefault="00510E03" w:rsidP="00F56F1A">
      <w:pPr>
        <w:numPr>
          <w:ilvl w:val="0"/>
          <w:numId w:val="34"/>
        </w:numPr>
        <w:ind w:left="1134"/>
        <w:rPr>
          <w:rFonts w:eastAsia="Arial Unicode MS"/>
          <w:color w:val="000000" w:themeColor="text1"/>
          <w:kern w:val="1"/>
          <w:sz w:val="20"/>
          <w:szCs w:val="20"/>
          <w:lang w:bidi="hi-IN"/>
        </w:rPr>
      </w:pPr>
      <w:r w:rsidRPr="004159C4">
        <w:rPr>
          <w:rFonts w:eastAsia="Arial Unicode MS"/>
          <w:color w:val="000000" w:themeColor="text1"/>
          <w:kern w:val="1"/>
          <w:sz w:val="20"/>
          <w:szCs w:val="20"/>
          <w:lang w:bidi="hi-IN"/>
        </w:rPr>
        <w:t xml:space="preserve">Budynek Administracyjny </w:t>
      </w:r>
    </w:p>
    <w:p w:rsidR="00510E03" w:rsidRPr="004159C4" w:rsidRDefault="00510E03" w:rsidP="00F56F1A">
      <w:pPr>
        <w:numPr>
          <w:ilvl w:val="0"/>
          <w:numId w:val="34"/>
        </w:numPr>
        <w:ind w:left="1134"/>
        <w:rPr>
          <w:rFonts w:eastAsia="Arial Unicode MS"/>
          <w:color w:val="000000" w:themeColor="text1"/>
          <w:kern w:val="1"/>
          <w:sz w:val="20"/>
          <w:szCs w:val="20"/>
          <w:lang w:bidi="hi-IN"/>
        </w:rPr>
      </w:pPr>
      <w:r w:rsidRPr="004159C4">
        <w:rPr>
          <w:rFonts w:eastAsia="Arial Unicode MS"/>
          <w:color w:val="000000" w:themeColor="text1"/>
          <w:kern w:val="1"/>
          <w:sz w:val="20"/>
          <w:szCs w:val="20"/>
          <w:lang w:bidi="hi-IN"/>
        </w:rPr>
        <w:t>Budynek RTG</w:t>
      </w:r>
    </w:p>
    <w:p w:rsidR="00510E03" w:rsidRPr="004159C4" w:rsidRDefault="00510E03" w:rsidP="00F56F1A">
      <w:pPr>
        <w:numPr>
          <w:ilvl w:val="0"/>
          <w:numId w:val="34"/>
        </w:numPr>
        <w:ind w:left="1134"/>
        <w:rPr>
          <w:rFonts w:eastAsia="Arial Unicode MS"/>
          <w:color w:val="000000" w:themeColor="text1"/>
          <w:kern w:val="1"/>
          <w:sz w:val="20"/>
          <w:szCs w:val="20"/>
          <w:lang w:bidi="hi-IN"/>
        </w:rPr>
      </w:pPr>
      <w:r w:rsidRPr="004159C4">
        <w:rPr>
          <w:rFonts w:eastAsia="Arial Unicode MS"/>
          <w:color w:val="000000" w:themeColor="text1"/>
          <w:kern w:val="1"/>
          <w:sz w:val="20"/>
          <w:szCs w:val="20"/>
          <w:lang w:bidi="hi-IN"/>
        </w:rPr>
        <w:t>Budynek Oddział Zakaźny</w:t>
      </w:r>
    </w:p>
    <w:p w:rsidR="00510E03" w:rsidRPr="004159C4" w:rsidRDefault="00510E03" w:rsidP="00F56F1A">
      <w:pPr>
        <w:numPr>
          <w:ilvl w:val="0"/>
          <w:numId w:val="34"/>
        </w:numPr>
        <w:ind w:left="1134"/>
        <w:rPr>
          <w:rFonts w:eastAsia="Arial Unicode MS"/>
          <w:color w:val="000000" w:themeColor="text1"/>
          <w:kern w:val="1"/>
          <w:sz w:val="20"/>
          <w:szCs w:val="20"/>
          <w:lang w:bidi="hi-IN"/>
        </w:rPr>
      </w:pPr>
      <w:r w:rsidRPr="004159C4">
        <w:rPr>
          <w:rFonts w:eastAsia="Arial Unicode MS"/>
          <w:color w:val="000000" w:themeColor="text1"/>
          <w:kern w:val="1"/>
          <w:sz w:val="20"/>
          <w:szCs w:val="20"/>
          <w:lang w:bidi="hi-IN"/>
        </w:rPr>
        <w:t>Budynek Kuchnia</w:t>
      </w:r>
    </w:p>
    <w:p w:rsidR="00510E03" w:rsidRPr="004159C4" w:rsidRDefault="00510E03" w:rsidP="00F56F1A">
      <w:pPr>
        <w:numPr>
          <w:ilvl w:val="0"/>
          <w:numId w:val="34"/>
        </w:numPr>
        <w:ind w:left="1134"/>
        <w:rPr>
          <w:rFonts w:eastAsia="Arial Unicode MS"/>
          <w:color w:val="000000" w:themeColor="text1"/>
          <w:kern w:val="1"/>
          <w:sz w:val="20"/>
          <w:szCs w:val="20"/>
          <w:lang w:bidi="hi-IN"/>
        </w:rPr>
      </w:pPr>
      <w:r w:rsidRPr="004159C4">
        <w:rPr>
          <w:rFonts w:eastAsia="Arial Unicode MS"/>
          <w:color w:val="000000" w:themeColor="text1"/>
          <w:kern w:val="1"/>
          <w:sz w:val="20"/>
          <w:szCs w:val="20"/>
          <w:lang w:bidi="hi-IN"/>
        </w:rPr>
        <w:t xml:space="preserve">Budynek Sekcji </w:t>
      </w:r>
      <w:r w:rsidR="004159C4">
        <w:rPr>
          <w:rFonts w:eastAsia="Arial Unicode MS"/>
          <w:color w:val="000000" w:themeColor="text1"/>
          <w:kern w:val="1"/>
          <w:sz w:val="20"/>
          <w:szCs w:val="20"/>
          <w:lang w:bidi="hi-IN"/>
        </w:rPr>
        <w:t>Gospodarczo-</w:t>
      </w:r>
      <w:r w:rsidRPr="004159C4">
        <w:rPr>
          <w:rFonts w:eastAsia="Arial Unicode MS"/>
          <w:color w:val="000000" w:themeColor="text1"/>
          <w:kern w:val="1"/>
          <w:sz w:val="20"/>
          <w:szCs w:val="20"/>
          <w:lang w:bidi="hi-IN"/>
        </w:rPr>
        <w:t>Technicznej</w:t>
      </w:r>
    </w:p>
    <w:p w:rsidR="00510E03" w:rsidRPr="004159C4" w:rsidRDefault="00510E03" w:rsidP="00F56F1A">
      <w:pPr>
        <w:numPr>
          <w:ilvl w:val="0"/>
          <w:numId w:val="34"/>
        </w:numPr>
        <w:ind w:left="1134"/>
        <w:rPr>
          <w:rFonts w:eastAsia="Arial Unicode MS"/>
          <w:color w:val="000000" w:themeColor="text1"/>
          <w:kern w:val="1"/>
          <w:sz w:val="20"/>
          <w:szCs w:val="20"/>
          <w:lang w:bidi="hi-IN"/>
        </w:rPr>
      </w:pPr>
      <w:r w:rsidRPr="004159C4">
        <w:rPr>
          <w:rFonts w:eastAsia="Arial Unicode MS"/>
          <w:color w:val="000000" w:themeColor="text1"/>
          <w:kern w:val="1"/>
          <w:sz w:val="20"/>
          <w:szCs w:val="20"/>
          <w:lang w:bidi="hi-IN"/>
        </w:rPr>
        <w:t>Sekcja Informatyczna</w:t>
      </w:r>
    </w:p>
    <w:p w:rsidR="00510E03" w:rsidRPr="00510E03" w:rsidRDefault="00510E03" w:rsidP="00510E03">
      <w:pPr>
        <w:rPr>
          <w:rFonts w:eastAsia="Arial Unicode MS"/>
          <w:b/>
          <w:bCs/>
          <w:color w:val="FF0000"/>
          <w:kern w:val="1"/>
          <w:sz w:val="20"/>
          <w:szCs w:val="20"/>
          <w:lang w:bidi="hi-IN"/>
        </w:rPr>
      </w:pPr>
    </w:p>
    <w:p w:rsidR="00510E03" w:rsidRPr="006C35B9" w:rsidRDefault="00510E03" w:rsidP="004159C4">
      <w:pPr>
        <w:rPr>
          <w:rFonts w:eastAsia="Arial Unicode MS"/>
          <w:bCs/>
          <w:color w:val="000000" w:themeColor="text1"/>
          <w:kern w:val="1"/>
          <w:sz w:val="20"/>
          <w:szCs w:val="20"/>
          <w:lang w:bidi="hi-IN"/>
        </w:rPr>
      </w:pPr>
      <w:r w:rsidRPr="006C35B9">
        <w:rPr>
          <w:rFonts w:eastAsia="Arial Unicode MS"/>
          <w:bCs/>
          <w:color w:val="000000" w:themeColor="text1"/>
          <w:kern w:val="1"/>
          <w:sz w:val="20"/>
          <w:szCs w:val="20"/>
          <w:lang w:bidi="hi-IN"/>
        </w:rPr>
        <w:t>Charakterystyka poszczególnych lokalizacji terminali KD na terenie Szpitala Specjalistycznego im. E. B</w:t>
      </w:r>
      <w:r w:rsidR="004159C4" w:rsidRPr="006C35B9">
        <w:rPr>
          <w:rFonts w:eastAsia="Arial Unicode MS"/>
          <w:bCs/>
          <w:color w:val="000000" w:themeColor="text1"/>
          <w:kern w:val="1"/>
          <w:sz w:val="20"/>
          <w:szCs w:val="20"/>
          <w:lang w:bidi="hi-IN"/>
        </w:rPr>
        <w:t>i</w:t>
      </w:r>
      <w:r w:rsidRPr="006C35B9">
        <w:rPr>
          <w:rFonts w:eastAsia="Arial Unicode MS"/>
          <w:bCs/>
          <w:color w:val="000000" w:themeColor="text1"/>
          <w:kern w:val="1"/>
          <w:sz w:val="20"/>
          <w:szCs w:val="20"/>
          <w:lang w:bidi="hi-IN"/>
        </w:rPr>
        <w:t>ernackiego w Mielcu:</w:t>
      </w:r>
    </w:p>
    <w:p w:rsidR="00510E03" w:rsidRPr="006C35B9" w:rsidRDefault="006C35B9" w:rsidP="00510E03">
      <w:pPr>
        <w:ind w:left="720"/>
        <w:contextualSpacing/>
        <w:rPr>
          <w:rFonts w:eastAsia="Arial Unicode MS"/>
          <w:color w:val="000000" w:themeColor="text1"/>
          <w:kern w:val="1"/>
          <w:sz w:val="20"/>
          <w:szCs w:val="20"/>
          <w:lang w:bidi="hi-IN"/>
        </w:rPr>
      </w:pPr>
      <w:r w:rsidRPr="006C35B9">
        <w:rPr>
          <w:rFonts w:eastAsia="Arial Unicode MS"/>
          <w:color w:val="000000" w:themeColor="text1"/>
          <w:kern w:val="1"/>
          <w:sz w:val="20"/>
          <w:szCs w:val="20"/>
          <w:lang w:bidi="hi-IN"/>
        </w:rPr>
        <w:t>Szpitalny Oddział Ratunkowy – 5 kontrolerów</w:t>
      </w:r>
    </w:p>
    <w:p w:rsidR="006C35B9" w:rsidRPr="006C35B9" w:rsidRDefault="006C35B9" w:rsidP="00510E03">
      <w:pPr>
        <w:ind w:left="720"/>
        <w:contextualSpacing/>
        <w:rPr>
          <w:rFonts w:eastAsia="Arial Unicode MS"/>
          <w:color w:val="000000" w:themeColor="text1"/>
          <w:kern w:val="1"/>
          <w:sz w:val="20"/>
          <w:szCs w:val="20"/>
          <w:lang w:bidi="hi-IN"/>
        </w:rPr>
      </w:pPr>
      <w:r w:rsidRPr="006C35B9">
        <w:rPr>
          <w:rFonts w:eastAsia="Arial Unicode MS"/>
          <w:color w:val="000000" w:themeColor="text1"/>
          <w:kern w:val="1"/>
          <w:sz w:val="20"/>
          <w:szCs w:val="20"/>
          <w:lang w:bidi="hi-IN"/>
        </w:rPr>
        <w:t>Windy budynek A i C – 4 kontrolery</w:t>
      </w:r>
    </w:p>
    <w:p w:rsidR="006C35B9" w:rsidRPr="00510E03" w:rsidRDefault="006C35B9" w:rsidP="00510E03">
      <w:pPr>
        <w:ind w:left="720"/>
        <w:contextualSpacing/>
        <w:rPr>
          <w:rFonts w:cs="Calibri"/>
          <w:b/>
          <w:color w:val="FF0000"/>
          <w:kern w:val="1"/>
          <w:sz w:val="20"/>
          <w:szCs w:val="20"/>
          <w:lang w:eastAsia="ar-SA"/>
        </w:rPr>
      </w:pPr>
    </w:p>
    <w:p w:rsidR="00510E03" w:rsidRPr="00C91D36" w:rsidRDefault="00510E03" w:rsidP="00C91D36">
      <w:pPr>
        <w:widowControl w:val="0"/>
        <w:overflowPunct w:val="0"/>
        <w:jc w:val="both"/>
        <w:textAlignment w:val="baseline"/>
        <w:rPr>
          <w:rFonts w:cs="Calibri"/>
          <w:b/>
          <w:color w:val="000000" w:themeColor="text1"/>
          <w:kern w:val="1"/>
          <w:sz w:val="20"/>
          <w:szCs w:val="20"/>
          <w:lang w:eastAsia="ar-SA"/>
        </w:rPr>
      </w:pPr>
      <w:r w:rsidRPr="00C91D36">
        <w:rPr>
          <w:rFonts w:eastAsia="Arial Unicode MS"/>
          <w:b/>
          <w:bCs/>
          <w:color w:val="000000" w:themeColor="text1"/>
          <w:kern w:val="1"/>
          <w:sz w:val="20"/>
          <w:szCs w:val="20"/>
          <w:lang w:bidi="hi-IN"/>
        </w:rPr>
        <w:t>Zakres świadczonych usług:</w:t>
      </w:r>
    </w:p>
    <w:p w:rsidR="00510E03" w:rsidRPr="00510E03" w:rsidRDefault="00510E03" w:rsidP="00510E03">
      <w:pPr>
        <w:widowControl w:val="0"/>
        <w:overflowPunct w:val="0"/>
        <w:ind w:left="720"/>
        <w:jc w:val="both"/>
        <w:textAlignment w:val="baseline"/>
        <w:rPr>
          <w:rFonts w:cs="Calibri"/>
          <w:b/>
          <w:color w:val="FF0000"/>
          <w:kern w:val="1"/>
          <w:sz w:val="20"/>
          <w:szCs w:val="20"/>
          <w:lang w:eastAsia="ar-SA"/>
        </w:rPr>
      </w:pPr>
    </w:p>
    <w:p w:rsidR="00510E03" w:rsidRPr="00C91D36" w:rsidRDefault="00510E03" w:rsidP="00F56F1A">
      <w:pPr>
        <w:pStyle w:val="Akapitzlist"/>
        <w:numPr>
          <w:ilvl w:val="0"/>
          <w:numId w:val="36"/>
        </w:numPr>
        <w:rPr>
          <w:rFonts w:eastAsia="Arial Unicode MS"/>
          <w:b/>
          <w:bCs/>
          <w:color w:val="000000" w:themeColor="text1"/>
          <w:kern w:val="1"/>
          <w:sz w:val="20"/>
          <w:szCs w:val="20"/>
          <w:lang w:bidi="hi-IN"/>
        </w:rPr>
      </w:pPr>
      <w:r w:rsidRPr="00C91D36">
        <w:rPr>
          <w:rFonts w:eastAsia="Arial Unicode MS"/>
          <w:b/>
          <w:bCs/>
          <w:color w:val="000000" w:themeColor="text1"/>
          <w:kern w:val="1"/>
          <w:sz w:val="20"/>
          <w:szCs w:val="20"/>
          <w:lang w:bidi="hi-IN"/>
        </w:rPr>
        <w:t>Zakres świadczonych usług w ramach usługi wsparcia serwisowego:</w:t>
      </w:r>
    </w:p>
    <w:p w:rsidR="00510E03" w:rsidRPr="00510E03" w:rsidRDefault="00510E03" w:rsidP="00510E03">
      <w:pPr>
        <w:rPr>
          <w:rFonts w:eastAsia="Arial Unicode MS"/>
          <w:color w:val="FF0000"/>
          <w:kern w:val="1"/>
          <w:sz w:val="20"/>
          <w:szCs w:val="20"/>
          <w:lang w:bidi="hi-IN"/>
        </w:rPr>
      </w:pPr>
    </w:p>
    <w:p w:rsidR="00510E03" w:rsidRPr="00C91D36" w:rsidRDefault="00510E03" w:rsidP="00F56F1A">
      <w:pPr>
        <w:numPr>
          <w:ilvl w:val="1"/>
          <w:numId w:val="28"/>
        </w:numPr>
        <w:jc w:val="both"/>
        <w:rPr>
          <w:rFonts w:eastAsia="Arial Unicode MS"/>
          <w:color w:val="000000" w:themeColor="text1"/>
          <w:kern w:val="1"/>
          <w:sz w:val="20"/>
          <w:szCs w:val="20"/>
          <w:lang w:bidi="hi-IN"/>
        </w:rPr>
      </w:pPr>
      <w:r w:rsidRPr="00C91D36">
        <w:rPr>
          <w:rFonts w:eastAsia="Arial Unicode MS"/>
          <w:color w:val="000000" w:themeColor="text1"/>
          <w:kern w:val="1"/>
          <w:sz w:val="20"/>
          <w:szCs w:val="20"/>
          <w:lang w:bidi="hi-IN"/>
        </w:rPr>
        <w:t>Administrowanie zdalne serwerem w pełnym zakresie możliwych funkcjonalności i posiadanych licencji w przypadku zgłoszeń Zamawiającego.</w:t>
      </w:r>
    </w:p>
    <w:p w:rsidR="00510E03" w:rsidRPr="00CA7579" w:rsidRDefault="00510E03" w:rsidP="00F56F1A">
      <w:pPr>
        <w:numPr>
          <w:ilvl w:val="1"/>
          <w:numId w:val="28"/>
        </w:numPr>
        <w:jc w:val="both"/>
        <w:rPr>
          <w:rFonts w:eastAsia="Arial Unicode MS"/>
          <w:color w:val="000000" w:themeColor="text1"/>
          <w:kern w:val="1"/>
          <w:sz w:val="20"/>
          <w:szCs w:val="20"/>
          <w:lang w:bidi="hi-IN"/>
        </w:rPr>
      </w:pPr>
      <w:r w:rsidRPr="00CA7579">
        <w:rPr>
          <w:rFonts w:eastAsia="Arial Unicode MS"/>
          <w:color w:val="000000" w:themeColor="text1"/>
          <w:kern w:val="1"/>
          <w:sz w:val="20"/>
          <w:szCs w:val="20"/>
          <w:lang w:bidi="hi-IN"/>
        </w:rPr>
        <w:t>Administrowanie zdalne stacjami roboczymi w pełnym zakresie możliwych funkcjonalności i posiadanych licencji w przypadku zgłoszeń Zamawiającego.</w:t>
      </w:r>
    </w:p>
    <w:p w:rsidR="00510E03" w:rsidRPr="00906B7A" w:rsidRDefault="00510E03" w:rsidP="00F56F1A">
      <w:pPr>
        <w:numPr>
          <w:ilvl w:val="1"/>
          <w:numId w:val="28"/>
        </w:numPr>
        <w:jc w:val="both"/>
        <w:rPr>
          <w:rFonts w:eastAsia="Arial Unicode MS"/>
          <w:color w:val="000000" w:themeColor="text1"/>
          <w:kern w:val="1"/>
          <w:sz w:val="20"/>
          <w:szCs w:val="20"/>
          <w:lang w:bidi="hi-IN"/>
        </w:rPr>
      </w:pPr>
      <w:r w:rsidRPr="00906B7A">
        <w:rPr>
          <w:rFonts w:eastAsia="Arial Unicode MS"/>
          <w:color w:val="000000" w:themeColor="text1"/>
          <w:kern w:val="1"/>
          <w:sz w:val="20"/>
          <w:szCs w:val="20"/>
          <w:lang w:bidi="hi-IN"/>
        </w:rPr>
        <w:t>Podnoszenie systemu po awarii wraz z odtwarzaniem jego konfiguracji i danych w przedziałach czasowych zgodnie z czasami reakcji i naprawy systemu</w:t>
      </w:r>
    </w:p>
    <w:p w:rsidR="00510E03" w:rsidRPr="00906B7A" w:rsidRDefault="00510E03" w:rsidP="00F56F1A">
      <w:pPr>
        <w:numPr>
          <w:ilvl w:val="1"/>
          <w:numId w:val="28"/>
        </w:numPr>
        <w:rPr>
          <w:rFonts w:eastAsia="Arial Unicode MS"/>
          <w:color w:val="000000" w:themeColor="text1"/>
          <w:kern w:val="1"/>
          <w:sz w:val="20"/>
          <w:szCs w:val="20"/>
          <w:lang w:bidi="hi-IN"/>
        </w:rPr>
      </w:pPr>
      <w:r w:rsidRPr="00906B7A">
        <w:rPr>
          <w:rFonts w:eastAsia="Arial Unicode MS"/>
          <w:color w:val="000000" w:themeColor="text1"/>
          <w:kern w:val="1"/>
          <w:sz w:val="20"/>
          <w:szCs w:val="20"/>
          <w:lang w:bidi="hi-IN"/>
        </w:rPr>
        <w:t>Usuwanie nieprawidłowości w pracy systemu</w:t>
      </w:r>
    </w:p>
    <w:p w:rsidR="00510E03" w:rsidRPr="00906B7A" w:rsidRDefault="00510E03" w:rsidP="00F56F1A">
      <w:pPr>
        <w:numPr>
          <w:ilvl w:val="1"/>
          <w:numId w:val="28"/>
        </w:numPr>
        <w:jc w:val="both"/>
        <w:rPr>
          <w:rFonts w:eastAsia="Arial Unicode MS"/>
          <w:color w:val="000000" w:themeColor="text1"/>
          <w:kern w:val="1"/>
          <w:sz w:val="20"/>
          <w:szCs w:val="20"/>
          <w:lang w:bidi="hi-IN"/>
        </w:rPr>
      </w:pPr>
      <w:r w:rsidRPr="00906B7A">
        <w:rPr>
          <w:rFonts w:eastAsia="Arial Unicode MS"/>
          <w:color w:val="000000" w:themeColor="text1"/>
          <w:kern w:val="1"/>
          <w:sz w:val="20"/>
          <w:szCs w:val="20"/>
          <w:lang w:bidi="hi-IN"/>
        </w:rPr>
        <w:t>Aktualizację systemu w miarę istniejących potrzeb, w tym zgłaszanie błędów do producenta oprogramowania i prowadzenie spraw związanych z propozycjami modyfikacji i usuwaniem usterek w oprogramowaniu aplikacyjnym.</w:t>
      </w:r>
    </w:p>
    <w:p w:rsidR="00510E03" w:rsidRPr="00906B7A" w:rsidRDefault="00510E03" w:rsidP="00F56F1A">
      <w:pPr>
        <w:numPr>
          <w:ilvl w:val="1"/>
          <w:numId w:val="28"/>
        </w:numPr>
        <w:jc w:val="both"/>
        <w:rPr>
          <w:rFonts w:eastAsia="Arial Unicode MS"/>
          <w:color w:val="000000" w:themeColor="text1"/>
          <w:kern w:val="1"/>
          <w:sz w:val="20"/>
          <w:szCs w:val="20"/>
          <w:lang w:bidi="hi-IN"/>
        </w:rPr>
      </w:pPr>
      <w:r w:rsidRPr="00906B7A">
        <w:rPr>
          <w:rFonts w:eastAsia="Arial Unicode MS"/>
          <w:color w:val="000000" w:themeColor="text1"/>
          <w:kern w:val="1"/>
          <w:sz w:val="20"/>
          <w:szCs w:val="20"/>
          <w:lang w:bidi="hi-IN"/>
        </w:rPr>
        <w:t>Dostarczanie nieodpłatnych aktualizacji systemu w szczególności w przypadku zmian w zakresie czasu pracy.</w:t>
      </w:r>
    </w:p>
    <w:p w:rsidR="00510E03" w:rsidRPr="00906B7A" w:rsidRDefault="00510E03" w:rsidP="00F56F1A">
      <w:pPr>
        <w:numPr>
          <w:ilvl w:val="1"/>
          <w:numId w:val="28"/>
        </w:numPr>
        <w:jc w:val="both"/>
        <w:rPr>
          <w:rFonts w:eastAsia="Arial Unicode MS"/>
          <w:color w:val="000000" w:themeColor="text1"/>
          <w:kern w:val="1"/>
          <w:sz w:val="20"/>
          <w:szCs w:val="20"/>
          <w:lang w:bidi="hi-IN"/>
        </w:rPr>
      </w:pPr>
      <w:r w:rsidRPr="00906B7A">
        <w:rPr>
          <w:rFonts w:eastAsia="Arial Unicode MS"/>
          <w:color w:val="000000" w:themeColor="text1"/>
          <w:kern w:val="1"/>
          <w:sz w:val="20"/>
          <w:szCs w:val="20"/>
          <w:lang w:bidi="hi-IN"/>
        </w:rPr>
        <w:t>Konfigurowanie i uruchamianie nowych funkcjonalności w uzgodnieniu z upoważnionymi przedstawicielami Zamawiającego.</w:t>
      </w:r>
    </w:p>
    <w:p w:rsidR="00510E03" w:rsidRPr="00906B7A" w:rsidRDefault="00510E03" w:rsidP="00F56F1A">
      <w:pPr>
        <w:numPr>
          <w:ilvl w:val="1"/>
          <w:numId w:val="28"/>
        </w:numPr>
        <w:rPr>
          <w:rFonts w:eastAsia="Arial Unicode MS"/>
          <w:color w:val="000000" w:themeColor="text1"/>
          <w:kern w:val="1"/>
          <w:sz w:val="20"/>
          <w:szCs w:val="20"/>
          <w:lang w:bidi="hi-IN"/>
        </w:rPr>
      </w:pPr>
      <w:r w:rsidRPr="00906B7A">
        <w:rPr>
          <w:rFonts w:eastAsia="Arial Unicode MS"/>
          <w:color w:val="000000" w:themeColor="text1"/>
          <w:kern w:val="1"/>
          <w:sz w:val="20"/>
          <w:szCs w:val="20"/>
          <w:lang w:bidi="hi-IN"/>
        </w:rPr>
        <w:t>Monitorowanie pracy systemu w przypadku zgłoszeń Zamawiającego poprzez kontrolę:</w:t>
      </w:r>
    </w:p>
    <w:p w:rsidR="00510E03" w:rsidRPr="00906B7A" w:rsidRDefault="00510E03" w:rsidP="00F56F1A">
      <w:pPr>
        <w:numPr>
          <w:ilvl w:val="0"/>
          <w:numId w:val="29"/>
        </w:numPr>
        <w:ind w:left="1560" w:hanging="709"/>
        <w:rPr>
          <w:rFonts w:eastAsia="Arial Unicode MS"/>
          <w:color w:val="000000" w:themeColor="text1"/>
          <w:kern w:val="1"/>
          <w:sz w:val="20"/>
          <w:szCs w:val="20"/>
          <w:lang w:bidi="hi-IN"/>
        </w:rPr>
      </w:pPr>
      <w:r w:rsidRPr="00906B7A">
        <w:rPr>
          <w:rFonts w:eastAsia="Arial Unicode MS"/>
          <w:color w:val="000000" w:themeColor="text1"/>
          <w:kern w:val="1"/>
          <w:sz w:val="20"/>
          <w:szCs w:val="20"/>
          <w:lang w:bidi="hi-IN"/>
        </w:rPr>
        <w:t>logów systemu,</w:t>
      </w:r>
    </w:p>
    <w:p w:rsidR="00510E03" w:rsidRPr="00906B7A" w:rsidRDefault="00510E03" w:rsidP="00F56F1A">
      <w:pPr>
        <w:numPr>
          <w:ilvl w:val="0"/>
          <w:numId w:val="29"/>
        </w:numPr>
        <w:ind w:left="1560" w:hanging="709"/>
        <w:rPr>
          <w:rFonts w:eastAsia="Arial Unicode MS"/>
          <w:color w:val="000000" w:themeColor="text1"/>
          <w:kern w:val="1"/>
          <w:sz w:val="20"/>
          <w:szCs w:val="20"/>
          <w:lang w:bidi="hi-IN"/>
        </w:rPr>
      </w:pPr>
      <w:r w:rsidRPr="00906B7A">
        <w:rPr>
          <w:rFonts w:eastAsia="Arial Unicode MS"/>
          <w:color w:val="000000" w:themeColor="text1"/>
          <w:kern w:val="1"/>
          <w:sz w:val="20"/>
          <w:szCs w:val="20"/>
          <w:lang w:bidi="hi-IN"/>
        </w:rPr>
        <w:t>stanu zasilania urządzeń</w:t>
      </w:r>
    </w:p>
    <w:p w:rsidR="00510E03" w:rsidRPr="00906B7A" w:rsidRDefault="00510E03" w:rsidP="00F56F1A">
      <w:pPr>
        <w:numPr>
          <w:ilvl w:val="1"/>
          <w:numId w:val="28"/>
        </w:numPr>
        <w:rPr>
          <w:rFonts w:eastAsia="Arial Unicode MS"/>
          <w:color w:val="000000" w:themeColor="text1"/>
          <w:kern w:val="1"/>
          <w:sz w:val="20"/>
          <w:szCs w:val="20"/>
          <w:lang w:bidi="hi-IN"/>
        </w:rPr>
      </w:pPr>
      <w:r w:rsidRPr="00906B7A">
        <w:rPr>
          <w:rFonts w:eastAsia="Arial Unicode MS"/>
          <w:color w:val="000000" w:themeColor="text1"/>
          <w:kern w:val="1"/>
          <w:sz w:val="20"/>
          <w:szCs w:val="20"/>
          <w:lang w:bidi="hi-IN"/>
        </w:rPr>
        <w:t xml:space="preserve">Konfiguracja urządzeń peryferyjnych w przypadku zmiany adresacji IP </w:t>
      </w:r>
    </w:p>
    <w:p w:rsidR="00510E03" w:rsidRPr="00906B7A" w:rsidRDefault="00510E03" w:rsidP="00F56F1A">
      <w:pPr>
        <w:numPr>
          <w:ilvl w:val="1"/>
          <w:numId w:val="28"/>
        </w:numPr>
        <w:jc w:val="both"/>
        <w:rPr>
          <w:rFonts w:eastAsia="Arial Unicode MS"/>
          <w:color w:val="000000" w:themeColor="text1"/>
          <w:kern w:val="1"/>
          <w:sz w:val="20"/>
          <w:szCs w:val="20"/>
          <w:lang w:bidi="hi-IN"/>
        </w:rPr>
      </w:pPr>
      <w:r w:rsidRPr="00906B7A">
        <w:rPr>
          <w:rFonts w:eastAsia="Arial Unicode MS"/>
          <w:color w:val="000000" w:themeColor="text1"/>
          <w:kern w:val="1"/>
          <w:sz w:val="20"/>
          <w:szCs w:val="20"/>
          <w:lang w:bidi="hi-IN"/>
        </w:rPr>
        <w:t>Instalowanie i konfigurowanie nowych urządzeń i nowego oprogramowania kupowanego na potrzeby szpitala w trakcie trwania umowy.</w:t>
      </w:r>
    </w:p>
    <w:p w:rsidR="00510E03" w:rsidRPr="00906B7A" w:rsidRDefault="00510E03" w:rsidP="00F56F1A">
      <w:pPr>
        <w:numPr>
          <w:ilvl w:val="1"/>
          <w:numId w:val="28"/>
        </w:numPr>
        <w:jc w:val="both"/>
        <w:rPr>
          <w:rFonts w:eastAsia="Arial Unicode MS"/>
          <w:color w:val="000000" w:themeColor="text1"/>
          <w:kern w:val="1"/>
          <w:sz w:val="20"/>
          <w:szCs w:val="20"/>
          <w:lang w:bidi="hi-IN"/>
        </w:rPr>
      </w:pPr>
      <w:r w:rsidRPr="00906B7A">
        <w:rPr>
          <w:rFonts w:eastAsia="Arial Unicode MS"/>
          <w:color w:val="000000" w:themeColor="text1"/>
          <w:kern w:val="1"/>
          <w:sz w:val="20"/>
          <w:szCs w:val="20"/>
          <w:lang w:bidi="hi-IN"/>
        </w:rPr>
        <w:t>Co najmniej jedno szkolenie jednodniowe w siedzibie Zamawiającego w trakcie trwania umowy</w:t>
      </w:r>
    </w:p>
    <w:p w:rsidR="00510E03" w:rsidRDefault="00510E03" w:rsidP="00510E03">
      <w:pPr>
        <w:rPr>
          <w:rFonts w:eastAsia="Arial Unicode MS"/>
          <w:color w:val="FF0000"/>
          <w:kern w:val="1"/>
          <w:sz w:val="20"/>
          <w:szCs w:val="20"/>
          <w:lang w:bidi="hi-IN"/>
        </w:rPr>
      </w:pPr>
    </w:p>
    <w:p w:rsidR="00906B7A" w:rsidRDefault="00906B7A" w:rsidP="00510E03">
      <w:pPr>
        <w:rPr>
          <w:rFonts w:eastAsia="Arial Unicode MS"/>
          <w:color w:val="FF0000"/>
          <w:kern w:val="1"/>
          <w:sz w:val="20"/>
          <w:szCs w:val="20"/>
          <w:lang w:bidi="hi-IN"/>
        </w:rPr>
      </w:pPr>
    </w:p>
    <w:p w:rsidR="00906B7A" w:rsidRPr="00510E03" w:rsidRDefault="00906B7A" w:rsidP="00510E03">
      <w:pPr>
        <w:rPr>
          <w:rFonts w:eastAsia="Arial Unicode MS"/>
          <w:color w:val="FF0000"/>
          <w:kern w:val="1"/>
          <w:sz w:val="20"/>
          <w:szCs w:val="20"/>
          <w:lang w:bidi="hi-IN"/>
        </w:rPr>
      </w:pPr>
    </w:p>
    <w:p w:rsidR="00510E03" w:rsidRPr="00906B7A" w:rsidRDefault="00510E03" w:rsidP="00F56F1A">
      <w:pPr>
        <w:numPr>
          <w:ilvl w:val="0"/>
          <w:numId w:val="28"/>
        </w:numPr>
        <w:rPr>
          <w:rFonts w:eastAsia="Arial Unicode MS"/>
          <w:b/>
          <w:bCs/>
          <w:color w:val="000000" w:themeColor="text1"/>
          <w:kern w:val="1"/>
          <w:sz w:val="20"/>
          <w:szCs w:val="20"/>
          <w:lang w:bidi="hi-IN"/>
        </w:rPr>
      </w:pPr>
      <w:r w:rsidRPr="00906B7A">
        <w:rPr>
          <w:rFonts w:eastAsia="Arial Unicode MS"/>
          <w:b/>
          <w:bCs/>
          <w:color w:val="000000" w:themeColor="text1"/>
          <w:kern w:val="1"/>
          <w:sz w:val="20"/>
          <w:szCs w:val="20"/>
          <w:lang w:bidi="hi-IN"/>
        </w:rPr>
        <w:lastRenderedPageBreak/>
        <w:t>Wsparcie informatyczne użytkowników systemu:</w:t>
      </w:r>
    </w:p>
    <w:p w:rsidR="00510E03" w:rsidRPr="00906B7A" w:rsidRDefault="00510E03" w:rsidP="00510E03">
      <w:pPr>
        <w:ind w:left="734"/>
        <w:rPr>
          <w:rFonts w:eastAsia="Arial Unicode MS"/>
          <w:b/>
          <w:bCs/>
          <w:color w:val="000000" w:themeColor="text1"/>
          <w:kern w:val="1"/>
          <w:sz w:val="20"/>
          <w:szCs w:val="20"/>
          <w:lang w:bidi="hi-IN"/>
        </w:rPr>
      </w:pPr>
    </w:p>
    <w:p w:rsidR="00510E03" w:rsidRPr="00906B7A" w:rsidRDefault="00510E03" w:rsidP="00F56F1A">
      <w:pPr>
        <w:numPr>
          <w:ilvl w:val="1"/>
          <w:numId w:val="28"/>
        </w:numPr>
        <w:jc w:val="both"/>
        <w:rPr>
          <w:rFonts w:eastAsia="Arial Unicode MS"/>
          <w:color w:val="000000" w:themeColor="text1"/>
          <w:kern w:val="1"/>
          <w:sz w:val="20"/>
          <w:szCs w:val="20"/>
          <w:lang w:bidi="hi-IN"/>
        </w:rPr>
      </w:pPr>
      <w:r w:rsidRPr="00906B7A">
        <w:rPr>
          <w:rFonts w:eastAsia="Arial Unicode MS"/>
          <w:color w:val="000000" w:themeColor="text1"/>
          <w:kern w:val="1"/>
          <w:sz w:val="20"/>
          <w:szCs w:val="20"/>
          <w:lang w:bidi="hi-IN"/>
        </w:rPr>
        <w:t>Zapewnienie bezpieczeństwa systemu i poufności danych przez nadzór nad prawidłową konfiguracją i obsługą systemu KD/RCP</w:t>
      </w:r>
    </w:p>
    <w:p w:rsidR="00510E03" w:rsidRPr="00906B7A" w:rsidRDefault="00510E03" w:rsidP="00F56F1A">
      <w:pPr>
        <w:numPr>
          <w:ilvl w:val="1"/>
          <w:numId w:val="28"/>
        </w:numPr>
        <w:jc w:val="both"/>
        <w:rPr>
          <w:rFonts w:eastAsia="Arial Unicode MS"/>
          <w:color w:val="000000" w:themeColor="text1"/>
          <w:kern w:val="1"/>
          <w:sz w:val="20"/>
          <w:szCs w:val="20"/>
          <w:lang w:bidi="hi-IN"/>
        </w:rPr>
      </w:pPr>
      <w:r w:rsidRPr="00906B7A">
        <w:rPr>
          <w:rFonts w:eastAsia="Arial Unicode MS"/>
          <w:color w:val="000000" w:themeColor="text1"/>
          <w:kern w:val="1"/>
          <w:sz w:val="20"/>
          <w:szCs w:val="20"/>
          <w:lang w:bidi="hi-IN"/>
        </w:rPr>
        <w:t xml:space="preserve">Współpraca z jednostką wewnętrzną IT szpitala w zakresie działań objętych obsługą informatyczną podejmowanych przez Wykonawcę. </w:t>
      </w:r>
    </w:p>
    <w:p w:rsidR="00510E03" w:rsidRPr="00906B7A" w:rsidRDefault="00510E03" w:rsidP="00F56F1A">
      <w:pPr>
        <w:numPr>
          <w:ilvl w:val="1"/>
          <w:numId w:val="28"/>
        </w:numPr>
        <w:jc w:val="both"/>
        <w:rPr>
          <w:rFonts w:eastAsia="Arial Unicode MS"/>
          <w:color w:val="000000" w:themeColor="text1"/>
          <w:kern w:val="1"/>
          <w:sz w:val="20"/>
          <w:szCs w:val="20"/>
          <w:lang w:bidi="hi-IN"/>
        </w:rPr>
      </w:pPr>
      <w:r w:rsidRPr="00906B7A">
        <w:rPr>
          <w:rFonts w:eastAsia="Arial Unicode MS"/>
          <w:color w:val="000000" w:themeColor="text1"/>
          <w:kern w:val="1"/>
          <w:sz w:val="20"/>
          <w:szCs w:val="20"/>
          <w:lang w:bidi="hi-IN"/>
        </w:rPr>
        <w:t xml:space="preserve">Wykonawca zobowiązany jest dostarczyć system informatyczny Help </w:t>
      </w:r>
      <w:proofErr w:type="spellStart"/>
      <w:r w:rsidRPr="00906B7A">
        <w:rPr>
          <w:rFonts w:eastAsia="Arial Unicode MS"/>
          <w:color w:val="000000" w:themeColor="text1"/>
          <w:kern w:val="1"/>
          <w:sz w:val="20"/>
          <w:szCs w:val="20"/>
          <w:lang w:bidi="hi-IN"/>
        </w:rPr>
        <w:t>Desk</w:t>
      </w:r>
      <w:proofErr w:type="spellEnd"/>
      <w:r w:rsidRPr="00906B7A">
        <w:rPr>
          <w:rFonts w:eastAsia="Arial Unicode MS"/>
          <w:color w:val="000000" w:themeColor="text1"/>
          <w:kern w:val="1"/>
          <w:sz w:val="20"/>
          <w:szCs w:val="20"/>
          <w:lang w:bidi="hi-IN"/>
        </w:rPr>
        <w:t>/RMA i w oparciu o niego realizować w/w zadania, w szczególności rejestrować i obsługiwać zgłoszenia pracowników szpitala.</w:t>
      </w:r>
    </w:p>
    <w:p w:rsidR="00510E03" w:rsidRPr="000A18C2" w:rsidRDefault="00510E03" w:rsidP="00F56F1A">
      <w:pPr>
        <w:numPr>
          <w:ilvl w:val="1"/>
          <w:numId w:val="28"/>
        </w:numPr>
        <w:jc w:val="both"/>
        <w:rPr>
          <w:rFonts w:eastAsia="Arial Unicode MS"/>
          <w:color w:val="000000" w:themeColor="text1"/>
          <w:kern w:val="1"/>
          <w:sz w:val="20"/>
          <w:szCs w:val="20"/>
          <w:lang w:bidi="hi-IN"/>
        </w:rPr>
      </w:pPr>
      <w:r w:rsidRPr="00906B7A">
        <w:rPr>
          <w:rFonts w:eastAsia="Arial Unicode MS"/>
          <w:color w:val="000000" w:themeColor="text1"/>
          <w:kern w:val="1"/>
          <w:sz w:val="20"/>
          <w:szCs w:val="20"/>
          <w:lang w:bidi="hi-IN"/>
        </w:rPr>
        <w:t xml:space="preserve">Wsparcie telefoniczne oraz email Działu Kadr w zakresie procedur związanych z rozliczaniem czasu </w:t>
      </w:r>
      <w:r w:rsidRPr="000A18C2">
        <w:rPr>
          <w:rFonts w:eastAsia="Arial Unicode MS"/>
          <w:color w:val="000000" w:themeColor="text1"/>
          <w:kern w:val="1"/>
          <w:sz w:val="20"/>
          <w:szCs w:val="20"/>
          <w:lang w:bidi="hi-IN"/>
        </w:rPr>
        <w:t>pracy.</w:t>
      </w:r>
    </w:p>
    <w:p w:rsidR="00510E03" w:rsidRPr="000A18C2" w:rsidRDefault="00510E03" w:rsidP="00510E03">
      <w:pPr>
        <w:rPr>
          <w:rFonts w:eastAsia="Arial Unicode MS"/>
          <w:color w:val="000000" w:themeColor="text1"/>
          <w:kern w:val="1"/>
          <w:sz w:val="20"/>
          <w:szCs w:val="20"/>
          <w:lang w:bidi="hi-IN"/>
        </w:rPr>
      </w:pPr>
    </w:p>
    <w:p w:rsidR="00510E03" w:rsidRPr="000A18C2" w:rsidRDefault="00510E03" w:rsidP="00F56F1A">
      <w:pPr>
        <w:numPr>
          <w:ilvl w:val="0"/>
          <w:numId w:val="28"/>
        </w:numPr>
        <w:rPr>
          <w:rFonts w:eastAsia="Arial Unicode MS"/>
          <w:b/>
          <w:bCs/>
          <w:color w:val="000000" w:themeColor="text1"/>
          <w:kern w:val="1"/>
          <w:sz w:val="20"/>
          <w:szCs w:val="20"/>
          <w:lang w:bidi="hi-IN"/>
        </w:rPr>
      </w:pPr>
      <w:r w:rsidRPr="000A18C2">
        <w:rPr>
          <w:rFonts w:eastAsia="Arial Unicode MS"/>
          <w:b/>
          <w:bCs/>
          <w:color w:val="000000" w:themeColor="text1"/>
          <w:kern w:val="1"/>
          <w:sz w:val="20"/>
          <w:szCs w:val="20"/>
          <w:lang w:bidi="hi-IN"/>
        </w:rPr>
        <w:t>Wsparcie informatyczne użytkowników systemu:</w:t>
      </w:r>
    </w:p>
    <w:p w:rsidR="00510E03" w:rsidRPr="000A18C2" w:rsidRDefault="00510E03" w:rsidP="00510E03">
      <w:pPr>
        <w:rPr>
          <w:rFonts w:eastAsia="Arial Unicode MS"/>
          <w:color w:val="000000" w:themeColor="text1"/>
          <w:kern w:val="1"/>
          <w:sz w:val="20"/>
          <w:szCs w:val="20"/>
          <w:lang w:bidi="hi-IN"/>
        </w:rPr>
      </w:pPr>
    </w:p>
    <w:p w:rsidR="00510E03" w:rsidRPr="000A18C2" w:rsidRDefault="00510E03" w:rsidP="00F56F1A">
      <w:pPr>
        <w:numPr>
          <w:ilvl w:val="1"/>
          <w:numId w:val="28"/>
        </w:numPr>
        <w:jc w:val="both"/>
        <w:rPr>
          <w:rFonts w:eastAsia="Arial Unicode MS"/>
          <w:color w:val="000000" w:themeColor="text1"/>
          <w:kern w:val="1"/>
          <w:sz w:val="20"/>
          <w:szCs w:val="20"/>
          <w:lang w:bidi="hi-IN"/>
        </w:rPr>
      </w:pPr>
      <w:r w:rsidRPr="000A18C2">
        <w:rPr>
          <w:rFonts w:eastAsia="Arial Unicode MS"/>
          <w:color w:val="000000" w:themeColor="text1"/>
          <w:kern w:val="1"/>
          <w:sz w:val="20"/>
          <w:szCs w:val="20"/>
          <w:lang w:bidi="hi-IN"/>
        </w:rPr>
        <w:t>Minimalna obsada stanowisk informatyków bezpośrednio oddelegowanych do świadczenia usług w dni robocze w godz. 9:00-15:30:</w:t>
      </w:r>
    </w:p>
    <w:p w:rsidR="00510E03" w:rsidRPr="000A18C2" w:rsidRDefault="00510E03" w:rsidP="00F56F1A">
      <w:pPr>
        <w:numPr>
          <w:ilvl w:val="0"/>
          <w:numId w:val="27"/>
        </w:numPr>
        <w:ind w:left="1418" w:hanging="567"/>
        <w:rPr>
          <w:rFonts w:eastAsia="Arial Unicode MS"/>
          <w:color w:val="000000" w:themeColor="text1"/>
          <w:kern w:val="1"/>
          <w:sz w:val="20"/>
          <w:szCs w:val="20"/>
          <w:lang w:bidi="hi-IN"/>
        </w:rPr>
      </w:pPr>
      <w:r w:rsidRPr="000A18C2">
        <w:rPr>
          <w:rFonts w:eastAsia="Arial Unicode MS"/>
          <w:color w:val="000000" w:themeColor="text1"/>
          <w:kern w:val="1"/>
          <w:sz w:val="20"/>
          <w:szCs w:val="20"/>
          <w:lang w:bidi="hi-IN"/>
        </w:rPr>
        <w:t>1x lider zespołu – koordynacja prac zespołu</w:t>
      </w:r>
    </w:p>
    <w:p w:rsidR="00510E03" w:rsidRPr="000A18C2" w:rsidRDefault="00510E03" w:rsidP="00F56F1A">
      <w:pPr>
        <w:numPr>
          <w:ilvl w:val="0"/>
          <w:numId w:val="27"/>
        </w:numPr>
        <w:ind w:left="1418" w:hanging="567"/>
        <w:rPr>
          <w:rFonts w:eastAsia="Arial Unicode MS"/>
          <w:color w:val="000000" w:themeColor="text1"/>
          <w:kern w:val="1"/>
          <w:sz w:val="20"/>
          <w:szCs w:val="20"/>
          <w:lang w:bidi="hi-IN"/>
        </w:rPr>
      </w:pPr>
      <w:r w:rsidRPr="000A18C2">
        <w:rPr>
          <w:rFonts w:eastAsia="Arial Unicode MS"/>
          <w:color w:val="000000" w:themeColor="text1"/>
          <w:kern w:val="1"/>
          <w:sz w:val="20"/>
          <w:szCs w:val="20"/>
          <w:lang w:bidi="hi-IN"/>
        </w:rPr>
        <w:t xml:space="preserve">1 x inżynier systemowy </w:t>
      </w:r>
    </w:p>
    <w:p w:rsidR="00510E03" w:rsidRPr="000A18C2" w:rsidRDefault="00510E03" w:rsidP="00F56F1A">
      <w:pPr>
        <w:numPr>
          <w:ilvl w:val="0"/>
          <w:numId w:val="27"/>
        </w:numPr>
        <w:ind w:left="1418" w:hanging="567"/>
        <w:rPr>
          <w:rFonts w:eastAsia="Arial Unicode MS"/>
          <w:color w:val="000000" w:themeColor="text1"/>
          <w:kern w:val="1"/>
          <w:sz w:val="20"/>
          <w:szCs w:val="20"/>
          <w:lang w:bidi="hi-IN"/>
        </w:rPr>
      </w:pPr>
      <w:r w:rsidRPr="000A18C2">
        <w:rPr>
          <w:rFonts w:eastAsia="Arial Unicode MS"/>
          <w:color w:val="000000" w:themeColor="text1"/>
          <w:kern w:val="1"/>
          <w:sz w:val="20"/>
          <w:szCs w:val="20"/>
          <w:lang w:bidi="hi-IN"/>
        </w:rPr>
        <w:t xml:space="preserve">1x dyrektor zarządzający (nadzór nad umową). </w:t>
      </w:r>
    </w:p>
    <w:p w:rsidR="00510E03" w:rsidRDefault="00510E03" w:rsidP="00F56F1A">
      <w:pPr>
        <w:numPr>
          <w:ilvl w:val="1"/>
          <w:numId w:val="28"/>
        </w:numPr>
        <w:jc w:val="both"/>
        <w:rPr>
          <w:rFonts w:eastAsia="Arial Unicode MS"/>
          <w:color w:val="000000" w:themeColor="text1"/>
          <w:kern w:val="1"/>
          <w:sz w:val="20"/>
          <w:szCs w:val="20"/>
          <w:lang w:bidi="hi-IN"/>
        </w:rPr>
      </w:pPr>
      <w:r w:rsidRPr="000A18C2">
        <w:rPr>
          <w:rFonts w:eastAsia="Arial Unicode MS"/>
          <w:color w:val="000000" w:themeColor="text1"/>
          <w:kern w:val="1"/>
          <w:sz w:val="20"/>
          <w:szCs w:val="20"/>
          <w:lang w:bidi="hi-IN"/>
        </w:rPr>
        <w:t>Dyżury telefoniczne od 9:00 do 15:30 w dni robocze oraz dostęp do systemu RMA w celu całodobowego zgłaszania usterek.</w:t>
      </w:r>
    </w:p>
    <w:p w:rsidR="000A18C2" w:rsidRPr="000A18C2" w:rsidRDefault="000A18C2" w:rsidP="00F56F1A">
      <w:pPr>
        <w:pStyle w:val="Akapitzlist"/>
        <w:numPr>
          <w:ilvl w:val="1"/>
          <w:numId w:val="28"/>
        </w:numPr>
        <w:jc w:val="both"/>
        <w:rPr>
          <w:rFonts w:eastAsia="Arial Unicode MS"/>
          <w:color w:val="000000" w:themeColor="text1"/>
          <w:kern w:val="1"/>
          <w:sz w:val="20"/>
          <w:szCs w:val="20"/>
          <w:lang w:bidi="hi-IN"/>
        </w:rPr>
      </w:pPr>
      <w:r w:rsidRPr="000A18C2">
        <w:rPr>
          <w:rFonts w:eastAsia="Arial Unicode MS"/>
          <w:color w:val="000000" w:themeColor="text1"/>
          <w:kern w:val="1"/>
          <w:sz w:val="20"/>
          <w:szCs w:val="20"/>
          <w:lang w:bidi="hi-IN"/>
        </w:rPr>
        <w:t xml:space="preserve">Zamawiający wymaga </w:t>
      </w:r>
      <w:r>
        <w:rPr>
          <w:rFonts w:eastAsia="Arial Unicode MS"/>
          <w:color w:val="000000" w:themeColor="text1"/>
          <w:kern w:val="1"/>
          <w:sz w:val="20"/>
          <w:szCs w:val="20"/>
          <w:lang w:bidi="hi-IN"/>
        </w:rPr>
        <w:t>posiadania</w:t>
      </w:r>
      <w:r w:rsidRPr="000A18C2">
        <w:rPr>
          <w:rFonts w:eastAsia="Arial Unicode MS"/>
          <w:color w:val="000000" w:themeColor="text1"/>
          <w:kern w:val="1"/>
          <w:sz w:val="20"/>
          <w:szCs w:val="20"/>
          <w:lang w:bidi="hi-IN"/>
        </w:rPr>
        <w:t xml:space="preserve"> oświadczenia/certyfikatu producenta/dystrybutora systemu </w:t>
      </w:r>
      <w:r>
        <w:rPr>
          <w:rFonts w:eastAsia="Arial Unicode MS"/>
          <w:color w:val="000000" w:themeColor="text1"/>
          <w:kern w:val="1"/>
          <w:sz w:val="20"/>
          <w:szCs w:val="20"/>
          <w:lang w:bidi="hi-IN"/>
        </w:rPr>
        <w:t>dot. </w:t>
      </w:r>
      <w:r w:rsidRPr="000A18C2">
        <w:rPr>
          <w:rFonts w:eastAsia="Arial Unicode MS"/>
          <w:color w:val="000000" w:themeColor="text1"/>
          <w:kern w:val="1"/>
          <w:sz w:val="20"/>
          <w:szCs w:val="20"/>
          <w:lang w:bidi="hi-IN"/>
        </w:rPr>
        <w:t>uprawnień do świadczenia usług serwisowych urządzeń Systemu Kontroli Dostępu / Rejestracji Czasu Pracy zainstalowanych w infrastrukturze IT Zamawiającego.</w:t>
      </w:r>
    </w:p>
    <w:p w:rsidR="00510E03" w:rsidRPr="00510E03" w:rsidRDefault="00510E03" w:rsidP="00510E03">
      <w:pPr>
        <w:rPr>
          <w:rFonts w:eastAsia="Arial Unicode MS"/>
          <w:color w:val="FF0000"/>
          <w:kern w:val="1"/>
          <w:sz w:val="20"/>
          <w:szCs w:val="20"/>
          <w:lang w:bidi="hi-IN"/>
        </w:rPr>
      </w:pPr>
    </w:p>
    <w:p w:rsidR="00510E03" w:rsidRPr="00C37AA7" w:rsidRDefault="00510E03" w:rsidP="00F56F1A">
      <w:pPr>
        <w:numPr>
          <w:ilvl w:val="0"/>
          <w:numId w:val="28"/>
        </w:numPr>
        <w:jc w:val="both"/>
        <w:rPr>
          <w:rFonts w:eastAsia="Arial Unicode MS"/>
          <w:b/>
          <w:color w:val="000000" w:themeColor="text1"/>
          <w:kern w:val="1"/>
          <w:sz w:val="20"/>
          <w:szCs w:val="20"/>
          <w:lang w:bidi="hi-IN"/>
        </w:rPr>
      </w:pPr>
      <w:r w:rsidRPr="00C37AA7">
        <w:rPr>
          <w:rFonts w:eastAsia="Arial Unicode MS"/>
          <w:b/>
          <w:bCs/>
          <w:color w:val="000000" w:themeColor="text1"/>
          <w:kern w:val="1"/>
          <w:sz w:val="20"/>
          <w:szCs w:val="20"/>
          <w:lang w:bidi="hi-IN"/>
        </w:rPr>
        <w:t>Realizacja umowy serwisowej:</w:t>
      </w:r>
    </w:p>
    <w:p w:rsidR="00510E03" w:rsidRPr="00510E03" w:rsidRDefault="00510E03" w:rsidP="00510E03">
      <w:pPr>
        <w:jc w:val="both"/>
        <w:rPr>
          <w:rFonts w:eastAsia="Arial Unicode MS"/>
          <w:color w:val="FF0000"/>
          <w:kern w:val="1"/>
          <w:sz w:val="20"/>
          <w:szCs w:val="20"/>
          <w:lang w:bidi="hi-IN"/>
        </w:rPr>
      </w:pPr>
    </w:p>
    <w:p w:rsidR="00C37AA7" w:rsidRPr="00947B86" w:rsidRDefault="00510E03" w:rsidP="00C37AA7">
      <w:pPr>
        <w:jc w:val="both"/>
        <w:rPr>
          <w:rFonts w:eastAsia="Arial Unicode MS"/>
          <w:color w:val="000000" w:themeColor="text1"/>
          <w:kern w:val="1"/>
          <w:sz w:val="20"/>
          <w:szCs w:val="20"/>
          <w:lang w:bidi="hi-IN"/>
        </w:rPr>
      </w:pPr>
      <w:r w:rsidRPr="00947B86">
        <w:rPr>
          <w:rFonts w:eastAsia="Arial Unicode MS"/>
          <w:color w:val="000000" w:themeColor="text1"/>
          <w:kern w:val="1"/>
          <w:sz w:val="20"/>
          <w:szCs w:val="20"/>
          <w:lang w:bidi="hi-IN"/>
        </w:rPr>
        <w:t xml:space="preserve">Wykonanie Usługi Serwisowej: </w:t>
      </w:r>
    </w:p>
    <w:p w:rsidR="00510E03" w:rsidRPr="00947B86" w:rsidRDefault="00510E03" w:rsidP="00C37AA7">
      <w:pPr>
        <w:jc w:val="both"/>
        <w:rPr>
          <w:rFonts w:eastAsia="Arial Unicode MS"/>
          <w:color w:val="000000" w:themeColor="text1"/>
          <w:kern w:val="1"/>
          <w:sz w:val="20"/>
          <w:szCs w:val="20"/>
          <w:lang w:bidi="hi-IN"/>
        </w:rPr>
      </w:pPr>
      <w:r w:rsidRPr="00947B86">
        <w:rPr>
          <w:rFonts w:eastAsia="Arial Unicode MS"/>
          <w:color w:val="000000" w:themeColor="text1"/>
          <w:kern w:val="1"/>
          <w:sz w:val="20"/>
          <w:szCs w:val="20"/>
          <w:lang w:bidi="hi-IN"/>
        </w:rPr>
        <w:t>Wykonawca przystępuje do wykonania Serwisu w czasie 8 Godzin Roboczych od Zgłoszenia.</w:t>
      </w:r>
    </w:p>
    <w:p w:rsidR="00510E03" w:rsidRPr="00947B86" w:rsidRDefault="00510E03" w:rsidP="00F56F1A">
      <w:pPr>
        <w:numPr>
          <w:ilvl w:val="0"/>
          <w:numId w:val="35"/>
        </w:numPr>
        <w:ind w:left="1418" w:hanging="567"/>
        <w:jc w:val="both"/>
        <w:rPr>
          <w:rFonts w:eastAsia="Arial Unicode MS"/>
          <w:color w:val="000000" w:themeColor="text1"/>
          <w:kern w:val="1"/>
          <w:sz w:val="20"/>
          <w:szCs w:val="20"/>
          <w:lang w:bidi="hi-IN"/>
        </w:rPr>
      </w:pPr>
      <w:r w:rsidRPr="00947B86">
        <w:rPr>
          <w:rFonts w:eastAsia="Arial Unicode MS"/>
          <w:color w:val="000000" w:themeColor="text1"/>
          <w:kern w:val="1"/>
          <w:sz w:val="20"/>
          <w:szCs w:val="20"/>
          <w:lang w:bidi="hi-IN"/>
        </w:rPr>
        <w:t>Naprawa lub dostarczenie Rozwiązania Tymczasowego dla Błędów Kategorii 1 nastąpi w czasie do 48 Godzin Roboczych od Przystąpienia do Wykonania Serwisu.</w:t>
      </w:r>
    </w:p>
    <w:p w:rsidR="00510E03" w:rsidRPr="00947B86" w:rsidRDefault="00510E03" w:rsidP="00F56F1A">
      <w:pPr>
        <w:numPr>
          <w:ilvl w:val="0"/>
          <w:numId w:val="35"/>
        </w:numPr>
        <w:ind w:left="1418" w:hanging="567"/>
        <w:jc w:val="both"/>
        <w:rPr>
          <w:rFonts w:eastAsia="Arial Unicode MS"/>
          <w:color w:val="000000" w:themeColor="text1"/>
          <w:kern w:val="1"/>
          <w:sz w:val="20"/>
          <w:szCs w:val="20"/>
          <w:lang w:bidi="hi-IN"/>
        </w:rPr>
      </w:pPr>
      <w:r w:rsidRPr="00947B86">
        <w:rPr>
          <w:rFonts w:eastAsia="Arial Unicode MS"/>
          <w:color w:val="000000" w:themeColor="text1"/>
          <w:kern w:val="1"/>
          <w:sz w:val="20"/>
          <w:szCs w:val="20"/>
          <w:lang w:bidi="hi-IN"/>
        </w:rPr>
        <w:t>Naprawa lub dostarczenie Rozwiązania Tymczasowego dla Błędów Kategorii 2 – do 72 Godzin Roboczych od Przystąpienia do Wykonania Serwisu.</w:t>
      </w:r>
    </w:p>
    <w:p w:rsidR="00510E03" w:rsidRPr="00947B86" w:rsidRDefault="00510E03" w:rsidP="00F56F1A">
      <w:pPr>
        <w:numPr>
          <w:ilvl w:val="0"/>
          <w:numId w:val="35"/>
        </w:numPr>
        <w:ind w:left="1418" w:hanging="567"/>
        <w:jc w:val="both"/>
        <w:rPr>
          <w:rFonts w:eastAsia="Arial Unicode MS"/>
          <w:color w:val="000000" w:themeColor="text1"/>
          <w:kern w:val="1"/>
          <w:sz w:val="20"/>
          <w:szCs w:val="20"/>
          <w:lang w:bidi="hi-IN"/>
        </w:rPr>
      </w:pPr>
      <w:r w:rsidRPr="00947B86">
        <w:rPr>
          <w:rFonts w:eastAsia="Arial Unicode MS"/>
          <w:color w:val="000000" w:themeColor="text1"/>
          <w:kern w:val="1"/>
          <w:sz w:val="20"/>
          <w:szCs w:val="20"/>
          <w:lang w:bidi="hi-IN"/>
        </w:rPr>
        <w:t>Naprawa lub dostarczenie Rozwiązania Tymczasowego dla Błędów Kategorii 3 – do 120 Godzin Roboczych od Przystąpienia do Wykonania Serwisu.</w:t>
      </w:r>
    </w:p>
    <w:p w:rsidR="00510E03" w:rsidRPr="00510E03" w:rsidRDefault="00510E03" w:rsidP="00510E03">
      <w:pPr>
        <w:widowControl w:val="0"/>
        <w:overflowPunct w:val="0"/>
        <w:ind w:left="720"/>
        <w:jc w:val="both"/>
        <w:textAlignment w:val="baseline"/>
        <w:rPr>
          <w:rFonts w:cs="Calibri"/>
          <w:b/>
          <w:color w:val="FF0000"/>
          <w:kern w:val="1"/>
          <w:sz w:val="20"/>
          <w:szCs w:val="20"/>
          <w:lang w:eastAsia="ar-SA"/>
        </w:rPr>
      </w:pPr>
    </w:p>
    <w:p w:rsidR="00510E03" w:rsidRPr="00947B86" w:rsidRDefault="00510E03" w:rsidP="00510E03">
      <w:pPr>
        <w:widowControl w:val="0"/>
        <w:overflowPunct w:val="0"/>
        <w:jc w:val="both"/>
        <w:textAlignment w:val="baseline"/>
        <w:rPr>
          <w:rFonts w:eastAsia="Arial Unicode MS"/>
          <w:color w:val="000000" w:themeColor="text1"/>
          <w:kern w:val="1"/>
          <w:sz w:val="20"/>
          <w:szCs w:val="20"/>
          <w:lang w:bidi="hi-IN"/>
        </w:rPr>
      </w:pPr>
      <w:r w:rsidRPr="00947B86">
        <w:rPr>
          <w:rFonts w:eastAsia="Arial Unicode MS"/>
          <w:b/>
          <w:color w:val="000000" w:themeColor="text1"/>
          <w:kern w:val="1"/>
          <w:sz w:val="20"/>
          <w:szCs w:val="20"/>
          <w:lang w:bidi="hi-IN"/>
        </w:rPr>
        <w:t>Kategoria Błędów</w:t>
      </w:r>
      <w:r w:rsidRPr="00947B86">
        <w:rPr>
          <w:rFonts w:eastAsia="Arial Unicode MS"/>
          <w:color w:val="000000" w:themeColor="text1"/>
          <w:kern w:val="1"/>
          <w:sz w:val="20"/>
          <w:szCs w:val="20"/>
          <w:lang w:bidi="hi-IN"/>
        </w:rPr>
        <w:t xml:space="preserve"> – istotność istniejącego w Systemie Błędu. Błędy podzielone są na trzy kategorie:</w:t>
      </w:r>
    </w:p>
    <w:p w:rsidR="00510E03" w:rsidRPr="00510E03" w:rsidRDefault="00510E03" w:rsidP="00510E03">
      <w:pPr>
        <w:rPr>
          <w:rFonts w:eastAsia="Arial Unicode MS"/>
          <w:color w:val="FF0000"/>
          <w:kern w:val="1"/>
          <w:sz w:val="20"/>
          <w:szCs w:val="20"/>
          <w:lang w:bidi="hi-IN"/>
        </w:rPr>
      </w:pPr>
    </w:p>
    <w:p w:rsidR="00510E03" w:rsidRPr="00692AA2" w:rsidRDefault="00510E03" w:rsidP="00F56F1A">
      <w:pPr>
        <w:numPr>
          <w:ilvl w:val="0"/>
          <w:numId w:val="30"/>
        </w:numPr>
        <w:jc w:val="both"/>
        <w:rPr>
          <w:rFonts w:eastAsia="Arial Unicode MS"/>
          <w:b/>
          <w:color w:val="000000" w:themeColor="text1"/>
          <w:kern w:val="1"/>
          <w:sz w:val="20"/>
          <w:szCs w:val="20"/>
          <w:lang w:bidi="hi-IN"/>
        </w:rPr>
      </w:pPr>
      <w:r w:rsidRPr="00692AA2">
        <w:rPr>
          <w:rFonts w:eastAsia="Arial Unicode MS"/>
          <w:b/>
          <w:color w:val="000000" w:themeColor="text1"/>
          <w:kern w:val="1"/>
          <w:sz w:val="20"/>
          <w:szCs w:val="20"/>
          <w:lang w:bidi="hi-IN"/>
        </w:rPr>
        <w:t xml:space="preserve">Kategoria 1 </w:t>
      </w:r>
      <w:r w:rsidRPr="00692AA2">
        <w:rPr>
          <w:rFonts w:eastAsia="Arial Unicode MS"/>
          <w:color w:val="000000" w:themeColor="text1"/>
          <w:kern w:val="1"/>
          <w:sz w:val="20"/>
          <w:szCs w:val="20"/>
          <w:lang w:bidi="hi-IN"/>
        </w:rPr>
        <w:t>– Błąd krytyczny oznacza nieprawidłowe działanie Systemu niezgodne ze specyfikacją funkcjonalną lub z dokumentacją powdrożeniową powodujące blokadę podstawowych funkcjonalności Systemu uniemożliwiającą użytkowanie Systemu w całości lub znacznej części.</w:t>
      </w:r>
    </w:p>
    <w:p w:rsidR="00510E03" w:rsidRPr="00692AA2" w:rsidRDefault="00510E03" w:rsidP="00F56F1A">
      <w:pPr>
        <w:numPr>
          <w:ilvl w:val="0"/>
          <w:numId w:val="30"/>
        </w:numPr>
        <w:jc w:val="both"/>
        <w:rPr>
          <w:rFonts w:eastAsia="Arial Unicode MS"/>
          <w:b/>
          <w:color w:val="000000" w:themeColor="text1"/>
          <w:kern w:val="1"/>
          <w:sz w:val="20"/>
          <w:szCs w:val="20"/>
          <w:lang w:bidi="hi-IN"/>
        </w:rPr>
      </w:pPr>
      <w:r w:rsidRPr="00692AA2">
        <w:rPr>
          <w:rFonts w:eastAsia="Arial Unicode MS"/>
          <w:b/>
          <w:color w:val="000000" w:themeColor="text1"/>
          <w:kern w:val="1"/>
          <w:sz w:val="20"/>
          <w:szCs w:val="20"/>
          <w:lang w:bidi="hi-IN"/>
        </w:rPr>
        <w:t xml:space="preserve">Kategoria 2 – </w:t>
      </w:r>
      <w:r w:rsidRPr="00692AA2">
        <w:rPr>
          <w:rFonts w:eastAsia="Arial Unicode MS"/>
          <w:color w:val="000000" w:themeColor="text1"/>
          <w:kern w:val="1"/>
          <w:sz w:val="20"/>
          <w:szCs w:val="20"/>
          <w:lang w:bidi="hi-IN"/>
        </w:rPr>
        <w:t>Błąd istotny oznacza nieprawidłowe działanie Systemu niezgodne ze specyfikacją funkcjonalną lub dokumentacją powdrożeniową nie powodujące blokady podstawowych funkcjonalności Systemu, ale mające wpływ na prawidłowość podawanych danych, wydajność lub powodujące niemożliwość użytkowania Systemu w części.</w:t>
      </w:r>
    </w:p>
    <w:p w:rsidR="00510E03" w:rsidRPr="00692AA2" w:rsidRDefault="00510E03" w:rsidP="00F56F1A">
      <w:pPr>
        <w:numPr>
          <w:ilvl w:val="0"/>
          <w:numId w:val="30"/>
        </w:numPr>
        <w:jc w:val="both"/>
        <w:rPr>
          <w:rFonts w:eastAsia="Arial Unicode MS"/>
          <w:b/>
          <w:color w:val="000000" w:themeColor="text1"/>
          <w:kern w:val="1"/>
          <w:sz w:val="20"/>
          <w:szCs w:val="20"/>
          <w:lang w:bidi="hi-IN"/>
        </w:rPr>
      </w:pPr>
      <w:r w:rsidRPr="00692AA2">
        <w:rPr>
          <w:rFonts w:eastAsia="Arial Unicode MS"/>
          <w:b/>
          <w:color w:val="000000" w:themeColor="text1"/>
          <w:kern w:val="1"/>
          <w:sz w:val="20"/>
          <w:szCs w:val="20"/>
          <w:lang w:bidi="hi-IN"/>
        </w:rPr>
        <w:t xml:space="preserve">Kategoria 3 – </w:t>
      </w:r>
      <w:r w:rsidRPr="00692AA2">
        <w:rPr>
          <w:rFonts w:eastAsia="Arial Unicode MS"/>
          <w:color w:val="000000" w:themeColor="text1"/>
          <w:kern w:val="1"/>
          <w:sz w:val="20"/>
          <w:szCs w:val="20"/>
          <w:lang w:bidi="hi-IN"/>
        </w:rPr>
        <w:t>Błąd nieistotny, powodujący niezgodność w użytkowaniu Systemu ale użytkowanie Systemu jest możliwe i System podaje prawidłowe wyniki.</w:t>
      </w:r>
    </w:p>
    <w:p w:rsidR="00EB116B" w:rsidRPr="00C86389" w:rsidRDefault="00EB116B" w:rsidP="000A18C2">
      <w:pPr>
        <w:rPr>
          <w:rFonts w:eastAsia="Arial Unicode MS"/>
          <w:b/>
          <w:color w:val="FF0000"/>
          <w:kern w:val="1"/>
          <w:sz w:val="20"/>
          <w:szCs w:val="20"/>
          <w:lang w:bidi="hi-IN"/>
        </w:rPr>
      </w:pPr>
    </w:p>
    <w:p w:rsidR="00617E11" w:rsidRPr="00C86389" w:rsidRDefault="00617E11" w:rsidP="00167678">
      <w:pPr>
        <w:tabs>
          <w:tab w:val="left" w:pos="7614"/>
          <w:tab w:val="left" w:pos="8435"/>
        </w:tabs>
        <w:suppressAutoHyphens w:val="0"/>
        <w:ind w:left="710"/>
        <w:rPr>
          <w:color w:val="FF0000"/>
          <w:sz w:val="10"/>
          <w:szCs w:val="10"/>
        </w:rPr>
      </w:pPr>
    </w:p>
    <w:p w:rsidR="00617E11" w:rsidRPr="00510E03" w:rsidRDefault="00617E11" w:rsidP="00F56F1A">
      <w:pPr>
        <w:pStyle w:val="Akapitzlist"/>
        <w:numPr>
          <w:ilvl w:val="1"/>
          <w:numId w:val="31"/>
        </w:numPr>
        <w:tabs>
          <w:tab w:val="left" w:pos="7614"/>
          <w:tab w:val="left" w:pos="8435"/>
        </w:tabs>
        <w:suppressAutoHyphens w:val="0"/>
        <w:ind w:left="426"/>
        <w:jc w:val="both"/>
        <w:rPr>
          <w:color w:val="000000" w:themeColor="text1"/>
          <w:sz w:val="20"/>
        </w:rPr>
      </w:pPr>
      <w:r w:rsidRPr="00510E03">
        <w:rPr>
          <w:color w:val="000000" w:themeColor="text1"/>
          <w:sz w:val="20"/>
        </w:rPr>
        <w:t>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 Wzór umowy powierzenia przetwarzania danych oraz arkusz weryfikacyjny i inne wymagania w zakresie ochronnych danych osobowych są opublikowane na stronie internetowej Zamawiającego www.szpital.mielec.pl.</w:t>
      </w:r>
    </w:p>
    <w:p w:rsidR="00617E11" w:rsidRPr="00510E03" w:rsidRDefault="00617E11" w:rsidP="00510E03">
      <w:pPr>
        <w:ind w:left="426"/>
        <w:jc w:val="both"/>
        <w:rPr>
          <w:color w:val="000000" w:themeColor="text1"/>
          <w:sz w:val="10"/>
          <w:szCs w:val="10"/>
        </w:rPr>
      </w:pPr>
    </w:p>
    <w:p w:rsidR="00617E11" w:rsidRPr="00510E03" w:rsidRDefault="00617E11" w:rsidP="00F56F1A">
      <w:pPr>
        <w:pStyle w:val="Akapitzlist"/>
        <w:widowControl w:val="0"/>
        <w:numPr>
          <w:ilvl w:val="1"/>
          <w:numId w:val="31"/>
        </w:numPr>
        <w:overflowPunct w:val="0"/>
        <w:ind w:left="426"/>
        <w:jc w:val="both"/>
        <w:textAlignment w:val="baseline"/>
        <w:rPr>
          <w:color w:val="000000" w:themeColor="text1"/>
          <w:sz w:val="20"/>
          <w:szCs w:val="20"/>
        </w:rPr>
      </w:pPr>
      <w:r w:rsidRPr="00510E03">
        <w:rPr>
          <w:color w:val="000000" w:themeColor="text1"/>
          <w:sz w:val="20"/>
          <w:szCs w:val="20"/>
        </w:rPr>
        <w:t>Przedstawiona oferta nie może stanowić zbiorczych cenników, lecz winna zostać sporządzona wyłącznie z ukierunkowaniem na prowadzone postępowanie i odpowiadać wymaganiom Zamawiającego określonym w niniejszej Specyfikacji Warunków Zamówienia.</w:t>
      </w:r>
    </w:p>
    <w:p w:rsidR="002033C6" w:rsidRPr="00F77D38" w:rsidRDefault="00B725EC" w:rsidP="00F56F1A">
      <w:pPr>
        <w:pStyle w:val="Akapitzlist"/>
        <w:numPr>
          <w:ilvl w:val="0"/>
          <w:numId w:val="31"/>
        </w:numPr>
        <w:shd w:val="clear" w:color="auto" w:fill="FFFFFF"/>
        <w:suppressAutoHyphens w:val="0"/>
        <w:ind w:left="426" w:hanging="426"/>
        <w:jc w:val="both"/>
        <w:rPr>
          <w:color w:val="000000" w:themeColor="text1"/>
          <w:sz w:val="20"/>
          <w:szCs w:val="20"/>
          <w:lang w:eastAsia="pl-PL"/>
        </w:rPr>
      </w:pPr>
      <w:r w:rsidRPr="00F77D38">
        <w:rPr>
          <w:b/>
          <w:color w:val="000000" w:themeColor="text1"/>
          <w:sz w:val="20"/>
          <w:szCs w:val="20"/>
          <w:lang w:eastAsia="pl-PL"/>
        </w:rPr>
        <w:lastRenderedPageBreak/>
        <w:t>TERMIN I MIEJSCE REALIZACJI ZAMÓWIENIA</w:t>
      </w:r>
      <w:r w:rsidR="00282F66" w:rsidRPr="00F77D38">
        <w:rPr>
          <w:color w:val="000000" w:themeColor="text1"/>
          <w:sz w:val="20"/>
          <w:szCs w:val="20"/>
          <w:lang w:eastAsia="pl-PL"/>
        </w:rPr>
        <w:t>:</w:t>
      </w:r>
      <w:r w:rsidR="00D266EC" w:rsidRPr="00F77D38">
        <w:rPr>
          <w:color w:val="000000" w:themeColor="text1"/>
          <w:sz w:val="20"/>
          <w:szCs w:val="20"/>
          <w:lang w:eastAsia="pl-PL"/>
        </w:rPr>
        <w:t xml:space="preserve"> </w:t>
      </w:r>
    </w:p>
    <w:p w:rsidR="000D3300" w:rsidRPr="00F77D38" w:rsidRDefault="000D3300" w:rsidP="000D3300">
      <w:pPr>
        <w:suppressAutoHyphens w:val="0"/>
        <w:ind w:left="426"/>
        <w:contextualSpacing/>
        <w:jc w:val="both"/>
        <w:rPr>
          <w:color w:val="000000" w:themeColor="text1"/>
          <w:sz w:val="10"/>
          <w:szCs w:val="10"/>
          <w:lang w:eastAsia="pl-PL"/>
        </w:rPr>
      </w:pPr>
    </w:p>
    <w:p w:rsidR="006E156F" w:rsidRPr="00F77D38" w:rsidRDefault="006E156F" w:rsidP="000B6BD4">
      <w:pPr>
        <w:suppressAutoHyphens w:val="0"/>
        <w:ind w:left="360"/>
        <w:contextualSpacing/>
        <w:jc w:val="both"/>
        <w:rPr>
          <w:color w:val="000000" w:themeColor="text1"/>
          <w:sz w:val="10"/>
          <w:szCs w:val="10"/>
          <w:lang w:eastAsia="pl-PL"/>
        </w:rPr>
      </w:pPr>
    </w:p>
    <w:p w:rsidR="006E156F" w:rsidRPr="00F77D38" w:rsidRDefault="006E156F" w:rsidP="00473D33">
      <w:pPr>
        <w:pStyle w:val="Akapitzlist"/>
        <w:numPr>
          <w:ilvl w:val="0"/>
          <w:numId w:val="15"/>
        </w:numPr>
        <w:suppressAutoHyphens w:val="0"/>
        <w:jc w:val="both"/>
        <w:rPr>
          <w:color w:val="000000" w:themeColor="text1"/>
          <w:sz w:val="20"/>
          <w:szCs w:val="20"/>
          <w:lang w:eastAsia="pl-PL"/>
        </w:rPr>
      </w:pPr>
      <w:r w:rsidRPr="00F77D38">
        <w:rPr>
          <w:color w:val="000000" w:themeColor="text1"/>
          <w:sz w:val="20"/>
          <w:szCs w:val="20"/>
          <w:lang w:eastAsia="pl-PL"/>
        </w:rPr>
        <w:t>Termin realizacji zamówienia obejmuje okres:</w:t>
      </w:r>
      <w:r w:rsidR="00AE0602" w:rsidRPr="00F77D38">
        <w:rPr>
          <w:color w:val="000000" w:themeColor="text1"/>
          <w:sz w:val="20"/>
          <w:szCs w:val="20"/>
          <w:lang w:eastAsia="pl-PL"/>
        </w:rPr>
        <w:t xml:space="preserve"> </w:t>
      </w:r>
      <w:r w:rsidR="00F77D38" w:rsidRPr="00F77D38">
        <w:rPr>
          <w:b/>
          <w:color w:val="000000" w:themeColor="text1"/>
          <w:sz w:val="20"/>
          <w:szCs w:val="20"/>
          <w:lang w:eastAsia="pl-PL"/>
        </w:rPr>
        <w:t>12</w:t>
      </w:r>
      <w:r w:rsidR="00167678" w:rsidRPr="00F77D38">
        <w:rPr>
          <w:b/>
          <w:color w:val="000000" w:themeColor="text1"/>
          <w:sz w:val="20"/>
          <w:szCs w:val="20"/>
          <w:lang w:eastAsia="pl-PL"/>
        </w:rPr>
        <w:t xml:space="preserve">  miesięcy</w:t>
      </w:r>
      <w:r w:rsidR="00617E11" w:rsidRPr="00F77D38">
        <w:rPr>
          <w:b/>
          <w:color w:val="000000" w:themeColor="text1"/>
          <w:sz w:val="20"/>
          <w:szCs w:val="20"/>
          <w:lang w:eastAsia="pl-PL"/>
        </w:rPr>
        <w:t>.</w:t>
      </w:r>
    </w:p>
    <w:p w:rsidR="006E156F" w:rsidRPr="00F77D38" w:rsidRDefault="006E156F" w:rsidP="00617E11">
      <w:pPr>
        <w:suppressAutoHyphens w:val="0"/>
        <w:ind w:left="709"/>
        <w:jc w:val="both"/>
        <w:rPr>
          <w:color w:val="000000" w:themeColor="text1"/>
          <w:sz w:val="10"/>
          <w:szCs w:val="10"/>
          <w:lang w:eastAsia="pl-PL"/>
        </w:rPr>
      </w:pPr>
    </w:p>
    <w:p w:rsidR="006E156F" w:rsidRPr="00F77D38" w:rsidRDefault="006E156F" w:rsidP="00473D33">
      <w:pPr>
        <w:pStyle w:val="Akapitzlist"/>
        <w:numPr>
          <w:ilvl w:val="0"/>
          <w:numId w:val="15"/>
        </w:numPr>
        <w:suppressAutoHyphens w:val="0"/>
        <w:jc w:val="both"/>
        <w:rPr>
          <w:color w:val="000000" w:themeColor="text1"/>
          <w:sz w:val="20"/>
          <w:szCs w:val="20"/>
          <w:lang w:eastAsia="pl-PL"/>
        </w:rPr>
      </w:pPr>
      <w:r w:rsidRPr="00F77D38">
        <w:rPr>
          <w:color w:val="000000" w:themeColor="text1"/>
          <w:sz w:val="20"/>
          <w:szCs w:val="20"/>
          <w:lang w:eastAsia="pl-PL"/>
        </w:rPr>
        <w:t xml:space="preserve">Miejsce realizacji zamówienia: </w:t>
      </w:r>
      <w:r w:rsidR="002437C2" w:rsidRPr="00F77D38">
        <w:rPr>
          <w:color w:val="000000" w:themeColor="text1"/>
          <w:sz w:val="20"/>
          <w:szCs w:val="20"/>
          <w:lang w:eastAsia="pl-PL"/>
        </w:rPr>
        <w:t>Szpital Specjalistyczn</w:t>
      </w:r>
      <w:r w:rsidR="00E055F4" w:rsidRPr="00F77D38">
        <w:rPr>
          <w:color w:val="000000" w:themeColor="text1"/>
          <w:sz w:val="20"/>
          <w:szCs w:val="20"/>
          <w:lang w:eastAsia="pl-PL"/>
        </w:rPr>
        <w:t>y</w:t>
      </w:r>
      <w:r w:rsidR="002437C2" w:rsidRPr="00F77D38">
        <w:rPr>
          <w:color w:val="000000" w:themeColor="text1"/>
          <w:sz w:val="20"/>
          <w:szCs w:val="20"/>
          <w:lang w:eastAsia="pl-PL"/>
        </w:rPr>
        <w:t xml:space="preserve"> im. Edmunda Biernackiego w Mielcu, ul.</w:t>
      </w:r>
      <w:r w:rsidR="00E055F4" w:rsidRPr="00F77D38">
        <w:rPr>
          <w:color w:val="000000" w:themeColor="text1"/>
          <w:sz w:val="20"/>
          <w:szCs w:val="20"/>
          <w:lang w:eastAsia="pl-PL"/>
        </w:rPr>
        <w:t> </w:t>
      </w:r>
      <w:r w:rsidR="002437C2" w:rsidRPr="00F77D38">
        <w:rPr>
          <w:color w:val="000000" w:themeColor="text1"/>
          <w:sz w:val="20"/>
          <w:szCs w:val="20"/>
          <w:lang w:eastAsia="pl-PL"/>
        </w:rPr>
        <w:t>Żeromskiego 22, 39-300 Mielec</w:t>
      </w:r>
      <w:r w:rsidRPr="00F77D38">
        <w:rPr>
          <w:color w:val="000000" w:themeColor="text1"/>
          <w:sz w:val="20"/>
          <w:szCs w:val="20"/>
          <w:lang w:eastAsia="pl-PL"/>
        </w:rPr>
        <w:t>.</w:t>
      </w:r>
    </w:p>
    <w:p w:rsidR="00C905CA" w:rsidRPr="00C86389" w:rsidRDefault="00C905CA" w:rsidP="000B6BD4">
      <w:pPr>
        <w:suppressAutoHyphens w:val="0"/>
        <w:ind w:left="330"/>
        <w:contextualSpacing/>
        <w:jc w:val="both"/>
        <w:rPr>
          <w:color w:val="FF0000"/>
          <w:sz w:val="20"/>
          <w:szCs w:val="20"/>
          <w:lang w:eastAsia="pl-PL"/>
        </w:rPr>
      </w:pPr>
    </w:p>
    <w:p w:rsidR="002E6831" w:rsidRPr="00C273D9" w:rsidRDefault="002E6831" w:rsidP="000B6BD4">
      <w:pPr>
        <w:suppressAutoHyphens w:val="0"/>
        <w:ind w:left="330"/>
        <w:contextualSpacing/>
        <w:jc w:val="both"/>
        <w:rPr>
          <w:color w:val="000000" w:themeColor="text1"/>
          <w:sz w:val="20"/>
          <w:szCs w:val="20"/>
          <w:lang w:eastAsia="pl-PL"/>
        </w:rPr>
      </w:pPr>
    </w:p>
    <w:p w:rsidR="00E366C4" w:rsidRPr="00C273D9" w:rsidRDefault="00306AE3" w:rsidP="00F56F1A">
      <w:pPr>
        <w:numPr>
          <w:ilvl w:val="0"/>
          <w:numId w:val="31"/>
        </w:numPr>
        <w:shd w:val="clear" w:color="auto" w:fill="FFFFFF"/>
        <w:suppressAutoHyphens w:val="0"/>
        <w:ind w:left="426" w:hanging="426"/>
        <w:contextualSpacing/>
        <w:jc w:val="both"/>
        <w:rPr>
          <w:b/>
          <w:color w:val="000000" w:themeColor="text1"/>
          <w:sz w:val="20"/>
          <w:szCs w:val="20"/>
          <w:lang w:eastAsia="pl-PL"/>
        </w:rPr>
      </w:pPr>
      <w:r w:rsidRPr="00C273D9">
        <w:rPr>
          <w:b/>
          <w:bCs/>
          <w:color w:val="000000" w:themeColor="text1"/>
          <w:sz w:val="20"/>
          <w:szCs w:val="20"/>
          <w:lang w:eastAsia="pl-PL"/>
        </w:rPr>
        <w:t>OPIS WARU</w:t>
      </w:r>
      <w:r w:rsidR="00673C25" w:rsidRPr="00C273D9">
        <w:rPr>
          <w:b/>
          <w:bCs/>
          <w:color w:val="000000" w:themeColor="text1"/>
          <w:sz w:val="20"/>
          <w:szCs w:val="20"/>
          <w:lang w:eastAsia="pl-PL"/>
        </w:rPr>
        <w:t>NKÓW UDZIAŁU W POSTĘPO</w:t>
      </w:r>
      <w:r w:rsidR="006E156F" w:rsidRPr="00C273D9">
        <w:rPr>
          <w:b/>
          <w:bCs/>
          <w:color w:val="000000" w:themeColor="text1"/>
          <w:sz w:val="20"/>
          <w:szCs w:val="20"/>
          <w:lang w:eastAsia="pl-PL"/>
        </w:rPr>
        <w:t>WANIU ORAZ DOKUMENTY WYMAGANE W </w:t>
      </w:r>
      <w:r w:rsidR="00673C25" w:rsidRPr="00C273D9">
        <w:rPr>
          <w:b/>
          <w:bCs/>
          <w:color w:val="000000" w:themeColor="text1"/>
          <w:sz w:val="20"/>
          <w:szCs w:val="20"/>
          <w:lang w:eastAsia="pl-PL"/>
        </w:rPr>
        <w:t>OFERCIE:</w:t>
      </w:r>
      <w:r w:rsidR="00673C25" w:rsidRPr="00C273D9">
        <w:rPr>
          <w:b/>
          <w:color w:val="000000" w:themeColor="text1"/>
          <w:sz w:val="20"/>
          <w:szCs w:val="20"/>
          <w:lang w:eastAsia="pl-PL"/>
        </w:rPr>
        <w:t xml:space="preserve"> </w:t>
      </w:r>
    </w:p>
    <w:p w:rsidR="007763F3" w:rsidRPr="00C273D9" w:rsidRDefault="007763F3" w:rsidP="000B6BD4">
      <w:pPr>
        <w:suppressAutoHyphens w:val="0"/>
        <w:ind w:left="360"/>
        <w:contextualSpacing/>
        <w:jc w:val="both"/>
        <w:rPr>
          <w:b/>
          <w:color w:val="000000" w:themeColor="text1"/>
          <w:sz w:val="10"/>
          <w:szCs w:val="10"/>
          <w:lang w:eastAsia="pl-PL"/>
        </w:rPr>
      </w:pPr>
    </w:p>
    <w:p w:rsidR="007763F3" w:rsidRPr="00C273D9" w:rsidRDefault="007763F3" w:rsidP="00473D33">
      <w:pPr>
        <w:pStyle w:val="Akapitzlist"/>
        <w:numPr>
          <w:ilvl w:val="0"/>
          <w:numId w:val="16"/>
        </w:numPr>
        <w:suppressAutoHyphens w:val="0"/>
        <w:ind w:left="709" w:hanging="283"/>
        <w:jc w:val="both"/>
        <w:rPr>
          <w:color w:val="000000" w:themeColor="text1"/>
          <w:sz w:val="20"/>
          <w:szCs w:val="20"/>
          <w:lang w:eastAsia="pl-PL"/>
        </w:rPr>
      </w:pPr>
      <w:r w:rsidRPr="00C273D9">
        <w:rPr>
          <w:color w:val="000000" w:themeColor="text1"/>
          <w:sz w:val="20"/>
          <w:szCs w:val="20"/>
          <w:lang w:eastAsia="pl-PL"/>
        </w:rPr>
        <w:t>Warunki udziału w postępowaniu:</w:t>
      </w:r>
    </w:p>
    <w:p w:rsidR="007763F3" w:rsidRPr="00C273D9" w:rsidRDefault="007763F3" w:rsidP="00CC40CE">
      <w:pPr>
        <w:suppressAutoHyphens w:val="0"/>
        <w:ind w:left="709" w:hanging="1"/>
        <w:jc w:val="both"/>
        <w:rPr>
          <w:color w:val="000000" w:themeColor="text1"/>
          <w:sz w:val="20"/>
          <w:szCs w:val="20"/>
        </w:rPr>
      </w:pPr>
      <w:r w:rsidRPr="00C273D9">
        <w:rPr>
          <w:color w:val="000000" w:themeColor="text1"/>
          <w:sz w:val="20"/>
          <w:szCs w:val="20"/>
        </w:rPr>
        <w:t>Zamawiający nie precyzuje w tym zakresie żadnych wymagań, których spełnienie Wykonawca zobowiązany jest wykazać w sposób szczególny.</w:t>
      </w:r>
    </w:p>
    <w:p w:rsidR="007763F3" w:rsidRPr="00C273D9" w:rsidRDefault="007763F3" w:rsidP="00CC40CE">
      <w:pPr>
        <w:pStyle w:val="Akapitzlist"/>
        <w:suppressAutoHyphens w:val="0"/>
        <w:ind w:left="709" w:hanging="141"/>
        <w:jc w:val="both"/>
        <w:rPr>
          <w:color w:val="000000" w:themeColor="text1"/>
          <w:sz w:val="10"/>
          <w:szCs w:val="10"/>
          <w:lang w:eastAsia="pl-PL"/>
        </w:rPr>
      </w:pPr>
    </w:p>
    <w:p w:rsidR="007763F3" w:rsidRPr="00C273D9" w:rsidRDefault="007763F3" w:rsidP="00473D33">
      <w:pPr>
        <w:pStyle w:val="Akapitzlist"/>
        <w:numPr>
          <w:ilvl w:val="0"/>
          <w:numId w:val="16"/>
        </w:numPr>
        <w:suppressAutoHyphens w:val="0"/>
        <w:ind w:left="567" w:hanging="141"/>
        <w:jc w:val="both"/>
        <w:rPr>
          <w:color w:val="000000" w:themeColor="text1"/>
          <w:sz w:val="20"/>
          <w:szCs w:val="20"/>
          <w:lang w:eastAsia="pl-PL"/>
        </w:rPr>
      </w:pPr>
      <w:r w:rsidRPr="00C273D9">
        <w:rPr>
          <w:color w:val="000000" w:themeColor="text1"/>
          <w:sz w:val="20"/>
          <w:szCs w:val="20"/>
          <w:lang w:eastAsia="pl-PL"/>
        </w:rPr>
        <w:t>Wykonawca powinien przedstawić następujące oświadczenia i dokumenty:</w:t>
      </w:r>
    </w:p>
    <w:p w:rsidR="007763F3" w:rsidRPr="00C273D9" w:rsidRDefault="007763F3" w:rsidP="00CF6950">
      <w:pPr>
        <w:pStyle w:val="Akapitzlist"/>
        <w:numPr>
          <w:ilvl w:val="0"/>
          <w:numId w:val="5"/>
        </w:numPr>
        <w:ind w:left="993"/>
        <w:jc w:val="both"/>
        <w:rPr>
          <w:color w:val="000000" w:themeColor="text1"/>
          <w:sz w:val="20"/>
          <w:szCs w:val="20"/>
        </w:rPr>
      </w:pPr>
      <w:r w:rsidRPr="00C273D9">
        <w:rPr>
          <w:color w:val="000000" w:themeColor="text1"/>
          <w:sz w:val="20"/>
          <w:szCs w:val="20"/>
        </w:rPr>
        <w:t>Wypełniony formularz oferty zgodnie z załączonym do Zapytania wzorem (zaleca się złożyć ofertę na</w:t>
      </w:r>
      <w:r w:rsidR="008E7F2A" w:rsidRPr="00C273D9">
        <w:rPr>
          <w:color w:val="000000" w:themeColor="text1"/>
          <w:sz w:val="20"/>
          <w:szCs w:val="20"/>
        </w:rPr>
        <w:t> </w:t>
      </w:r>
      <w:r w:rsidRPr="00C273D9">
        <w:rPr>
          <w:color w:val="000000" w:themeColor="text1"/>
          <w:sz w:val="20"/>
          <w:szCs w:val="20"/>
        </w:rPr>
        <w:t>załączonym wzorze - Załącznik nr 1 do Zapytania),</w:t>
      </w:r>
    </w:p>
    <w:p w:rsidR="007763F3" w:rsidRPr="00C273D9" w:rsidRDefault="00FA0B5F" w:rsidP="00CF6950">
      <w:pPr>
        <w:pStyle w:val="Akapitzlist"/>
        <w:numPr>
          <w:ilvl w:val="0"/>
          <w:numId w:val="5"/>
        </w:numPr>
        <w:ind w:left="993"/>
        <w:jc w:val="both"/>
        <w:rPr>
          <w:color w:val="000000" w:themeColor="text1"/>
          <w:sz w:val="20"/>
          <w:szCs w:val="20"/>
        </w:rPr>
      </w:pPr>
      <w:r w:rsidRPr="00C273D9">
        <w:rPr>
          <w:color w:val="000000" w:themeColor="text1"/>
          <w:sz w:val="20"/>
          <w:szCs w:val="20"/>
        </w:rPr>
        <w:t>W celu potwierdzenia, że osoba działająca w imieniu Wykonawcy jest umocowana do jego reprezentowania:</w:t>
      </w:r>
    </w:p>
    <w:p w:rsidR="0059039B" w:rsidRPr="00C273D9" w:rsidRDefault="007763F3" w:rsidP="00F56F1A">
      <w:pPr>
        <w:pStyle w:val="Akapitzlist"/>
        <w:numPr>
          <w:ilvl w:val="0"/>
          <w:numId w:val="24"/>
        </w:numPr>
        <w:jc w:val="both"/>
        <w:rPr>
          <w:color w:val="000000" w:themeColor="text1"/>
          <w:sz w:val="20"/>
          <w:szCs w:val="20"/>
        </w:rPr>
      </w:pPr>
      <w:r w:rsidRPr="00C273D9">
        <w:rPr>
          <w:color w:val="000000" w:themeColor="text1"/>
          <w:sz w:val="20"/>
          <w:szCs w:val="20"/>
        </w:rPr>
        <w:t xml:space="preserve">Odpis </w:t>
      </w:r>
      <w:r w:rsidR="002C3219" w:rsidRPr="00C273D9">
        <w:rPr>
          <w:color w:val="000000" w:themeColor="text1"/>
          <w:sz w:val="20"/>
          <w:szCs w:val="20"/>
        </w:rPr>
        <w:t>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r w:rsidR="00696A24" w:rsidRPr="00C273D9">
        <w:rPr>
          <w:color w:val="000000" w:themeColor="text1"/>
          <w:sz w:val="20"/>
          <w:szCs w:val="20"/>
        </w:rPr>
        <w:t>.</w:t>
      </w:r>
    </w:p>
    <w:p w:rsidR="0077412D" w:rsidRPr="00C86389" w:rsidRDefault="0077412D" w:rsidP="00C911BB">
      <w:pPr>
        <w:pStyle w:val="Default"/>
        <w:jc w:val="both"/>
        <w:rPr>
          <w:color w:val="FF0000"/>
          <w:sz w:val="20"/>
          <w:szCs w:val="20"/>
        </w:rPr>
      </w:pPr>
    </w:p>
    <w:p w:rsidR="00723B51" w:rsidRPr="00C273D9" w:rsidRDefault="00723B51" w:rsidP="00C911BB">
      <w:pPr>
        <w:pStyle w:val="Default"/>
        <w:jc w:val="both"/>
        <w:rPr>
          <w:color w:val="000000" w:themeColor="text1"/>
          <w:sz w:val="20"/>
          <w:szCs w:val="20"/>
        </w:rPr>
      </w:pPr>
    </w:p>
    <w:p w:rsidR="00FF6586" w:rsidRPr="00C273D9" w:rsidRDefault="00673C25" w:rsidP="00F56F1A">
      <w:pPr>
        <w:pStyle w:val="Akapitzlist"/>
        <w:numPr>
          <w:ilvl w:val="0"/>
          <w:numId w:val="31"/>
        </w:numPr>
        <w:shd w:val="clear" w:color="auto" w:fill="FFFFFF"/>
        <w:suppressAutoHyphens w:val="0"/>
        <w:ind w:left="426" w:hanging="426"/>
        <w:jc w:val="both"/>
        <w:rPr>
          <w:b/>
          <w:color w:val="000000" w:themeColor="text1"/>
          <w:sz w:val="20"/>
          <w:szCs w:val="20"/>
          <w:lang w:eastAsia="pl-PL"/>
        </w:rPr>
      </w:pPr>
      <w:r w:rsidRPr="00C273D9">
        <w:rPr>
          <w:b/>
          <w:color w:val="000000" w:themeColor="text1"/>
          <w:sz w:val="20"/>
          <w:szCs w:val="20"/>
          <w:lang w:eastAsia="pl-PL"/>
        </w:rPr>
        <w:t>OPIS SPOSOBU PRZYGOTOWANIA OFERTY</w:t>
      </w:r>
      <w:r w:rsidR="00FF6586" w:rsidRPr="00C273D9">
        <w:rPr>
          <w:b/>
          <w:color w:val="000000" w:themeColor="text1"/>
          <w:sz w:val="20"/>
          <w:szCs w:val="20"/>
          <w:lang w:eastAsia="pl-PL"/>
        </w:rPr>
        <w:t>:</w:t>
      </w:r>
    </w:p>
    <w:p w:rsidR="007763F3" w:rsidRPr="00C273D9" w:rsidRDefault="007763F3" w:rsidP="007763F3">
      <w:pPr>
        <w:suppressAutoHyphens w:val="0"/>
        <w:ind w:left="30"/>
        <w:jc w:val="both"/>
        <w:rPr>
          <w:b/>
          <w:color w:val="000000" w:themeColor="text1"/>
          <w:sz w:val="10"/>
          <w:szCs w:val="10"/>
          <w:lang w:eastAsia="pl-PL"/>
        </w:rPr>
      </w:pPr>
    </w:p>
    <w:p w:rsidR="003D7F02" w:rsidRPr="00C273D9" w:rsidRDefault="003D7F02" w:rsidP="00473D33">
      <w:pPr>
        <w:pStyle w:val="Akapitzlist"/>
        <w:numPr>
          <w:ilvl w:val="0"/>
          <w:numId w:val="17"/>
        </w:numPr>
        <w:ind w:left="709" w:hanging="283"/>
        <w:jc w:val="both"/>
        <w:rPr>
          <w:color w:val="000000" w:themeColor="text1"/>
          <w:sz w:val="20"/>
          <w:szCs w:val="20"/>
          <w:lang w:eastAsia="pl-PL"/>
        </w:rPr>
      </w:pPr>
      <w:r w:rsidRPr="00C273D9">
        <w:rPr>
          <w:color w:val="000000" w:themeColor="text1"/>
          <w:sz w:val="20"/>
          <w:szCs w:val="20"/>
          <w:lang w:eastAsia="pl-PL"/>
        </w:rPr>
        <w:t>Ofertę należy sporządzić w postaci elektronicznej zgodnie z Formularzem ofertowym stanowiącym Załącznik nr 1 do Zapytania ofertowego.</w:t>
      </w:r>
    </w:p>
    <w:p w:rsidR="003D7F02" w:rsidRPr="00C273D9" w:rsidRDefault="003D7F02" w:rsidP="00F30B18">
      <w:pPr>
        <w:pStyle w:val="Akapitzlist"/>
        <w:ind w:left="709" w:hanging="283"/>
        <w:jc w:val="both"/>
        <w:rPr>
          <w:color w:val="000000" w:themeColor="text1"/>
          <w:sz w:val="10"/>
          <w:szCs w:val="10"/>
          <w:lang w:eastAsia="pl-PL"/>
        </w:rPr>
      </w:pPr>
    </w:p>
    <w:p w:rsidR="003D7F02" w:rsidRPr="00C273D9" w:rsidRDefault="003D7F02" w:rsidP="00473D33">
      <w:pPr>
        <w:pStyle w:val="Akapitzlist"/>
        <w:numPr>
          <w:ilvl w:val="0"/>
          <w:numId w:val="17"/>
        </w:numPr>
        <w:ind w:left="709" w:hanging="283"/>
        <w:jc w:val="both"/>
        <w:rPr>
          <w:b/>
          <w:color w:val="000000" w:themeColor="text1"/>
          <w:sz w:val="20"/>
          <w:szCs w:val="20"/>
          <w:lang w:eastAsia="pl-PL"/>
        </w:rPr>
      </w:pPr>
      <w:r w:rsidRPr="00C273D9">
        <w:rPr>
          <w:color w:val="000000" w:themeColor="text1"/>
          <w:sz w:val="20"/>
          <w:szCs w:val="20"/>
          <w:lang w:eastAsia="pl-PL"/>
        </w:rPr>
        <w:t xml:space="preserve">Oferta oraz wszystkie załączniki muszą być sporządzone w języku polskim, podpisane przez osobę upoważnioną do reprezentowania Wykonawcy, zgodnie z wpisem w stosownym dokumencie uprawniającym do występowania w obrocie prawnym. </w:t>
      </w:r>
      <w:r w:rsidRPr="00C273D9">
        <w:rPr>
          <w:b/>
          <w:color w:val="000000" w:themeColor="text1"/>
          <w:sz w:val="20"/>
          <w:szCs w:val="20"/>
          <w:lang w:eastAsia="pl-PL"/>
        </w:rPr>
        <w:t>Dokumenty składa się pod rygorem nieważności w formie elektronicznej (tj. opatrzonej kwalifikowanym podpisem elektronicznym) lub w postaci elektronicznej opatrzonej podpisem zaufanym lub podpisem osobistym.</w:t>
      </w:r>
    </w:p>
    <w:p w:rsidR="008E4443" w:rsidRPr="00C273D9" w:rsidRDefault="008E4443" w:rsidP="00F30B18">
      <w:pPr>
        <w:pStyle w:val="Akapitzlist"/>
        <w:ind w:left="709" w:hanging="283"/>
        <w:rPr>
          <w:b/>
          <w:color w:val="000000" w:themeColor="text1"/>
          <w:sz w:val="10"/>
          <w:szCs w:val="10"/>
          <w:lang w:eastAsia="pl-PL"/>
        </w:rPr>
      </w:pPr>
    </w:p>
    <w:p w:rsidR="008E4443" w:rsidRPr="00C273D9" w:rsidRDefault="008E4443" w:rsidP="00F30B18">
      <w:pPr>
        <w:ind w:left="709" w:hanging="1"/>
        <w:jc w:val="both"/>
        <w:rPr>
          <w:b/>
          <w:color w:val="000000" w:themeColor="text1"/>
          <w:sz w:val="20"/>
          <w:szCs w:val="20"/>
          <w:lang w:eastAsia="pl-PL"/>
        </w:rPr>
      </w:pPr>
      <w:r w:rsidRPr="00C273D9">
        <w:rPr>
          <w:b/>
          <w:color w:val="000000" w:themeColor="text1"/>
          <w:sz w:val="20"/>
          <w:szCs w:val="20"/>
          <w:lang w:eastAsia="pl-PL"/>
        </w:rPr>
        <w:t>UWAGA! Podpis osobisty nie jest podpisem własnoręcznym, a podpisem elektronicznym.</w:t>
      </w:r>
    </w:p>
    <w:p w:rsidR="008E4443" w:rsidRPr="00C273D9" w:rsidRDefault="008E4443" w:rsidP="00F30B18">
      <w:pPr>
        <w:ind w:left="709" w:hanging="1"/>
        <w:jc w:val="both"/>
        <w:rPr>
          <w:b/>
          <w:color w:val="000000" w:themeColor="text1"/>
          <w:sz w:val="20"/>
          <w:szCs w:val="20"/>
          <w:lang w:eastAsia="pl-PL"/>
        </w:rPr>
      </w:pPr>
      <w:r w:rsidRPr="00C273D9">
        <w:rPr>
          <w:b/>
          <w:color w:val="000000" w:themeColor="text1"/>
          <w:sz w:val="20"/>
          <w:szCs w:val="20"/>
          <w:lang w:eastAsia="pl-PL"/>
        </w:rPr>
        <w:t xml:space="preserve">„Podpis osobisty”, w oparciu o art. 2 pkt 9 ustawy o dowodach osobistych, to zaawansowany podpis elektroniczny w rozumieniu rozporządzenia </w:t>
      </w:r>
      <w:proofErr w:type="spellStart"/>
      <w:r w:rsidRPr="00C273D9">
        <w:rPr>
          <w:b/>
          <w:color w:val="000000" w:themeColor="text1"/>
          <w:sz w:val="20"/>
          <w:szCs w:val="20"/>
          <w:lang w:eastAsia="pl-PL"/>
        </w:rPr>
        <w:t>eIDAS</w:t>
      </w:r>
      <w:proofErr w:type="spellEnd"/>
      <w:r w:rsidRPr="00C273D9">
        <w:rPr>
          <w:b/>
          <w:color w:val="000000" w:themeColor="text1"/>
          <w:sz w:val="20"/>
          <w:szCs w:val="20"/>
          <w:lang w:eastAsia="pl-PL"/>
        </w:rPr>
        <w:t>, weryfikowany za pomocą certyfikatu podpisu osobistego, którym jest poświadczenie elektroniczne przyporządkowujące dane, służące do</w:t>
      </w:r>
      <w:r w:rsidR="00E069F1" w:rsidRPr="00C273D9">
        <w:rPr>
          <w:b/>
          <w:color w:val="000000" w:themeColor="text1"/>
          <w:sz w:val="20"/>
          <w:szCs w:val="20"/>
          <w:lang w:eastAsia="pl-PL"/>
        </w:rPr>
        <w:t> </w:t>
      </w:r>
      <w:r w:rsidRPr="00C273D9">
        <w:rPr>
          <w:b/>
          <w:color w:val="000000" w:themeColor="text1"/>
          <w:sz w:val="20"/>
          <w:szCs w:val="20"/>
          <w:lang w:eastAsia="pl-PL"/>
        </w:rPr>
        <w:t>walidacji podpisu osobistego do posiada</w:t>
      </w:r>
      <w:r w:rsidR="00E069F1" w:rsidRPr="00C273D9">
        <w:rPr>
          <w:b/>
          <w:color w:val="000000" w:themeColor="text1"/>
          <w:sz w:val="20"/>
          <w:szCs w:val="20"/>
          <w:lang w:eastAsia="pl-PL"/>
        </w:rPr>
        <w:t>cza dowodu osobistego, potwierdzające dane tego posiadacza.</w:t>
      </w:r>
      <w:r w:rsidRPr="00C273D9">
        <w:rPr>
          <w:b/>
          <w:color w:val="000000" w:themeColor="text1"/>
          <w:sz w:val="20"/>
          <w:szCs w:val="20"/>
          <w:lang w:eastAsia="pl-PL"/>
        </w:rPr>
        <w:t xml:space="preserve"> </w:t>
      </w:r>
    </w:p>
    <w:p w:rsidR="003D7F02" w:rsidRPr="00C273D9" w:rsidRDefault="003D7F02" w:rsidP="00F30B18">
      <w:pPr>
        <w:pStyle w:val="Akapitzlist"/>
        <w:ind w:left="709" w:hanging="283"/>
        <w:jc w:val="both"/>
        <w:rPr>
          <w:color w:val="000000" w:themeColor="text1"/>
          <w:sz w:val="10"/>
          <w:szCs w:val="10"/>
          <w:lang w:eastAsia="pl-PL"/>
        </w:rPr>
      </w:pPr>
    </w:p>
    <w:p w:rsidR="003D7F02" w:rsidRPr="00C273D9" w:rsidRDefault="003D7F02" w:rsidP="00473D33">
      <w:pPr>
        <w:pStyle w:val="Akapitzlist"/>
        <w:numPr>
          <w:ilvl w:val="0"/>
          <w:numId w:val="17"/>
        </w:numPr>
        <w:ind w:left="709" w:hanging="283"/>
        <w:jc w:val="both"/>
        <w:rPr>
          <w:color w:val="000000" w:themeColor="text1"/>
          <w:sz w:val="20"/>
          <w:szCs w:val="20"/>
          <w:lang w:eastAsia="pl-PL"/>
        </w:rPr>
      </w:pPr>
      <w:r w:rsidRPr="00C273D9">
        <w:rPr>
          <w:color w:val="000000" w:themeColor="text1"/>
          <w:sz w:val="20"/>
          <w:szCs w:val="20"/>
          <w:lang w:eastAsia="pl-PL"/>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rsidR="003D7F02" w:rsidRPr="00C273D9" w:rsidRDefault="003D7F02" w:rsidP="00F30B18">
      <w:pPr>
        <w:pStyle w:val="Akapitzlist"/>
        <w:ind w:left="709" w:hanging="283"/>
        <w:jc w:val="both"/>
        <w:rPr>
          <w:color w:val="000000" w:themeColor="text1"/>
          <w:sz w:val="10"/>
          <w:szCs w:val="10"/>
          <w:lang w:eastAsia="pl-PL"/>
        </w:rPr>
      </w:pPr>
    </w:p>
    <w:p w:rsidR="003D7F02" w:rsidRPr="00C273D9" w:rsidRDefault="003D7F02" w:rsidP="00473D33">
      <w:pPr>
        <w:pStyle w:val="Akapitzlist"/>
        <w:numPr>
          <w:ilvl w:val="0"/>
          <w:numId w:val="17"/>
        </w:numPr>
        <w:ind w:left="709" w:hanging="283"/>
        <w:jc w:val="both"/>
        <w:rPr>
          <w:color w:val="000000" w:themeColor="text1"/>
          <w:sz w:val="20"/>
          <w:szCs w:val="20"/>
          <w:lang w:eastAsia="pl-PL"/>
        </w:rPr>
      </w:pPr>
      <w:r w:rsidRPr="00C273D9">
        <w:rPr>
          <w:color w:val="000000" w:themeColor="text1"/>
          <w:sz w:val="20"/>
          <w:szCs w:val="20"/>
          <w:lang w:eastAsia="pl-PL"/>
        </w:rPr>
        <w:t>Do oferty Wykonawca winien załączyć wszystkie wymagane dokumenty i oświadczenia.</w:t>
      </w:r>
    </w:p>
    <w:p w:rsidR="003D7F02" w:rsidRPr="00C273D9" w:rsidRDefault="003D7F02" w:rsidP="00F30B18">
      <w:pPr>
        <w:pStyle w:val="Akapitzlist"/>
        <w:ind w:left="709" w:hanging="283"/>
        <w:jc w:val="both"/>
        <w:rPr>
          <w:color w:val="000000" w:themeColor="text1"/>
          <w:sz w:val="10"/>
          <w:szCs w:val="10"/>
          <w:lang w:eastAsia="pl-PL"/>
        </w:rPr>
      </w:pPr>
    </w:p>
    <w:p w:rsidR="003D7F02" w:rsidRPr="00C273D9" w:rsidRDefault="003D7F02" w:rsidP="00473D33">
      <w:pPr>
        <w:pStyle w:val="Akapitzlist"/>
        <w:numPr>
          <w:ilvl w:val="0"/>
          <w:numId w:val="17"/>
        </w:numPr>
        <w:ind w:left="709" w:hanging="283"/>
        <w:jc w:val="both"/>
        <w:rPr>
          <w:color w:val="000000" w:themeColor="text1"/>
          <w:sz w:val="20"/>
          <w:szCs w:val="20"/>
          <w:lang w:eastAsia="pl-PL"/>
        </w:rPr>
      </w:pPr>
      <w:r w:rsidRPr="00C273D9">
        <w:rPr>
          <w:color w:val="000000" w:themeColor="text1"/>
          <w:sz w:val="20"/>
          <w:szCs w:val="20"/>
          <w:lang w:eastAsia="pl-PL"/>
        </w:rPr>
        <w:t>W przypadku gdy Wykonawca jako załącznik do oferty, dołącza kopię jakiegoś dokumentu, kopia ta</w:t>
      </w:r>
      <w:r w:rsidR="008E7F2A" w:rsidRPr="00C273D9">
        <w:rPr>
          <w:color w:val="000000" w:themeColor="text1"/>
          <w:sz w:val="20"/>
          <w:szCs w:val="20"/>
          <w:lang w:eastAsia="pl-PL"/>
        </w:rPr>
        <w:t> </w:t>
      </w:r>
      <w:r w:rsidRPr="00C273D9">
        <w:rPr>
          <w:color w:val="000000" w:themeColor="text1"/>
          <w:sz w:val="20"/>
          <w:szCs w:val="20"/>
          <w:lang w:eastAsia="pl-PL"/>
        </w:rPr>
        <w:t>powinna być potwierdzona „za zgodność z oryginałem”.</w:t>
      </w:r>
    </w:p>
    <w:p w:rsidR="003D7F02" w:rsidRPr="00C273D9" w:rsidRDefault="003D7F02" w:rsidP="00F30B18">
      <w:pPr>
        <w:pStyle w:val="Akapitzlist"/>
        <w:ind w:left="709" w:hanging="283"/>
        <w:jc w:val="both"/>
        <w:rPr>
          <w:color w:val="000000" w:themeColor="text1"/>
          <w:sz w:val="10"/>
          <w:szCs w:val="10"/>
          <w:lang w:eastAsia="pl-PL"/>
        </w:rPr>
      </w:pPr>
    </w:p>
    <w:p w:rsidR="003D7F02" w:rsidRPr="00C273D9" w:rsidRDefault="003D7F02" w:rsidP="00473D33">
      <w:pPr>
        <w:pStyle w:val="Akapitzlist"/>
        <w:numPr>
          <w:ilvl w:val="0"/>
          <w:numId w:val="17"/>
        </w:numPr>
        <w:ind w:left="709" w:hanging="283"/>
        <w:jc w:val="both"/>
        <w:rPr>
          <w:color w:val="000000" w:themeColor="text1"/>
          <w:sz w:val="20"/>
          <w:szCs w:val="20"/>
          <w:lang w:eastAsia="pl-PL"/>
        </w:rPr>
      </w:pPr>
      <w:r w:rsidRPr="00C273D9">
        <w:rPr>
          <w:color w:val="000000" w:themeColor="text1"/>
          <w:sz w:val="20"/>
          <w:szCs w:val="20"/>
          <w:lang w:eastAsia="pl-PL"/>
        </w:rPr>
        <w:t>Każdy Wykonawca może złożyć tylko jedną ofertę.</w:t>
      </w:r>
    </w:p>
    <w:p w:rsidR="003D7F02" w:rsidRPr="00C273D9" w:rsidRDefault="003D7F02" w:rsidP="00F30B18">
      <w:pPr>
        <w:pStyle w:val="Akapitzlist"/>
        <w:ind w:left="709" w:hanging="283"/>
        <w:jc w:val="both"/>
        <w:rPr>
          <w:color w:val="000000" w:themeColor="text1"/>
          <w:sz w:val="10"/>
          <w:szCs w:val="10"/>
          <w:lang w:eastAsia="pl-PL"/>
        </w:rPr>
      </w:pPr>
    </w:p>
    <w:p w:rsidR="003D7F02" w:rsidRPr="00C273D9" w:rsidRDefault="0082414F" w:rsidP="00C273D9">
      <w:pPr>
        <w:pStyle w:val="Akapitzlist"/>
        <w:numPr>
          <w:ilvl w:val="0"/>
          <w:numId w:val="17"/>
        </w:numPr>
        <w:jc w:val="both"/>
        <w:rPr>
          <w:bCs/>
          <w:color w:val="000000" w:themeColor="text1"/>
          <w:sz w:val="20"/>
          <w:szCs w:val="20"/>
          <w:lang w:eastAsia="pl-PL"/>
        </w:rPr>
      </w:pPr>
      <w:r w:rsidRPr="00C273D9">
        <w:rPr>
          <w:rFonts w:cs="Calibri"/>
          <w:bCs/>
          <w:color w:val="000000" w:themeColor="text1"/>
          <w:kern w:val="1"/>
          <w:sz w:val="20"/>
          <w:szCs w:val="20"/>
          <w:lang w:eastAsia="ar-SA"/>
        </w:rPr>
        <w:t xml:space="preserve">Zamawiający </w:t>
      </w:r>
      <w:r w:rsidR="00C273D9" w:rsidRPr="00C273D9">
        <w:rPr>
          <w:rFonts w:cs="Calibri"/>
          <w:bCs/>
          <w:color w:val="000000" w:themeColor="text1"/>
          <w:kern w:val="1"/>
          <w:sz w:val="20"/>
          <w:szCs w:val="20"/>
          <w:lang w:eastAsia="ar-SA"/>
        </w:rPr>
        <w:t>nie dopuszcza możliwości składania ofert częściowych.</w:t>
      </w:r>
    </w:p>
    <w:p w:rsidR="006E6D52" w:rsidRPr="00C273D9" w:rsidRDefault="006E6D52" w:rsidP="00F30B18">
      <w:pPr>
        <w:ind w:left="709" w:hanging="283"/>
        <w:jc w:val="both"/>
        <w:rPr>
          <w:bCs/>
          <w:color w:val="000000" w:themeColor="text1"/>
          <w:sz w:val="10"/>
          <w:szCs w:val="10"/>
          <w:lang w:eastAsia="pl-PL"/>
        </w:rPr>
      </w:pPr>
    </w:p>
    <w:p w:rsidR="003D7F02" w:rsidRPr="00C273D9" w:rsidRDefault="003D7F02" w:rsidP="00473D33">
      <w:pPr>
        <w:pStyle w:val="Akapitzlist"/>
        <w:numPr>
          <w:ilvl w:val="0"/>
          <w:numId w:val="17"/>
        </w:numPr>
        <w:ind w:left="709" w:hanging="283"/>
        <w:jc w:val="both"/>
        <w:rPr>
          <w:bCs/>
          <w:color w:val="000000" w:themeColor="text1"/>
          <w:sz w:val="20"/>
          <w:szCs w:val="20"/>
          <w:lang w:eastAsia="pl-PL"/>
        </w:rPr>
      </w:pPr>
      <w:r w:rsidRPr="00C273D9">
        <w:rPr>
          <w:color w:val="000000" w:themeColor="text1"/>
          <w:sz w:val="20"/>
          <w:szCs w:val="20"/>
          <w:lang w:eastAsia="pl-PL"/>
        </w:rPr>
        <w:t>Wykonawca ponosi wszelkie koszty związane z przygotowaniem i złożeniem oferty.</w:t>
      </w:r>
    </w:p>
    <w:p w:rsidR="003D7F02" w:rsidRPr="00C273D9" w:rsidRDefault="003D7F02" w:rsidP="00F30B18">
      <w:pPr>
        <w:pStyle w:val="Akapitzlist"/>
        <w:ind w:left="709" w:hanging="283"/>
        <w:jc w:val="both"/>
        <w:rPr>
          <w:color w:val="000000" w:themeColor="text1"/>
          <w:sz w:val="10"/>
          <w:szCs w:val="10"/>
          <w:lang w:eastAsia="pl-PL"/>
        </w:rPr>
      </w:pPr>
    </w:p>
    <w:p w:rsidR="003D7F02" w:rsidRPr="00C273D9" w:rsidRDefault="003D7F02" w:rsidP="00473D33">
      <w:pPr>
        <w:pStyle w:val="Akapitzlist"/>
        <w:numPr>
          <w:ilvl w:val="0"/>
          <w:numId w:val="17"/>
        </w:numPr>
        <w:ind w:left="709" w:hanging="283"/>
        <w:jc w:val="both"/>
        <w:rPr>
          <w:b/>
          <w:bCs/>
          <w:color w:val="000000" w:themeColor="text1"/>
          <w:sz w:val="20"/>
          <w:szCs w:val="20"/>
          <w:lang w:eastAsia="pl-PL"/>
        </w:rPr>
      </w:pPr>
      <w:r w:rsidRPr="00C273D9">
        <w:rPr>
          <w:color w:val="000000" w:themeColor="text1"/>
          <w:sz w:val="20"/>
          <w:szCs w:val="20"/>
          <w:lang w:eastAsia="pl-PL"/>
        </w:rPr>
        <w:t>Oferty złożone po terminie nie będą rozpatrywane.</w:t>
      </w:r>
    </w:p>
    <w:p w:rsidR="006E76D3" w:rsidRPr="00C86389" w:rsidRDefault="006E76D3" w:rsidP="006E76D3">
      <w:pPr>
        <w:jc w:val="both"/>
        <w:rPr>
          <w:b/>
          <w:bCs/>
          <w:color w:val="FF0000"/>
          <w:sz w:val="20"/>
          <w:szCs w:val="20"/>
          <w:lang w:eastAsia="pl-PL"/>
        </w:rPr>
      </w:pPr>
    </w:p>
    <w:p w:rsidR="006E76D3" w:rsidRDefault="006E76D3" w:rsidP="006E76D3">
      <w:pPr>
        <w:jc w:val="both"/>
        <w:rPr>
          <w:b/>
          <w:bCs/>
          <w:color w:val="FF0000"/>
          <w:sz w:val="20"/>
          <w:szCs w:val="20"/>
          <w:lang w:eastAsia="pl-PL"/>
        </w:rPr>
      </w:pPr>
    </w:p>
    <w:p w:rsidR="00C273D9" w:rsidRDefault="00C273D9" w:rsidP="006E76D3">
      <w:pPr>
        <w:jc w:val="both"/>
        <w:rPr>
          <w:b/>
          <w:bCs/>
          <w:color w:val="FF0000"/>
          <w:sz w:val="20"/>
          <w:szCs w:val="20"/>
          <w:lang w:eastAsia="pl-PL"/>
        </w:rPr>
      </w:pPr>
    </w:p>
    <w:p w:rsidR="00C273D9" w:rsidRPr="00C86389" w:rsidRDefault="00C273D9" w:rsidP="006E76D3">
      <w:pPr>
        <w:jc w:val="both"/>
        <w:rPr>
          <w:b/>
          <w:bCs/>
          <w:color w:val="FF0000"/>
          <w:sz w:val="20"/>
          <w:szCs w:val="20"/>
          <w:lang w:eastAsia="pl-PL"/>
        </w:rPr>
      </w:pPr>
    </w:p>
    <w:p w:rsidR="003D7F02" w:rsidRPr="00C273D9" w:rsidRDefault="003D7F02" w:rsidP="00E56153">
      <w:pPr>
        <w:pStyle w:val="Akapitzlist"/>
        <w:numPr>
          <w:ilvl w:val="0"/>
          <w:numId w:val="13"/>
        </w:numPr>
        <w:jc w:val="both"/>
        <w:rPr>
          <w:rFonts w:cs="Calibri"/>
          <w:b/>
          <w:bCs/>
          <w:color w:val="000000" w:themeColor="text1"/>
          <w:kern w:val="1"/>
          <w:sz w:val="20"/>
          <w:szCs w:val="20"/>
          <w:lang w:eastAsia="ar-SA"/>
        </w:rPr>
      </w:pPr>
      <w:bookmarkStart w:id="0" w:name="_Hlk104199229"/>
      <w:r w:rsidRPr="00C273D9">
        <w:rPr>
          <w:rFonts w:cs="Calibri"/>
          <w:b/>
          <w:bCs/>
          <w:color w:val="000000" w:themeColor="text1"/>
          <w:kern w:val="1"/>
          <w:sz w:val="20"/>
          <w:szCs w:val="20"/>
          <w:lang w:eastAsia="ar-SA"/>
        </w:rPr>
        <w:lastRenderedPageBreak/>
        <w:t xml:space="preserve">KOMUNIKACJA W POSTĘPOWANIU:  </w:t>
      </w:r>
    </w:p>
    <w:p w:rsidR="003D7F02" w:rsidRPr="00C273D9" w:rsidRDefault="003D7F02" w:rsidP="003D7F02">
      <w:pPr>
        <w:pStyle w:val="Akapitzlist"/>
        <w:ind w:left="0"/>
        <w:rPr>
          <w:rFonts w:cs="Calibri"/>
          <w:color w:val="000000" w:themeColor="text1"/>
          <w:kern w:val="1"/>
          <w:sz w:val="10"/>
          <w:szCs w:val="10"/>
          <w:lang w:eastAsia="ar-SA"/>
        </w:rPr>
      </w:pPr>
    </w:p>
    <w:p w:rsidR="003D7F02" w:rsidRPr="00C273D9" w:rsidRDefault="003D7F02" w:rsidP="00473D33">
      <w:pPr>
        <w:pStyle w:val="Akapitzlist"/>
        <w:numPr>
          <w:ilvl w:val="0"/>
          <w:numId w:val="18"/>
        </w:numPr>
        <w:tabs>
          <w:tab w:val="left" w:pos="851"/>
        </w:tabs>
        <w:ind w:left="851" w:hanging="425"/>
        <w:jc w:val="both"/>
        <w:rPr>
          <w:rFonts w:cs="Calibri"/>
          <w:b/>
          <w:bCs/>
          <w:color w:val="000000" w:themeColor="text1"/>
          <w:kern w:val="1"/>
          <w:sz w:val="20"/>
          <w:szCs w:val="20"/>
          <w:lang w:eastAsia="ar-SA"/>
        </w:rPr>
      </w:pPr>
      <w:r w:rsidRPr="00C273D9">
        <w:rPr>
          <w:color w:val="000000" w:themeColor="text1"/>
          <w:sz w:val="20"/>
          <w:szCs w:val="20"/>
          <w:lang w:eastAsia="pl-PL"/>
        </w:rPr>
        <w:t>Komunikacja w postępowaniu o udzielenie zamówienia, w tym składanie ofert, wymiana informacji oraz</w:t>
      </w:r>
      <w:r w:rsidR="00AB738E" w:rsidRPr="00C273D9">
        <w:rPr>
          <w:color w:val="000000" w:themeColor="text1"/>
          <w:sz w:val="20"/>
          <w:szCs w:val="20"/>
          <w:lang w:eastAsia="pl-PL"/>
        </w:rPr>
        <w:t> </w:t>
      </w:r>
      <w:r w:rsidRPr="00C273D9">
        <w:rPr>
          <w:color w:val="000000" w:themeColor="text1"/>
          <w:sz w:val="20"/>
          <w:szCs w:val="20"/>
          <w:lang w:eastAsia="pl-PL"/>
        </w:rPr>
        <w:t>przekazywanie dokumentów lub oświadczeń między Zamawiającym a Wykonawcą, odbywa się przy</w:t>
      </w:r>
      <w:r w:rsidR="00AB738E" w:rsidRPr="00C273D9">
        <w:rPr>
          <w:color w:val="000000" w:themeColor="text1"/>
          <w:sz w:val="20"/>
          <w:szCs w:val="20"/>
          <w:lang w:eastAsia="pl-PL"/>
        </w:rPr>
        <w:t> </w:t>
      </w:r>
      <w:r w:rsidRPr="00C273D9">
        <w:rPr>
          <w:color w:val="000000" w:themeColor="text1"/>
          <w:sz w:val="20"/>
          <w:szCs w:val="20"/>
          <w:lang w:eastAsia="pl-PL"/>
        </w:rPr>
        <w:t>użyciu środków komunikacji elektronicznej – poczta elektroniczna.</w:t>
      </w:r>
    </w:p>
    <w:p w:rsidR="003D7F02" w:rsidRPr="00C273D9" w:rsidRDefault="003D7F02" w:rsidP="008977B7">
      <w:pPr>
        <w:pStyle w:val="Akapitzlist"/>
        <w:tabs>
          <w:tab w:val="left" w:pos="851"/>
        </w:tabs>
        <w:ind w:left="851" w:hanging="425"/>
        <w:jc w:val="both"/>
        <w:rPr>
          <w:rFonts w:cs="Calibri"/>
          <w:bCs/>
          <w:color w:val="000000" w:themeColor="text1"/>
          <w:kern w:val="1"/>
          <w:sz w:val="10"/>
          <w:szCs w:val="10"/>
          <w:lang w:eastAsia="ar-SA"/>
        </w:rPr>
      </w:pPr>
    </w:p>
    <w:p w:rsidR="003D7F02" w:rsidRPr="00C273D9" w:rsidRDefault="003D7F02" w:rsidP="00473D33">
      <w:pPr>
        <w:pStyle w:val="Akapitzlist"/>
        <w:numPr>
          <w:ilvl w:val="0"/>
          <w:numId w:val="18"/>
        </w:numPr>
        <w:tabs>
          <w:tab w:val="left" w:pos="851"/>
        </w:tabs>
        <w:ind w:left="851" w:hanging="425"/>
        <w:jc w:val="both"/>
        <w:rPr>
          <w:rFonts w:cs="Calibri"/>
          <w:color w:val="000000" w:themeColor="text1"/>
          <w:kern w:val="1"/>
          <w:sz w:val="20"/>
          <w:szCs w:val="20"/>
          <w:lang w:eastAsia="ar-SA"/>
        </w:rPr>
      </w:pPr>
      <w:r w:rsidRPr="00C273D9">
        <w:rPr>
          <w:rFonts w:cs="Calibri"/>
          <w:color w:val="000000" w:themeColor="text1"/>
          <w:kern w:val="1"/>
          <w:sz w:val="20"/>
          <w:szCs w:val="20"/>
          <w:lang w:eastAsia="ar-SA"/>
        </w:rPr>
        <w:t xml:space="preserve">Wykonawca może zwrócić się do Zamawiającego z wnioskiem o wyjaśnienie treści Zapytania Ofertowego na adres: </w:t>
      </w:r>
      <w:hyperlink r:id="rId9" w:history="1">
        <w:r w:rsidRPr="00C273D9">
          <w:rPr>
            <w:rStyle w:val="Hipercze"/>
            <w:rFonts w:cs="Calibri"/>
            <w:b/>
            <w:bCs/>
            <w:color w:val="000000" w:themeColor="text1"/>
            <w:kern w:val="1"/>
            <w:sz w:val="20"/>
            <w:szCs w:val="20"/>
            <w:lang w:eastAsia="ar-SA"/>
          </w:rPr>
          <w:t>przetargi@szpital.mielec.pl</w:t>
        </w:r>
      </w:hyperlink>
      <w:r w:rsidRPr="00C273D9">
        <w:rPr>
          <w:rFonts w:cs="Calibri"/>
          <w:color w:val="000000" w:themeColor="text1"/>
          <w:kern w:val="1"/>
          <w:sz w:val="20"/>
          <w:szCs w:val="20"/>
          <w:lang w:eastAsia="ar-SA"/>
        </w:rPr>
        <w:t xml:space="preserve">. </w:t>
      </w:r>
    </w:p>
    <w:p w:rsidR="00AB738E" w:rsidRPr="00C273D9" w:rsidRDefault="00AB738E" w:rsidP="008977B7">
      <w:pPr>
        <w:tabs>
          <w:tab w:val="left" w:pos="851"/>
        </w:tabs>
        <w:ind w:left="851" w:hanging="425"/>
        <w:jc w:val="both"/>
        <w:rPr>
          <w:rFonts w:cs="Calibri"/>
          <w:color w:val="000000" w:themeColor="text1"/>
          <w:kern w:val="1"/>
          <w:sz w:val="10"/>
          <w:szCs w:val="10"/>
          <w:lang w:eastAsia="ar-SA"/>
        </w:rPr>
      </w:pPr>
    </w:p>
    <w:p w:rsidR="003D7F02" w:rsidRPr="00C273D9" w:rsidRDefault="003D7F02" w:rsidP="00473D33">
      <w:pPr>
        <w:pStyle w:val="Akapitzlist"/>
        <w:numPr>
          <w:ilvl w:val="0"/>
          <w:numId w:val="16"/>
        </w:numPr>
        <w:tabs>
          <w:tab w:val="left" w:pos="851"/>
        </w:tabs>
        <w:ind w:left="851" w:hanging="425"/>
        <w:jc w:val="both"/>
        <w:rPr>
          <w:rFonts w:cs="Calibri"/>
          <w:b/>
          <w:bCs/>
          <w:color w:val="000000" w:themeColor="text1"/>
          <w:kern w:val="1"/>
          <w:sz w:val="20"/>
          <w:szCs w:val="20"/>
          <w:lang w:eastAsia="ar-SA"/>
        </w:rPr>
      </w:pPr>
      <w:r w:rsidRPr="00C273D9">
        <w:rPr>
          <w:rFonts w:cs="Calibri"/>
          <w:color w:val="000000" w:themeColor="text1"/>
          <w:kern w:val="1"/>
          <w:sz w:val="20"/>
          <w:szCs w:val="20"/>
          <w:lang w:eastAsia="ar-SA"/>
        </w:rPr>
        <w:t xml:space="preserve">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C273D9">
        <w:rPr>
          <w:color w:val="000000" w:themeColor="text1"/>
          <w:kern w:val="1"/>
          <w:sz w:val="20"/>
          <w:szCs w:val="20"/>
          <w:lang w:eastAsia="ar-SA"/>
        </w:rPr>
        <w:t>Przedłużenie terminu składania ofert nie wpływa na bieg terminu składania wniosku o wyjaśnienie treści Zapytania Ofertowego.</w:t>
      </w:r>
    </w:p>
    <w:p w:rsidR="003D7F02" w:rsidRPr="00C273D9" w:rsidRDefault="003D7F02" w:rsidP="008977B7">
      <w:pPr>
        <w:pStyle w:val="Akapitzlist"/>
        <w:tabs>
          <w:tab w:val="left" w:pos="851"/>
        </w:tabs>
        <w:ind w:left="851" w:hanging="425"/>
        <w:rPr>
          <w:color w:val="000000" w:themeColor="text1"/>
          <w:sz w:val="10"/>
          <w:szCs w:val="10"/>
          <w:lang w:eastAsia="pl-PL"/>
        </w:rPr>
      </w:pPr>
    </w:p>
    <w:p w:rsidR="003D7F02" w:rsidRPr="00C273D9" w:rsidRDefault="003D7F02" w:rsidP="00473D33">
      <w:pPr>
        <w:pStyle w:val="Akapitzlist"/>
        <w:numPr>
          <w:ilvl w:val="0"/>
          <w:numId w:val="16"/>
        </w:numPr>
        <w:tabs>
          <w:tab w:val="left" w:pos="851"/>
        </w:tabs>
        <w:ind w:left="851" w:hanging="425"/>
        <w:jc w:val="both"/>
        <w:rPr>
          <w:rFonts w:cs="Calibri"/>
          <w:b/>
          <w:bCs/>
          <w:color w:val="000000" w:themeColor="text1"/>
          <w:kern w:val="1"/>
          <w:sz w:val="20"/>
          <w:szCs w:val="20"/>
          <w:lang w:eastAsia="ar-SA"/>
        </w:rPr>
      </w:pPr>
      <w:r w:rsidRPr="00C273D9">
        <w:rPr>
          <w:rFonts w:cs="Calibri"/>
          <w:bCs/>
          <w:color w:val="000000" w:themeColor="text1"/>
          <w:kern w:val="1"/>
          <w:sz w:val="20"/>
          <w:szCs w:val="20"/>
          <w:lang w:eastAsia="ar-SA"/>
        </w:rPr>
        <w:t>Zawiadomienia, oświadczenia, dokumenty, wnioski lub informacje Wykonawcy przekazują drogą elektroniczną na adres:</w:t>
      </w:r>
      <w:r w:rsidRPr="00C273D9">
        <w:rPr>
          <w:rFonts w:cs="Calibri"/>
          <w:b/>
          <w:bCs/>
          <w:color w:val="000000" w:themeColor="text1"/>
          <w:kern w:val="1"/>
          <w:sz w:val="20"/>
          <w:szCs w:val="20"/>
          <w:lang w:eastAsia="ar-SA"/>
        </w:rPr>
        <w:t xml:space="preserve"> </w:t>
      </w:r>
      <w:hyperlink r:id="rId10" w:history="1">
        <w:r w:rsidRPr="00C273D9">
          <w:rPr>
            <w:rStyle w:val="Hipercze"/>
            <w:rFonts w:cs="Calibri"/>
            <w:b/>
            <w:bCs/>
            <w:color w:val="000000" w:themeColor="text1"/>
            <w:kern w:val="1"/>
            <w:sz w:val="20"/>
            <w:szCs w:val="20"/>
            <w:lang w:eastAsia="ar-SA"/>
          </w:rPr>
          <w:t>przetargi@szpital.mielec.pl</w:t>
        </w:r>
      </w:hyperlink>
      <w:r w:rsidRPr="00C273D9">
        <w:rPr>
          <w:rFonts w:cs="Calibri"/>
          <w:b/>
          <w:bCs/>
          <w:color w:val="000000" w:themeColor="text1"/>
          <w:kern w:val="1"/>
          <w:sz w:val="20"/>
          <w:szCs w:val="20"/>
          <w:lang w:eastAsia="ar-SA"/>
        </w:rPr>
        <w:t>.</w:t>
      </w:r>
    </w:p>
    <w:p w:rsidR="003D7F02" w:rsidRPr="00C273D9" w:rsidRDefault="003D7F02" w:rsidP="008977B7">
      <w:pPr>
        <w:pStyle w:val="Akapitzlist"/>
        <w:tabs>
          <w:tab w:val="left" w:pos="851"/>
        </w:tabs>
        <w:ind w:left="851" w:hanging="425"/>
        <w:rPr>
          <w:rFonts w:cs="Calibri"/>
          <w:bCs/>
          <w:color w:val="000000" w:themeColor="text1"/>
          <w:kern w:val="1"/>
          <w:sz w:val="12"/>
          <w:szCs w:val="20"/>
          <w:lang w:eastAsia="ar-SA"/>
        </w:rPr>
      </w:pPr>
    </w:p>
    <w:p w:rsidR="003D7F02" w:rsidRPr="00C273D9" w:rsidRDefault="003D7F02" w:rsidP="00473D33">
      <w:pPr>
        <w:pStyle w:val="Akapitzlist"/>
        <w:numPr>
          <w:ilvl w:val="0"/>
          <w:numId w:val="16"/>
        </w:numPr>
        <w:tabs>
          <w:tab w:val="left" w:pos="851"/>
        </w:tabs>
        <w:ind w:left="851" w:hanging="425"/>
        <w:jc w:val="both"/>
        <w:rPr>
          <w:rFonts w:cs="Calibri"/>
          <w:b/>
          <w:bCs/>
          <w:color w:val="000000" w:themeColor="text1"/>
          <w:kern w:val="1"/>
          <w:sz w:val="20"/>
          <w:szCs w:val="20"/>
          <w:lang w:eastAsia="ar-SA"/>
        </w:rPr>
      </w:pPr>
      <w:r w:rsidRPr="00C273D9">
        <w:rPr>
          <w:rFonts w:cs="Calibri"/>
          <w:bCs/>
          <w:color w:val="000000" w:themeColor="text1"/>
          <w:kern w:val="1"/>
          <w:sz w:val="20"/>
          <w:szCs w:val="20"/>
          <w:lang w:eastAsia="ar-SA"/>
        </w:rPr>
        <w:t>Maksymalny rozmiar plików przesyłanych za pośrednictwem poczty elektronicznej wynosi 50 MB.</w:t>
      </w:r>
    </w:p>
    <w:bookmarkEnd w:id="0"/>
    <w:p w:rsidR="0082414F" w:rsidRPr="00C86389" w:rsidRDefault="0082414F" w:rsidP="000B6BD4">
      <w:pPr>
        <w:pStyle w:val="Akapitzlist"/>
        <w:ind w:left="360"/>
        <w:jc w:val="both"/>
        <w:rPr>
          <w:color w:val="FF0000"/>
          <w:sz w:val="20"/>
          <w:szCs w:val="20"/>
          <w:lang w:eastAsia="pl-PL"/>
        </w:rPr>
      </w:pPr>
    </w:p>
    <w:p w:rsidR="006E2009" w:rsidRPr="00C86389" w:rsidRDefault="006E2009" w:rsidP="000B6BD4">
      <w:pPr>
        <w:pStyle w:val="Akapitzlist"/>
        <w:ind w:left="360"/>
        <w:jc w:val="both"/>
        <w:rPr>
          <w:color w:val="FF0000"/>
          <w:sz w:val="20"/>
          <w:szCs w:val="20"/>
          <w:lang w:eastAsia="pl-PL"/>
        </w:rPr>
      </w:pPr>
    </w:p>
    <w:p w:rsidR="00C96517" w:rsidRPr="00C273D9" w:rsidRDefault="00FF23D8" w:rsidP="00E56153">
      <w:pPr>
        <w:pStyle w:val="Akapitzlist"/>
        <w:numPr>
          <w:ilvl w:val="0"/>
          <w:numId w:val="13"/>
        </w:numPr>
        <w:shd w:val="clear" w:color="auto" w:fill="FFFFFF"/>
        <w:suppressAutoHyphens w:val="0"/>
        <w:jc w:val="both"/>
        <w:rPr>
          <w:b/>
          <w:color w:val="000000" w:themeColor="text1"/>
          <w:sz w:val="20"/>
          <w:szCs w:val="20"/>
          <w:lang w:eastAsia="pl-PL"/>
        </w:rPr>
      </w:pPr>
      <w:r w:rsidRPr="00C273D9">
        <w:rPr>
          <w:b/>
          <w:color w:val="000000" w:themeColor="text1"/>
          <w:sz w:val="20"/>
          <w:szCs w:val="20"/>
          <w:lang w:eastAsia="pl-PL"/>
        </w:rPr>
        <w:t>CENA OFERTY</w:t>
      </w:r>
      <w:r w:rsidR="00C96517" w:rsidRPr="00C273D9">
        <w:rPr>
          <w:b/>
          <w:color w:val="000000" w:themeColor="text1"/>
          <w:sz w:val="20"/>
          <w:szCs w:val="20"/>
          <w:lang w:eastAsia="pl-PL"/>
        </w:rPr>
        <w:t>:</w:t>
      </w:r>
    </w:p>
    <w:p w:rsidR="00C96517" w:rsidRPr="00C273D9" w:rsidRDefault="00C96517" w:rsidP="007B152C">
      <w:pPr>
        <w:suppressAutoHyphens w:val="0"/>
        <w:ind w:left="360"/>
        <w:jc w:val="both"/>
        <w:rPr>
          <w:b/>
          <w:color w:val="000000" w:themeColor="text1"/>
          <w:sz w:val="10"/>
          <w:szCs w:val="10"/>
          <w:lang w:eastAsia="pl-PL"/>
        </w:rPr>
      </w:pPr>
    </w:p>
    <w:p w:rsidR="008977B7" w:rsidRPr="00C273D9" w:rsidRDefault="008977B7" w:rsidP="00473D33">
      <w:pPr>
        <w:pStyle w:val="Akapitzlist"/>
        <w:numPr>
          <w:ilvl w:val="1"/>
          <w:numId w:val="19"/>
        </w:numPr>
        <w:suppressAutoHyphens w:val="0"/>
        <w:ind w:left="851" w:hanging="425"/>
        <w:jc w:val="both"/>
        <w:rPr>
          <w:color w:val="000000" w:themeColor="text1"/>
          <w:sz w:val="20"/>
          <w:szCs w:val="20"/>
          <w:lang w:eastAsia="pl-PL"/>
        </w:rPr>
      </w:pPr>
      <w:r w:rsidRPr="00C273D9">
        <w:rPr>
          <w:color w:val="000000" w:themeColor="text1"/>
          <w:sz w:val="20"/>
          <w:szCs w:val="20"/>
          <w:lang w:eastAsia="pl-PL"/>
        </w:rPr>
        <w:t xml:space="preserve">Wykonawca w przedstawionej ofercie </w:t>
      </w:r>
      <w:r w:rsidRPr="00C273D9">
        <w:rPr>
          <w:color w:val="000000" w:themeColor="text1"/>
          <w:sz w:val="20"/>
          <w:szCs w:val="20"/>
        </w:rPr>
        <w:t>winien zaoferować cenę kompletną, jednoznaczną i ostateczną.</w:t>
      </w:r>
    </w:p>
    <w:p w:rsidR="008977B7" w:rsidRPr="00C273D9" w:rsidRDefault="008977B7" w:rsidP="00D32B55">
      <w:pPr>
        <w:pStyle w:val="Akapitzlist"/>
        <w:suppressAutoHyphens w:val="0"/>
        <w:ind w:left="851"/>
        <w:jc w:val="both"/>
        <w:rPr>
          <w:color w:val="000000" w:themeColor="text1"/>
          <w:sz w:val="20"/>
          <w:szCs w:val="20"/>
        </w:rPr>
      </w:pPr>
      <w:r w:rsidRPr="00C273D9">
        <w:rPr>
          <w:b/>
          <w:color w:val="000000" w:themeColor="text1"/>
          <w:sz w:val="20"/>
          <w:szCs w:val="20"/>
        </w:rPr>
        <w:t>Cena oferty</w:t>
      </w:r>
      <w:r w:rsidRPr="00C273D9">
        <w:rPr>
          <w:color w:val="000000" w:themeColor="text1"/>
          <w:sz w:val="20"/>
          <w:szCs w:val="20"/>
        </w:rPr>
        <w:t xml:space="preserve"> – jest to wartość wyrażona w jednostkach pieniężnych, którą Zamawiający jest obowiązany zapłacić Wykonawcy za </w:t>
      </w:r>
      <w:r w:rsidR="006E76D3" w:rsidRPr="00C273D9">
        <w:rPr>
          <w:color w:val="000000" w:themeColor="text1"/>
          <w:sz w:val="20"/>
          <w:szCs w:val="20"/>
        </w:rPr>
        <w:t>usługę</w:t>
      </w:r>
      <w:r w:rsidRPr="00C273D9">
        <w:rPr>
          <w:color w:val="000000" w:themeColor="text1"/>
          <w:sz w:val="20"/>
          <w:szCs w:val="20"/>
        </w:rPr>
        <w:t>.</w:t>
      </w:r>
    </w:p>
    <w:p w:rsidR="008977B7" w:rsidRPr="00B2394E" w:rsidRDefault="008977B7" w:rsidP="00D32B55">
      <w:pPr>
        <w:suppressAutoHyphens w:val="0"/>
        <w:ind w:left="851" w:hanging="425"/>
        <w:jc w:val="both"/>
        <w:rPr>
          <w:color w:val="000000" w:themeColor="text1"/>
          <w:sz w:val="10"/>
          <w:szCs w:val="10"/>
          <w:lang w:eastAsia="pl-PL"/>
        </w:rPr>
      </w:pPr>
    </w:p>
    <w:p w:rsidR="00D32B55" w:rsidRPr="00B2394E" w:rsidRDefault="00D32B55" w:rsidP="00473D33">
      <w:pPr>
        <w:pStyle w:val="Akapitzlist"/>
        <w:widowControl w:val="0"/>
        <w:numPr>
          <w:ilvl w:val="0"/>
          <w:numId w:val="19"/>
        </w:numPr>
        <w:overflowPunct w:val="0"/>
        <w:ind w:left="851" w:hanging="425"/>
        <w:jc w:val="both"/>
        <w:textAlignment w:val="baseline"/>
        <w:rPr>
          <w:b/>
          <w:color w:val="000000" w:themeColor="text1"/>
          <w:sz w:val="20"/>
          <w:szCs w:val="20"/>
        </w:rPr>
      </w:pPr>
      <w:r w:rsidRPr="00B2394E">
        <w:rPr>
          <w:color w:val="000000" w:themeColor="text1"/>
          <w:sz w:val="20"/>
          <w:szCs w:val="20"/>
        </w:rPr>
        <w:t>Cena powinna być skalkulowana w sposób jednoznaczny i powinna uwzględniać wszystkie koszty związane z realizacją zamówienia, m.in.:</w:t>
      </w:r>
    </w:p>
    <w:p w:rsidR="006E76D3" w:rsidRPr="00B2394E" w:rsidRDefault="006E76D3" w:rsidP="00F56F1A">
      <w:pPr>
        <w:pStyle w:val="Akapitzlist"/>
        <w:numPr>
          <w:ilvl w:val="0"/>
          <w:numId w:val="25"/>
        </w:numPr>
        <w:suppressAutoHyphens w:val="0"/>
        <w:rPr>
          <w:color w:val="000000" w:themeColor="text1"/>
          <w:kern w:val="2"/>
          <w:sz w:val="20"/>
          <w:szCs w:val="20"/>
        </w:rPr>
      </w:pPr>
      <w:r w:rsidRPr="00B2394E">
        <w:rPr>
          <w:color w:val="000000" w:themeColor="text1"/>
          <w:kern w:val="2"/>
          <w:sz w:val="20"/>
          <w:szCs w:val="20"/>
        </w:rPr>
        <w:t xml:space="preserve">sukcesywne </w:t>
      </w:r>
      <w:r w:rsidR="00B2394E" w:rsidRPr="00B2394E">
        <w:rPr>
          <w:color w:val="000000" w:themeColor="text1"/>
          <w:kern w:val="2"/>
          <w:sz w:val="20"/>
          <w:szCs w:val="20"/>
        </w:rPr>
        <w:t>świadczenie usług przy użyciu własnego sprzętu, na własny koszt i ryzyko przedmiotu zamówienia w siedzibie Zamawiającego bądź w serwisie Wykonawcy, jeżeli naprawa urządzeń w siedzibie Zamawiającego okaże się niemożliwa,</w:t>
      </w:r>
    </w:p>
    <w:p w:rsidR="006E76D3" w:rsidRPr="00B2394E" w:rsidRDefault="006E76D3" w:rsidP="00F56F1A">
      <w:pPr>
        <w:pStyle w:val="Akapitzlist"/>
        <w:numPr>
          <w:ilvl w:val="0"/>
          <w:numId w:val="25"/>
        </w:numPr>
        <w:suppressAutoHyphens w:val="0"/>
        <w:rPr>
          <w:color w:val="000000" w:themeColor="text1"/>
          <w:kern w:val="2"/>
          <w:sz w:val="20"/>
          <w:szCs w:val="20"/>
        </w:rPr>
      </w:pPr>
      <w:r w:rsidRPr="00B2394E">
        <w:rPr>
          <w:color w:val="000000" w:themeColor="text1"/>
          <w:kern w:val="2"/>
          <w:sz w:val="20"/>
          <w:szCs w:val="20"/>
        </w:rPr>
        <w:t xml:space="preserve">koszt </w:t>
      </w:r>
      <w:r w:rsidR="00B2394E" w:rsidRPr="00B2394E">
        <w:rPr>
          <w:color w:val="000000" w:themeColor="text1"/>
          <w:kern w:val="2"/>
          <w:sz w:val="20"/>
          <w:szCs w:val="20"/>
        </w:rPr>
        <w:t>dostarczenia uszkodzonego urządzenia  do punktu serwisowego oraz z punktu serwisowego do miejsca użytkowania w przypadku braku możliwości dokonania naprawy w siedzibie Zamawiającego</w:t>
      </w:r>
      <w:r w:rsidRPr="00B2394E">
        <w:rPr>
          <w:color w:val="000000" w:themeColor="text1"/>
          <w:kern w:val="2"/>
          <w:sz w:val="20"/>
          <w:szCs w:val="20"/>
        </w:rPr>
        <w:t>,</w:t>
      </w:r>
    </w:p>
    <w:p w:rsidR="00B2394E" w:rsidRPr="00B2394E" w:rsidRDefault="00B2394E" w:rsidP="00F56F1A">
      <w:pPr>
        <w:pStyle w:val="Akapitzlist"/>
        <w:numPr>
          <w:ilvl w:val="0"/>
          <w:numId w:val="25"/>
        </w:numPr>
        <w:suppressAutoHyphens w:val="0"/>
        <w:rPr>
          <w:color w:val="000000" w:themeColor="text1"/>
          <w:kern w:val="2"/>
          <w:sz w:val="20"/>
          <w:szCs w:val="20"/>
        </w:rPr>
      </w:pPr>
      <w:r w:rsidRPr="00B2394E">
        <w:rPr>
          <w:color w:val="000000" w:themeColor="text1"/>
          <w:kern w:val="2"/>
          <w:sz w:val="20"/>
          <w:szCs w:val="20"/>
        </w:rPr>
        <w:t>zdalne administrowanie serwerem, stacjami roboczymi</w:t>
      </w:r>
    </w:p>
    <w:p w:rsidR="00B2394E" w:rsidRPr="00B2394E" w:rsidRDefault="00B2394E" w:rsidP="00F56F1A">
      <w:pPr>
        <w:pStyle w:val="Akapitzlist"/>
        <w:numPr>
          <w:ilvl w:val="0"/>
          <w:numId w:val="25"/>
        </w:numPr>
        <w:suppressAutoHyphens w:val="0"/>
        <w:rPr>
          <w:color w:val="000000" w:themeColor="text1"/>
          <w:kern w:val="2"/>
          <w:sz w:val="20"/>
          <w:szCs w:val="20"/>
        </w:rPr>
      </w:pPr>
      <w:r w:rsidRPr="00B2394E">
        <w:rPr>
          <w:color w:val="000000" w:themeColor="text1"/>
          <w:kern w:val="2"/>
          <w:sz w:val="20"/>
          <w:szCs w:val="20"/>
        </w:rPr>
        <w:t>aktualizacje,</w:t>
      </w:r>
    </w:p>
    <w:p w:rsidR="00B2394E" w:rsidRPr="00B2394E" w:rsidRDefault="00B2394E" w:rsidP="00F56F1A">
      <w:pPr>
        <w:pStyle w:val="Akapitzlist"/>
        <w:numPr>
          <w:ilvl w:val="0"/>
          <w:numId w:val="25"/>
        </w:numPr>
        <w:suppressAutoHyphens w:val="0"/>
        <w:rPr>
          <w:color w:val="000000" w:themeColor="text1"/>
          <w:kern w:val="2"/>
          <w:sz w:val="20"/>
          <w:szCs w:val="20"/>
        </w:rPr>
      </w:pPr>
      <w:r w:rsidRPr="00B2394E">
        <w:rPr>
          <w:color w:val="000000" w:themeColor="text1"/>
          <w:kern w:val="2"/>
          <w:sz w:val="20"/>
          <w:szCs w:val="20"/>
        </w:rPr>
        <w:t>szkolenia personelu,</w:t>
      </w:r>
    </w:p>
    <w:p w:rsidR="006E76D3" w:rsidRPr="00B2394E" w:rsidRDefault="00B2394E" w:rsidP="00F56F1A">
      <w:pPr>
        <w:pStyle w:val="Akapitzlist"/>
        <w:numPr>
          <w:ilvl w:val="0"/>
          <w:numId w:val="25"/>
        </w:numPr>
        <w:suppressAutoHyphens w:val="0"/>
        <w:rPr>
          <w:color w:val="000000" w:themeColor="text1"/>
          <w:kern w:val="2"/>
          <w:sz w:val="20"/>
          <w:szCs w:val="20"/>
        </w:rPr>
      </w:pPr>
      <w:r w:rsidRPr="00B2394E">
        <w:rPr>
          <w:color w:val="000000" w:themeColor="text1"/>
          <w:kern w:val="2"/>
          <w:sz w:val="20"/>
          <w:szCs w:val="20"/>
        </w:rPr>
        <w:t>wsparcie teleinformatyczne,</w:t>
      </w:r>
    </w:p>
    <w:p w:rsidR="006E76D3" w:rsidRPr="00B2394E" w:rsidRDefault="006E76D3" w:rsidP="00F56F1A">
      <w:pPr>
        <w:pStyle w:val="Akapitzlist"/>
        <w:numPr>
          <w:ilvl w:val="0"/>
          <w:numId w:val="25"/>
        </w:numPr>
        <w:suppressAutoHyphens w:val="0"/>
        <w:rPr>
          <w:color w:val="000000" w:themeColor="text1"/>
          <w:kern w:val="2"/>
          <w:sz w:val="20"/>
          <w:szCs w:val="20"/>
        </w:rPr>
      </w:pPr>
      <w:r w:rsidRPr="00B2394E">
        <w:rPr>
          <w:color w:val="000000" w:themeColor="text1"/>
          <w:kern w:val="2"/>
          <w:sz w:val="20"/>
          <w:szCs w:val="20"/>
        </w:rPr>
        <w:t>marże, rabaty – jeżeli Wykonawca stosuje upusty cenowe</w:t>
      </w:r>
    </w:p>
    <w:p w:rsidR="006E76D3" w:rsidRPr="00B2394E" w:rsidRDefault="006E76D3" w:rsidP="00F56F1A">
      <w:pPr>
        <w:pStyle w:val="Akapitzlist"/>
        <w:numPr>
          <w:ilvl w:val="0"/>
          <w:numId w:val="25"/>
        </w:numPr>
        <w:suppressAutoHyphens w:val="0"/>
        <w:rPr>
          <w:color w:val="000000" w:themeColor="text1"/>
          <w:kern w:val="2"/>
          <w:sz w:val="20"/>
          <w:szCs w:val="20"/>
        </w:rPr>
      </w:pPr>
      <w:r w:rsidRPr="00B2394E">
        <w:rPr>
          <w:color w:val="000000" w:themeColor="text1"/>
          <w:kern w:val="2"/>
          <w:sz w:val="20"/>
          <w:szCs w:val="20"/>
        </w:rPr>
        <w:t>ubezpieczenie</w:t>
      </w:r>
    </w:p>
    <w:p w:rsidR="006E76D3" w:rsidRPr="00B2394E" w:rsidRDefault="006E76D3" w:rsidP="00F56F1A">
      <w:pPr>
        <w:pStyle w:val="Akapitzlist"/>
        <w:numPr>
          <w:ilvl w:val="0"/>
          <w:numId w:val="25"/>
        </w:numPr>
        <w:suppressAutoHyphens w:val="0"/>
        <w:rPr>
          <w:color w:val="000000" w:themeColor="text1"/>
          <w:kern w:val="2"/>
          <w:sz w:val="20"/>
          <w:szCs w:val="20"/>
        </w:rPr>
      </w:pPr>
      <w:r w:rsidRPr="00B2394E">
        <w:rPr>
          <w:color w:val="000000" w:themeColor="text1"/>
          <w:kern w:val="2"/>
          <w:sz w:val="20"/>
          <w:szCs w:val="20"/>
        </w:rPr>
        <w:t>podatek VAT (jeśli dotyczy)</w:t>
      </w:r>
    </w:p>
    <w:p w:rsidR="006E76D3" w:rsidRPr="00B2394E" w:rsidRDefault="006E76D3" w:rsidP="00F56F1A">
      <w:pPr>
        <w:pStyle w:val="Akapitzlist"/>
        <w:numPr>
          <w:ilvl w:val="0"/>
          <w:numId w:val="25"/>
        </w:numPr>
        <w:suppressAutoHyphens w:val="0"/>
        <w:rPr>
          <w:color w:val="000000" w:themeColor="text1"/>
          <w:kern w:val="2"/>
          <w:sz w:val="20"/>
          <w:szCs w:val="20"/>
        </w:rPr>
      </w:pPr>
      <w:r w:rsidRPr="00B2394E">
        <w:rPr>
          <w:color w:val="000000" w:themeColor="text1"/>
          <w:kern w:val="2"/>
          <w:sz w:val="20"/>
          <w:szCs w:val="20"/>
        </w:rPr>
        <w:t>cło (jeśli dotyczy),</w:t>
      </w:r>
    </w:p>
    <w:p w:rsidR="006E76D3" w:rsidRPr="00B2394E" w:rsidRDefault="006E76D3" w:rsidP="00F56F1A">
      <w:pPr>
        <w:pStyle w:val="Akapitzlist"/>
        <w:numPr>
          <w:ilvl w:val="0"/>
          <w:numId w:val="25"/>
        </w:numPr>
        <w:suppressAutoHyphens w:val="0"/>
        <w:rPr>
          <w:color w:val="000000" w:themeColor="text1"/>
          <w:kern w:val="2"/>
          <w:sz w:val="20"/>
          <w:szCs w:val="20"/>
        </w:rPr>
      </w:pPr>
      <w:r w:rsidRPr="00B2394E">
        <w:rPr>
          <w:color w:val="000000" w:themeColor="text1"/>
          <w:kern w:val="2"/>
          <w:sz w:val="20"/>
          <w:szCs w:val="20"/>
        </w:rPr>
        <w:t>podatek akcyzowy (jeśli dotyczy)</w:t>
      </w:r>
    </w:p>
    <w:p w:rsidR="0082414F" w:rsidRPr="00B2394E" w:rsidRDefault="0082414F" w:rsidP="0082414F">
      <w:pPr>
        <w:ind w:left="851"/>
        <w:jc w:val="both"/>
        <w:rPr>
          <w:color w:val="000000" w:themeColor="text1"/>
          <w:sz w:val="20"/>
          <w:szCs w:val="20"/>
        </w:rPr>
      </w:pPr>
      <w:r w:rsidRPr="00B2394E">
        <w:rPr>
          <w:color w:val="000000" w:themeColor="text1"/>
          <w:sz w:val="20"/>
          <w:szCs w:val="20"/>
        </w:rPr>
        <w:t>oraz wszystkie inne koszty nie wymienione wyżej, niezbędne do realizacji przedmiotu zamówienia.</w:t>
      </w:r>
    </w:p>
    <w:p w:rsidR="008977B7" w:rsidRPr="00B2394E" w:rsidRDefault="008977B7" w:rsidP="00D32B55">
      <w:pPr>
        <w:pStyle w:val="Akapitzlist"/>
        <w:suppressAutoHyphens w:val="0"/>
        <w:ind w:left="851" w:hanging="425"/>
        <w:rPr>
          <w:color w:val="000000" w:themeColor="text1"/>
          <w:sz w:val="10"/>
          <w:szCs w:val="10"/>
          <w:lang w:eastAsia="pl-PL"/>
        </w:rPr>
      </w:pPr>
    </w:p>
    <w:p w:rsidR="008977B7" w:rsidRPr="00B2394E" w:rsidRDefault="008977B7" w:rsidP="00473D33">
      <w:pPr>
        <w:pStyle w:val="Akapitzlist"/>
        <w:numPr>
          <w:ilvl w:val="0"/>
          <w:numId w:val="19"/>
        </w:numPr>
        <w:suppressAutoHyphens w:val="0"/>
        <w:spacing w:after="120"/>
        <w:ind w:left="851" w:hanging="425"/>
        <w:jc w:val="both"/>
        <w:rPr>
          <w:color w:val="000000" w:themeColor="text1"/>
        </w:rPr>
      </w:pPr>
      <w:r w:rsidRPr="00B2394E">
        <w:rPr>
          <w:color w:val="000000" w:themeColor="text1"/>
          <w:sz w:val="20"/>
          <w:szCs w:val="20"/>
        </w:rPr>
        <w:t xml:space="preserve">Cena oferty to </w:t>
      </w:r>
      <w:r w:rsidRPr="00B2394E">
        <w:rPr>
          <w:b/>
          <w:color w:val="000000" w:themeColor="text1"/>
          <w:sz w:val="20"/>
          <w:szCs w:val="20"/>
        </w:rPr>
        <w:t xml:space="preserve">iloczyn ceny jednostkowej </w:t>
      </w:r>
      <w:r w:rsidR="006E76D3" w:rsidRPr="00B2394E">
        <w:rPr>
          <w:b/>
          <w:color w:val="000000" w:themeColor="text1"/>
          <w:sz w:val="20"/>
          <w:szCs w:val="20"/>
        </w:rPr>
        <w:t>usługi</w:t>
      </w:r>
      <w:r w:rsidRPr="00B2394E">
        <w:rPr>
          <w:b/>
          <w:color w:val="000000" w:themeColor="text1"/>
          <w:sz w:val="20"/>
          <w:szCs w:val="20"/>
        </w:rPr>
        <w:t xml:space="preserve"> i ilości</w:t>
      </w:r>
      <w:r w:rsidRPr="00B2394E">
        <w:rPr>
          <w:color w:val="000000" w:themeColor="text1"/>
          <w:sz w:val="20"/>
          <w:szCs w:val="20"/>
        </w:rPr>
        <w:t xml:space="preserve"> asortymentu wskazanego w Zapytaniu  powiększona o wartość VAT.</w:t>
      </w:r>
    </w:p>
    <w:p w:rsidR="008977B7" w:rsidRPr="00B2394E" w:rsidRDefault="008977B7" w:rsidP="00D32B55">
      <w:pPr>
        <w:pStyle w:val="Akapitzlist"/>
        <w:spacing w:after="120"/>
        <w:ind w:left="851"/>
        <w:jc w:val="both"/>
        <w:rPr>
          <w:color w:val="000000" w:themeColor="text1"/>
          <w:sz w:val="20"/>
          <w:szCs w:val="20"/>
        </w:rPr>
      </w:pPr>
      <w:r w:rsidRPr="00B2394E">
        <w:rPr>
          <w:b/>
          <w:color w:val="000000" w:themeColor="text1"/>
          <w:sz w:val="20"/>
          <w:szCs w:val="20"/>
        </w:rPr>
        <w:t xml:space="preserve">Cena jednostkowa </w:t>
      </w:r>
      <w:r w:rsidR="006E76D3" w:rsidRPr="00B2394E">
        <w:rPr>
          <w:b/>
          <w:color w:val="000000" w:themeColor="text1"/>
          <w:sz w:val="20"/>
          <w:szCs w:val="20"/>
        </w:rPr>
        <w:t>usługi</w:t>
      </w:r>
      <w:r w:rsidRPr="00B2394E">
        <w:rPr>
          <w:color w:val="000000" w:themeColor="text1"/>
          <w:sz w:val="20"/>
          <w:szCs w:val="20"/>
        </w:rPr>
        <w:t xml:space="preserve"> – jest to cena ustalona za jednostkę </w:t>
      </w:r>
      <w:r w:rsidR="006E76D3" w:rsidRPr="00B2394E">
        <w:rPr>
          <w:color w:val="000000" w:themeColor="text1"/>
          <w:sz w:val="20"/>
          <w:szCs w:val="20"/>
        </w:rPr>
        <w:t>określonej usługi</w:t>
      </w:r>
      <w:r w:rsidRPr="00B2394E">
        <w:rPr>
          <w:color w:val="000000" w:themeColor="text1"/>
          <w:sz w:val="20"/>
          <w:szCs w:val="20"/>
        </w:rPr>
        <w:t>, które</w:t>
      </w:r>
      <w:r w:rsidR="006E76D3" w:rsidRPr="00B2394E">
        <w:rPr>
          <w:color w:val="000000" w:themeColor="text1"/>
          <w:sz w:val="20"/>
          <w:szCs w:val="20"/>
        </w:rPr>
        <w:t>j</w:t>
      </w:r>
      <w:r w:rsidRPr="00B2394E">
        <w:rPr>
          <w:color w:val="000000" w:themeColor="text1"/>
          <w:sz w:val="20"/>
          <w:szCs w:val="20"/>
        </w:rPr>
        <w:t xml:space="preserve"> ilość jest określona w jednostkach miar. </w:t>
      </w:r>
    </w:p>
    <w:p w:rsidR="008977B7" w:rsidRPr="00B2394E" w:rsidRDefault="008977B7" w:rsidP="00D32B55">
      <w:pPr>
        <w:pStyle w:val="Akapitzlist"/>
        <w:spacing w:after="120"/>
        <w:ind w:left="851" w:hanging="425"/>
        <w:jc w:val="both"/>
        <w:rPr>
          <w:color w:val="000000" w:themeColor="text1"/>
          <w:sz w:val="10"/>
          <w:szCs w:val="10"/>
        </w:rPr>
      </w:pPr>
    </w:p>
    <w:p w:rsidR="008977B7" w:rsidRPr="00B2394E" w:rsidRDefault="008977B7" w:rsidP="00473D33">
      <w:pPr>
        <w:pStyle w:val="Akapitzlist"/>
        <w:numPr>
          <w:ilvl w:val="0"/>
          <w:numId w:val="19"/>
        </w:numPr>
        <w:ind w:left="851" w:hanging="425"/>
        <w:jc w:val="both"/>
        <w:rPr>
          <w:color w:val="000000" w:themeColor="text1"/>
        </w:rPr>
      </w:pPr>
      <w:r w:rsidRPr="00B2394E">
        <w:rPr>
          <w:color w:val="000000" w:themeColor="text1"/>
          <w:sz w:val="20"/>
          <w:szCs w:val="20"/>
        </w:rPr>
        <w:t>Cena oferty winna być wyrażona w walucie polskiej, z dokładnością do dwóch miejsc po przecinku. Zamawiający nie wyraża zgody na rozliczenia w walutach obcych.</w:t>
      </w:r>
    </w:p>
    <w:p w:rsidR="008977B7" w:rsidRPr="00B2394E" w:rsidRDefault="008977B7" w:rsidP="00D32B55">
      <w:pPr>
        <w:ind w:left="851" w:hanging="425"/>
        <w:jc w:val="both"/>
        <w:rPr>
          <w:color w:val="000000" w:themeColor="text1"/>
          <w:sz w:val="10"/>
          <w:szCs w:val="10"/>
        </w:rPr>
      </w:pPr>
    </w:p>
    <w:p w:rsidR="008977B7" w:rsidRPr="00B2394E" w:rsidRDefault="008977B7" w:rsidP="00473D33">
      <w:pPr>
        <w:pStyle w:val="Akapitzlist"/>
        <w:numPr>
          <w:ilvl w:val="0"/>
          <w:numId w:val="19"/>
        </w:numPr>
        <w:ind w:left="851" w:hanging="425"/>
        <w:jc w:val="both"/>
        <w:rPr>
          <w:color w:val="000000" w:themeColor="text1"/>
        </w:rPr>
      </w:pPr>
      <w:r w:rsidRPr="00B2394E">
        <w:rPr>
          <w:color w:val="000000" w:themeColor="text1"/>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B662BA" w:rsidRPr="00B2394E" w:rsidRDefault="008977B7" w:rsidP="00D32B55">
      <w:pPr>
        <w:pStyle w:val="Akapitzlist"/>
        <w:widowControl w:val="0"/>
        <w:overflowPunct w:val="0"/>
        <w:ind w:left="851"/>
        <w:jc w:val="both"/>
        <w:textAlignment w:val="baseline"/>
        <w:rPr>
          <w:color w:val="000000" w:themeColor="text1"/>
          <w:sz w:val="20"/>
          <w:szCs w:val="20"/>
        </w:rPr>
      </w:pPr>
      <w:r w:rsidRPr="00B2394E">
        <w:rPr>
          <w:color w:val="000000" w:themeColor="text1"/>
          <w:sz w:val="20"/>
          <w:szCs w:val="20"/>
        </w:rPr>
        <w:t>Wykonawca, składając ofertę, poinformuje Zamawiającego, czy wybór oferty będzie prowadził do 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rsidR="00E44E40" w:rsidRPr="00C86389" w:rsidRDefault="00E44E40" w:rsidP="00687412">
      <w:pPr>
        <w:widowControl w:val="0"/>
        <w:overflowPunct w:val="0"/>
        <w:ind w:left="792" w:firstLine="59"/>
        <w:jc w:val="both"/>
        <w:textAlignment w:val="baseline"/>
        <w:rPr>
          <w:color w:val="FF0000"/>
          <w:sz w:val="20"/>
          <w:szCs w:val="20"/>
        </w:rPr>
      </w:pPr>
    </w:p>
    <w:p w:rsidR="0082414F" w:rsidRPr="00B2394E" w:rsidRDefault="0082414F" w:rsidP="006E76D3">
      <w:pPr>
        <w:widowControl w:val="0"/>
        <w:overflowPunct w:val="0"/>
        <w:jc w:val="both"/>
        <w:textAlignment w:val="baseline"/>
        <w:rPr>
          <w:color w:val="000000" w:themeColor="text1"/>
          <w:sz w:val="20"/>
          <w:szCs w:val="20"/>
        </w:rPr>
      </w:pPr>
    </w:p>
    <w:p w:rsidR="00D91759" w:rsidRPr="00B2394E" w:rsidRDefault="00FF23D8" w:rsidP="00E56153">
      <w:pPr>
        <w:numPr>
          <w:ilvl w:val="0"/>
          <w:numId w:val="13"/>
        </w:numPr>
        <w:shd w:val="clear" w:color="auto" w:fill="FFFFFF"/>
        <w:suppressAutoHyphens w:val="0"/>
        <w:rPr>
          <w:b/>
          <w:color w:val="000000" w:themeColor="text1"/>
          <w:sz w:val="20"/>
          <w:szCs w:val="20"/>
          <w:lang w:eastAsia="pl-PL"/>
        </w:rPr>
      </w:pPr>
      <w:r w:rsidRPr="00B2394E">
        <w:rPr>
          <w:b/>
          <w:color w:val="000000" w:themeColor="text1"/>
          <w:sz w:val="20"/>
          <w:szCs w:val="20"/>
          <w:lang w:eastAsia="pl-PL"/>
        </w:rPr>
        <w:t>KRYTERIA OCENY OFERT</w:t>
      </w:r>
      <w:r w:rsidR="00722E55" w:rsidRPr="00B2394E">
        <w:rPr>
          <w:b/>
          <w:color w:val="000000" w:themeColor="text1"/>
          <w:sz w:val="20"/>
          <w:szCs w:val="20"/>
          <w:lang w:eastAsia="pl-PL"/>
        </w:rPr>
        <w:t>:</w:t>
      </w:r>
    </w:p>
    <w:p w:rsidR="00AF66AD" w:rsidRPr="00B2394E" w:rsidRDefault="00AF66AD" w:rsidP="007B152C">
      <w:pPr>
        <w:ind w:left="360"/>
        <w:jc w:val="both"/>
        <w:rPr>
          <w:b/>
          <w:color w:val="000000" w:themeColor="text1"/>
          <w:sz w:val="10"/>
          <w:szCs w:val="10"/>
          <w:lang w:eastAsia="pl-PL"/>
        </w:rPr>
      </w:pPr>
    </w:p>
    <w:p w:rsidR="00111DD3" w:rsidRPr="00B2394E" w:rsidRDefault="00111DD3" w:rsidP="00473D33">
      <w:pPr>
        <w:pStyle w:val="Akapitzlist"/>
        <w:numPr>
          <w:ilvl w:val="0"/>
          <w:numId w:val="20"/>
        </w:numPr>
        <w:rPr>
          <w:color w:val="000000" w:themeColor="text1"/>
          <w:sz w:val="20"/>
          <w:szCs w:val="20"/>
          <w:lang w:eastAsia="pl-PL"/>
        </w:rPr>
      </w:pPr>
      <w:r w:rsidRPr="00B2394E">
        <w:rPr>
          <w:color w:val="000000" w:themeColor="text1"/>
          <w:sz w:val="20"/>
          <w:szCs w:val="20"/>
          <w:lang w:eastAsia="pl-PL"/>
        </w:rPr>
        <w:t>Zamawiający dokona oceny ważnych ofert na podstawie następujących kryteriów:</w:t>
      </w:r>
    </w:p>
    <w:p w:rsidR="00111DD3" w:rsidRPr="00B2394E" w:rsidRDefault="00111DD3" w:rsidP="007B152C">
      <w:pPr>
        <w:ind w:left="360"/>
        <w:rPr>
          <w:color w:val="000000" w:themeColor="text1"/>
          <w:sz w:val="10"/>
          <w:szCs w:val="10"/>
          <w:lang w:eastAsia="pl-PL"/>
        </w:rPr>
      </w:pPr>
    </w:p>
    <w:p w:rsidR="00111DD3" w:rsidRPr="00B2394E" w:rsidRDefault="008977B7" w:rsidP="008977B7">
      <w:pPr>
        <w:pStyle w:val="Akapitzlist"/>
        <w:widowControl w:val="0"/>
        <w:overflowPunct w:val="0"/>
        <w:jc w:val="both"/>
        <w:textAlignment w:val="baseline"/>
        <w:rPr>
          <w:b/>
          <w:color w:val="000000" w:themeColor="text1"/>
          <w:sz w:val="20"/>
          <w:szCs w:val="20"/>
        </w:rPr>
      </w:pPr>
      <w:r w:rsidRPr="00B2394E">
        <w:rPr>
          <w:b/>
          <w:color w:val="000000" w:themeColor="text1"/>
          <w:sz w:val="20"/>
          <w:szCs w:val="20"/>
        </w:rPr>
        <w:t xml:space="preserve">- </w:t>
      </w:r>
      <w:r w:rsidR="00111DD3" w:rsidRPr="00B2394E">
        <w:rPr>
          <w:b/>
          <w:color w:val="000000" w:themeColor="text1"/>
          <w:sz w:val="20"/>
          <w:szCs w:val="20"/>
        </w:rPr>
        <w:t>najniższa cena -   100 %</w:t>
      </w:r>
    </w:p>
    <w:p w:rsidR="00111DD3" w:rsidRPr="00B2394E" w:rsidRDefault="00111DD3" w:rsidP="007B152C">
      <w:pPr>
        <w:ind w:left="360"/>
        <w:jc w:val="both"/>
        <w:rPr>
          <w:color w:val="000000" w:themeColor="text1"/>
          <w:sz w:val="10"/>
          <w:szCs w:val="10"/>
        </w:rPr>
      </w:pPr>
    </w:p>
    <w:p w:rsidR="00111DD3" w:rsidRPr="00B2394E" w:rsidRDefault="00111DD3" w:rsidP="00473D33">
      <w:pPr>
        <w:pStyle w:val="Akapitzlist"/>
        <w:numPr>
          <w:ilvl w:val="0"/>
          <w:numId w:val="20"/>
        </w:numPr>
        <w:jc w:val="both"/>
        <w:rPr>
          <w:color w:val="000000" w:themeColor="text1"/>
          <w:sz w:val="20"/>
          <w:szCs w:val="20"/>
        </w:rPr>
      </w:pPr>
      <w:r w:rsidRPr="00B2394E">
        <w:rPr>
          <w:color w:val="000000" w:themeColor="text1"/>
          <w:sz w:val="20"/>
          <w:szCs w:val="20"/>
        </w:rPr>
        <w:t>Sposób oceny ofert:</w:t>
      </w:r>
    </w:p>
    <w:p w:rsidR="00111DD3" w:rsidRPr="00B2394E" w:rsidRDefault="00111DD3" w:rsidP="007B152C">
      <w:pPr>
        <w:ind w:left="360"/>
        <w:jc w:val="both"/>
        <w:rPr>
          <w:color w:val="000000" w:themeColor="text1"/>
          <w:sz w:val="6"/>
          <w:szCs w:val="6"/>
        </w:rPr>
      </w:pPr>
    </w:p>
    <w:p w:rsidR="00BA26DA" w:rsidRPr="00B2394E" w:rsidRDefault="00BA26DA" w:rsidP="007B152C">
      <w:pPr>
        <w:pStyle w:val="Akapitzlist"/>
        <w:widowControl w:val="0"/>
        <w:overflowPunct w:val="0"/>
        <w:ind w:left="678"/>
        <w:contextualSpacing w:val="0"/>
        <w:jc w:val="both"/>
        <w:textAlignment w:val="baseline"/>
        <w:rPr>
          <w:color w:val="000000" w:themeColor="text1"/>
          <w:sz w:val="20"/>
          <w:szCs w:val="20"/>
        </w:rPr>
      </w:pPr>
      <w:r w:rsidRPr="00B2394E">
        <w:rPr>
          <w:color w:val="000000" w:themeColor="text1"/>
          <w:sz w:val="20"/>
          <w:szCs w:val="20"/>
        </w:rPr>
        <w:t xml:space="preserve">kryterium „najniższa cena” jako kryterium wymierne obliczane zostanie wg wzoru: </w:t>
      </w:r>
    </w:p>
    <w:p w:rsidR="00BA26DA" w:rsidRPr="00B2394E" w:rsidRDefault="00BA26DA" w:rsidP="007B152C">
      <w:pPr>
        <w:ind w:left="1734"/>
        <w:jc w:val="both"/>
        <w:rPr>
          <w:color w:val="000000" w:themeColor="text1"/>
          <w:sz w:val="10"/>
          <w:szCs w:val="10"/>
        </w:rPr>
      </w:pPr>
    </w:p>
    <w:p w:rsidR="00BA26DA" w:rsidRPr="00B2394E" w:rsidRDefault="007942EF" w:rsidP="007B152C">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rsidR="00BA26DA" w:rsidRPr="00B2394E" w:rsidRDefault="00BA26DA" w:rsidP="007B152C">
      <w:pPr>
        <w:ind w:left="1026"/>
        <w:jc w:val="both"/>
        <w:rPr>
          <w:color w:val="000000" w:themeColor="text1"/>
          <w:sz w:val="10"/>
          <w:szCs w:val="10"/>
        </w:rPr>
      </w:pPr>
    </w:p>
    <w:p w:rsidR="00BA26DA" w:rsidRPr="00B2394E" w:rsidRDefault="00BA26DA" w:rsidP="007B152C">
      <w:pPr>
        <w:ind w:left="1068"/>
        <w:jc w:val="both"/>
        <w:rPr>
          <w:b/>
          <w:i/>
          <w:color w:val="000000" w:themeColor="text1"/>
          <w:sz w:val="20"/>
          <w:szCs w:val="20"/>
        </w:rPr>
      </w:pPr>
      <w:r w:rsidRPr="00B2394E">
        <w:rPr>
          <w:color w:val="000000" w:themeColor="text1"/>
          <w:sz w:val="20"/>
          <w:szCs w:val="20"/>
        </w:rPr>
        <w:t>gdzie:</w:t>
      </w:r>
    </w:p>
    <w:p w:rsidR="00BA26DA" w:rsidRPr="00B2394E" w:rsidRDefault="00BA26DA" w:rsidP="007B152C">
      <w:pPr>
        <w:spacing w:line="120" w:lineRule="atLeast"/>
        <w:ind w:left="1068"/>
        <w:jc w:val="both"/>
        <w:rPr>
          <w:color w:val="000000" w:themeColor="text1"/>
          <w:sz w:val="6"/>
          <w:szCs w:val="6"/>
        </w:rPr>
      </w:pPr>
    </w:p>
    <w:p w:rsidR="00BA26DA" w:rsidRPr="00B2394E" w:rsidRDefault="00BA26DA" w:rsidP="007B152C">
      <w:pPr>
        <w:spacing w:line="120" w:lineRule="atLeast"/>
        <w:ind w:left="1068"/>
        <w:jc w:val="both"/>
        <w:rPr>
          <w:b/>
          <w:i/>
          <w:color w:val="000000" w:themeColor="text1"/>
          <w:sz w:val="20"/>
          <w:szCs w:val="20"/>
        </w:rPr>
      </w:pPr>
      <w:proofErr w:type="spellStart"/>
      <w:r w:rsidRPr="00B2394E">
        <w:rPr>
          <w:b/>
          <w:i/>
          <w:color w:val="000000" w:themeColor="text1"/>
          <w:sz w:val="20"/>
          <w:szCs w:val="20"/>
        </w:rPr>
        <w:t>Wpc</w:t>
      </w:r>
      <w:proofErr w:type="spellEnd"/>
      <w:r w:rsidRPr="00B2394E">
        <w:rPr>
          <w:bCs/>
          <w:i/>
          <w:color w:val="000000" w:themeColor="text1"/>
          <w:sz w:val="20"/>
          <w:szCs w:val="20"/>
        </w:rPr>
        <w:t xml:space="preserve"> – Wartość punktowa badanej oferty w kryterium „najniższa cena”</w:t>
      </w:r>
    </w:p>
    <w:p w:rsidR="00BA26DA" w:rsidRPr="00B2394E" w:rsidRDefault="00BA26DA" w:rsidP="007B152C">
      <w:pPr>
        <w:spacing w:line="120" w:lineRule="atLeast"/>
        <w:ind w:left="1068"/>
        <w:jc w:val="both"/>
        <w:rPr>
          <w:b/>
          <w:i/>
          <w:color w:val="000000" w:themeColor="text1"/>
          <w:sz w:val="20"/>
          <w:szCs w:val="20"/>
        </w:rPr>
      </w:pPr>
      <w:proofErr w:type="spellStart"/>
      <w:r w:rsidRPr="00B2394E">
        <w:rPr>
          <w:b/>
          <w:i/>
          <w:color w:val="000000" w:themeColor="text1"/>
          <w:sz w:val="20"/>
          <w:szCs w:val="20"/>
        </w:rPr>
        <w:t>Cn</w:t>
      </w:r>
      <w:proofErr w:type="spellEnd"/>
      <w:r w:rsidRPr="00B2394E">
        <w:rPr>
          <w:i/>
          <w:color w:val="000000" w:themeColor="text1"/>
          <w:sz w:val="20"/>
          <w:szCs w:val="20"/>
          <w:vertAlign w:val="subscript"/>
        </w:rPr>
        <w:t xml:space="preserve"> </w:t>
      </w:r>
      <w:r w:rsidRPr="00B2394E">
        <w:rPr>
          <w:i/>
          <w:color w:val="000000" w:themeColor="text1"/>
          <w:sz w:val="20"/>
          <w:szCs w:val="20"/>
        </w:rPr>
        <w:t>– najniższa oferowana cena brutto spośród ofert, które zostały złożone</w:t>
      </w:r>
    </w:p>
    <w:p w:rsidR="00BA26DA" w:rsidRPr="00B2394E" w:rsidRDefault="00BA26DA" w:rsidP="007B152C">
      <w:pPr>
        <w:spacing w:line="120" w:lineRule="atLeast"/>
        <w:ind w:left="1068"/>
        <w:jc w:val="both"/>
        <w:rPr>
          <w:b/>
          <w:i/>
          <w:color w:val="000000" w:themeColor="text1"/>
          <w:sz w:val="20"/>
          <w:szCs w:val="20"/>
        </w:rPr>
      </w:pPr>
      <w:proofErr w:type="spellStart"/>
      <w:r w:rsidRPr="00B2394E">
        <w:rPr>
          <w:b/>
          <w:i/>
          <w:color w:val="000000" w:themeColor="text1"/>
          <w:sz w:val="20"/>
          <w:szCs w:val="20"/>
        </w:rPr>
        <w:t>Cof</w:t>
      </w:r>
      <w:proofErr w:type="spellEnd"/>
      <w:r w:rsidRPr="00B2394E">
        <w:rPr>
          <w:i/>
          <w:color w:val="000000" w:themeColor="text1"/>
          <w:sz w:val="20"/>
          <w:szCs w:val="20"/>
        </w:rPr>
        <w:t xml:space="preserve"> </w:t>
      </w:r>
      <w:r w:rsidRPr="00B2394E">
        <w:rPr>
          <w:i/>
          <w:color w:val="000000" w:themeColor="text1"/>
          <w:sz w:val="20"/>
          <w:szCs w:val="20"/>
          <w:vertAlign w:val="subscript"/>
        </w:rPr>
        <w:t xml:space="preserve">– </w:t>
      </w:r>
      <w:r w:rsidRPr="00B2394E">
        <w:rPr>
          <w:i/>
          <w:color w:val="000000" w:themeColor="text1"/>
          <w:sz w:val="20"/>
          <w:szCs w:val="20"/>
        </w:rPr>
        <w:t>cena brutto oferty badanej</w:t>
      </w:r>
    </w:p>
    <w:p w:rsidR="00BA26DA" w:rsidRPr="00B2394E" w:rsidRDefault="00BA26DA" w:rsidP="007B152C">
      <w:pPr>
        <w:spacing w:line="120" w:lineRule="atLeast"/>
        <w:ind w:left="1068"/>
        <w:jc w:val="both"/>
        <w:rPr>
          <w:i/>
          <w:color w:val="000000" w:themeColor="text1"/>
          <w:sz w:val="20"/>
          <w:szCs w:val="20"/>
        </w:rPr>
      </w:pPr>
      <w:proofErr w:type="spellStart"/>
      <w:r w:rsidRPr="00B2394E">
        <w:rPr>
          <w:b/>
          <w:i/>
          <w:color w:val="000000" w:themeColor="text1"/>
          <w:sz w:val="20"/>
          <w:szCs w:val="20"/>
        </w:rPr>
        <w:t>Rc</w:t>
      </w:r>
      <w:proofErr w:type="spellEnd"/>
      <w:r w:rsidRPr="00B2394E">
        <w:rPr>
          <w:b/>
          <w:i/>
          <w:color w:val="000000" w:themeColor="text1"/>
          <w:sz w:val="20"/>
          <w:szCs w:val="20"/>
        </w:rPr>
        <w:t xml:space="preserve"> – </w:t>
      </w:r>
      <w:r w:rsidRPr="00B2394E">
        <w:rPr>
          <w:i/>
          <w:color w:val="000000" w:themeColor="text1"/>
          <w:sz w:val="20"/>
          <w:szCs w:val="20"/>
        </w:rPr>
        <w:t>ranga kryterium „najniższa cena” (100)</w:t>
      </w:r>
    </w:p>
    <w:p w:rsidR="00BA26DA" w:rsidRPr="00B2394E" w:rsidRDefault="00BA26DA" w:rsidP="007B152C">
      <w:pPr>
        <w:ind w:left="360"/>
        <w:jc w:val="both"/>
        <w:rPr>
          <w:color w:val="000000" w:themeColor="text1"/>
          <w:sz w:val="10"/>
          <w:szCs w:val="10"/>
        </w:rPr>
      </w:pPr>
    </w:p>
    <w:p w:rsidR="00BA26DA" w:rsidRPr="00B2394E" w:rsidRDefault="00BA26DA" w:rsidP="007B152C">
      <w:pPr>
        <w:spacing w:line="120" w:lineRule="atLeast"/>
        <w:ind w:left="786"/>
        <w:jc w:val="both"/>
        <w:rPr>
          <w:color w:val="000000" w:themeColor="text1"/>
          <w:sz w:val="20"/>
          <w:szCs w:val="20"/>
        </w:rPr>
      </w:pPr>
      <w:r w:rsidRPr="00B2394E">
        <w:rPr>
          <w:color w:val="000000" w:themeColor="text1"/>
          <w:sz w:val="20"/>
          <w:szCs w:val="20"/>
        </w:rPr>
        <w:t>W</w:t>
      </w:r>
      <w:r w:rsidRPr="00B2394E">
        <w:rPr>
          <w:i/>
          <w:color w:val="000000" w:themeColor="text1"/>
          <w:sz w:val="20"/>
          <w:szCs w:val="20"/>
        </w:rPr>
        <w:t xml:space="preserve"> </w:t>
      </w:r>
      <w:r w:rsidRPr="00B2394E">
        <w:rPr>
          <w:color w:val="000000" w:themeColor="text1"/>
          <w:sz w:val="20"/>
          <w:szCs w:val="20"/>
        </w:rPr>
        <w:t>kryterium „najniższa cena” Wykonawca może otrzymać maksymalnie 100 punktów.</w:t>
      </w:r>
    </w:p>
    <w:p w:rsidR="00B34877" w:rsidRPr="00B2394E" w:rsidRDefault="00B34877" w:rsidP="007B152C">
      <w:pPr>
        <w:spacing w:line="120" w:lineRule="atLeast"/>
        <w:ind w:left="786"/>
        <w:jc w:val="both"/>
        <w:rPr>
          <w:color w:val="000000" w:themeColor="text1"/>
          <w:sz w:val="20"/>
          <w:szCs w:val="20"/>
        </w:rPr>
      </w:pPr>
    </w:p>
    <w:p w:rsidR="006E2009" w:rsidRPr="00B2394E" w:rsidRDefault="006E2009" w:rsidP="007B152C">
      <w:pPr>
        <w:spacing w:line="120" w:lineRule="atLeast"/>
        <w:ind w:left="786"/>
        <w:jc w:val="both"/>
        <w:rPr>
          <w:color w:val="000000" w:themeColor="text1"/>
          <w:sz w:val="20"/>
          <w:szCs w:val="20"/>
        </w:rPr>
      </w:pPr>
    </w:p>
    <w:p w:rsidR="00E22A46" w:rsidRPr="00B2394E" w:rsidRDefault="005430B2" w:rsidP="00E56153">
      <w:pPr>
        <w:numPr>
          <w:ilvl w:val="0"/>
          <w:numId w:val="13"/>
        </w:numPr>
        <w:shd w:val="clear" w:color="auto" w:fill="FFFFFF"/>
        <w:suppressAutoHyphens w:val="0"/>
        <w:jc w:val="both"/>
        <w:rPr>
          <w:b/>
          <w:color w:val="000000" w:themeColor="text1"/>
          <w:sz w:val="20"/>
          <w:szCs w:val="20"/>
          <w:lang w:eastAsia="pl-PL"/>
        </w:rPr>
      </w:pPr>
      <w:r w:rsidRPr="00B2394E">
        <w:rPr>
          <w:b/>
          <w:color w:val="000000" w:themeColor="text1"/>
          <w:sz w:val="20"/>
          <w:szCs w:val="20"/>
          <w:lang w:eastAsia="pl-PL"/>
        </w:rPr>
        <w:t>MIEJSCE I TERMIN SKŁADANIA OFERT</w:t>
      </w:r>
      <w:r w:rsidR="00E22A46" w:rsidRPr="00B2394E">
        <w:rPr>
          <w:b/>
          <w:color w:val="000000" w:themeColor="text1"/>
          <w:sz w:val="20"/>
          <w:szCs w:val="20"/>
          <w:lang w:eastAsia="pl-PL"/>
        </w:rPr>
        <w:t>:</w:t>
      </w:r>
    </w:p>
    <w:p w:rsidR="00A748C7" w:rsidRPr="00B2394E" w:rsidRDefault="00A748C7" w:rsidP="00BA26DA">
      <w:pPr>
        <w:suppressAutoHyphens w:val="0"/>
        <w:jc w:val="both"/>
        <w:rPr>
          <w:color w:val="000000" w:themeColor="text1"/>
          <w:sz w:val="10"/>
          <w:szCs w:val="10"/>
          <w:lang w:eastAsia="pl-PL"/>
        </w:rPr>
      </w:pPr>
    </w:p>
    <w:p w:rsidR="003D7F02" w:rsidRPr="00B2394E" w:rsidRDefault="003D7F02" w:rsidP="00473D33">
      <w:pPr>
        <w:pStyle w:val="Akapitzlist"/>
        <w:numPr>
          <w:ilvl w:val="0"/>
          <w:numId w:val="21"/>
        </w:numPr>
        <w:suppressAutoHyphens w:val="0"/>
        <w:ind w:hanging="294"/>
        <w:jc w:val="both"/>
        <w:rPr>
          <w:color w:val="000000" w:themeColor="text1"/>
          <w:sz w:val="20"/>
          <w:szCs w:val="20"/>
          <w:u w:val="single"/>
          <w:lang w:eastAsia="pl-PL"/>
        </w:rPr>
      </w:pPr>
      <w:r w:rsidRPr="00B2394E">
        <w:rPr>
          <w:color w:val="000000" w:themeColor="text1"/>
          <w:sz w:val="20"/>
          <w:szCs w:val="20"/>
          <w:lang w:eastAsia="pl-PL"/>
        </w:rPr>
        <w:t>Ofertę sporządza się w postaci elektronicznej, w ogólnie dostępnych formatach danych w szczególności w</w:t>
      </w:r>
      <w:r w:rsidR="00D705DE" w:rsidRPr="00B2394E">
        <w:rPr>
          <w:color w:val="000000" w:themeColor="text1"/>
          <w:sz w:val="20"/>
          <w:szCs w:val="20"/>
          <w:lang w:eastAsia="pl-PL"/>
        </w:rPr>
        <w:t> </w:t>
      </w:r>
      <w:r w:rsidRPr="00B2394E">
        <w:rPr>
          <w:color w:val="000000" w:themeColor="text1"/>
          <w:sz w:val="20"/>
          <w:szCs w:val="20"/>
          <w:lang w:eastAsia="pl-PL"/>
        </w:rPr>
        <w:t>formatach .pdf, .</w:t>
      </w:r>
      <w:proofErr w:type="spellStart"/>
      <w:r w:rsidRPr="00B2394E">
        <w:rPr>
          <w:color w:val="000000" w:themeColor="text1"/>
          <w:sz w:val="20"/>
          <w:szCs w:val="20"/>
          <w:lang w:eastAsia="pl-PL"/>
        </w:rPr>
        <w:t>doc</w:t>
      </w:r>
      <w:proofErr w:type="spellEnd"/>
      <w:r w:rsidRPr="00B2394E">
        <w:rPr>
          <w:color w:val="000000" w:themeColor="text1"/>
          <w:sz w:val="20"/>
          <w:szCs w:val="20"/>
          <w:lang w:eastAsia="pl-PL"/>
        </w:rPr>
        <w:t>, .</w:t>
      </w:r>
      <w:proofErr w:type="spellStart"/>
      <w:r w:rsidRPr="00B2394E">
        <w:rPr>
          <w:color w:val="000000" w:themeColor="text1"/>
          <w:sz w:val="20"/>
          <w:szCs w:val="20"/>
          <w:lang w:eastAsia="pl-PL"/>
        </w:rPr>
        <w:t>docx</w:t>
      </w:r>
      <w:proofErr w:type="spellEnd"/>
      <w:r w:rsidRPr="00B2394E">
        <w:rPr>
          <w:color w:val="000000" w:themeColor="text1"/>
          <w:sz w:val="20"/>
          <w:szCs w:val="20"/>
          <w:lang w:eastAsia="pl-PL"/>
        </w:rPr>
        <w:t>, .</w:t>
      </w:r>
      <w:proofErr w:type="spellStart"/>
      <w:r w:rsidRPr="00B2394E">
        <w:rPr>
          <w:color w:val="000000" w:themeColor="text1"/>
          <w:sz w:val="20"/>
          <w:szCs w:val="20"/>
          <w:lang w:eastAsia="pl-PL"/>
        </w:rPr>
        <w:t>odt</w:t>
      </w:r>
      <w:proofErr w:type="spellEnd"/>
      <w:r w:rsidRPr="00B2394E">
        <w:rPr>
          <w:color w:val="000000" w:themeColor="text1"/>
          <w:sz w:val="20"/>
          <w:szCs w:val="20"/>
          <w:lang w:eastAsia="pl-PL"/>
        </w:rPr>
        <w:t xml:space="preserve">, .txt, .rtf. </w:t>
      </w:r>
      <w:r w:rsidRPr="00B2394E">
        <w:rPr>
          <w:b/>
          <w:color w:val="000000" w:themeColor="text1"/>
          <w:sz w:val="20"/>
          <w:szCs w:val="20"/>
          <w:lang w:eastAsia="pl-PL"/>
        </w:rPr>
        <w:t>Przesyłany plik należy spakować do formatu zip z</w:t>
      </w:r>
      <w:r w:rsidR="007B66C7" w:rsidRPr="00B2394E">
        <w:rPr>
          <w:b/>
          <w:color w:val="000000" w:themeColor="text1"/>
          <w:sz w:val="20"/>
          <w:szCs w:val="20"/>
          <w:lang w:eastAsia="pl-PL"/>
        </w:rPr>
        <w:t> </w:t>
      </w:r>
      <w:r w:rsidRPr="00B2394E">
        <w:rPr>
          <w:b/>
          <w:color w:val="000000" w:themeColor="text1"/>
          <w:sz w:val="20"/>
          <w:szCs w:val="20"/>
          <w:lang w:eastAsia="pl-PL"/>
        </w:rPr>
        <w:t>ustawionym hasłem</w:t>
      </w:r>
      <w:r w:rsidRPr="00B2394E">
        <w:rPr>
          <w:color w:val="000000" w:themeColor="text1"/>
          <w:sz w:val="20"/>
          <w:szCs w:val="20"/>
          <w:lang w:eastAsia="pl-PL"/>
        </w:rPr>
        <w:t xml:space="preserve">. </w:t>
      </w:r>
    </w:p>
    <w:p w:rsidR="003D7F02" w:rsidRPr="00B2394E" w:rsidRDefault="003D7F02" w:rsidP="00687F6A">
      <w:pPr>
        <w:pStyle w:val="Akapitzlist"/>
        <w:suppressAutoHyphens w:val="0"/>
        <w:ind w:hanging="12"/>
        <w:jc w:val="both"/>
        <w:rPr>
          <w:b/>
          <w:bCs/>
          <w:color w:val="000000" w:themeColor="text1"/>
          <w:sz w:val="20"/>
          <w:szCs w:val="20"/>
          <w:u w:val="single"/>
          <w:lang w:eastAsia="pl-PL"/>
        </w:rPr>
      </w:pPr>
      <w:r w:rsidRPr="00B2394E">
        <w:rPr>
          <w:b/>
          <w:bCs/>
          <w:color w:val="000000" w:themeColor="text1"/>
          <w:sz w:val="20"/>
          <w:szCs w:val="20"/>
          <w:lang w:eastAsia="pl-PL"/>
        </w:rPr>
        <w:t xml:space="preserve">Spakowany </w:t>
      </w:r>
      <w:r w:rsidRPr="00B2394E">
        <w:rPr>
          <w:b/>
          <w:bCs/>
          <w:color w:val="000000" w:themeColor="text1"/>
          <w:sz w:val="20"/>
          <w:szCs w:val="20"/>
          <w:u w:val="single"/>
          <w:lang w:eastAsia="pl-PL"/>
        </w:rPr>
        <w:t>plik oraz hasło do niego</w:t>
      </w:r>
      <w:r w:rsidRPr="00B2394E">
        <w:rPr>
          <w:b/>
          <w:bCs/>
          <w:color w:val="000000" w:themeColor="text1"/>
          <w:sz w:val="20"/>
          <w:szCs w:val="20"/>
          <w:lang w:eastAsia="pl-PL"/>
        </w:rPr>
        <w:t xml:space="preserve"> składa się na adres: </w:t>
      </w:r>
    </w:p>
    <w:p w:rsidR="003D7F02" w:rsidRPr="00B2394E" w:rsidRDefault="003D7F02" w:rsidP="00687F6A">
      <w:pPr>
        <w:pStyle w:val="Akapitzlist"/>
        <w:suppressAutoHyphens w:val="0"/>
        <w:ind w:hanging="294"/>
        <w:jc w:val="both"/>
        <w:rPr>
          <w:color w:val="000000" w:themeColor="text1"/>
          <w:sz w:val="10"/>
          <w:szCs w:val="10"/>
          <w:u w:val="single"/>
          <w:lang w:eastAsia="pl-PL"/>
        </w:rPr>
      </w:pPr>
    </w:p>
    <w:p w:rsidR="003D7F02" w:rsidRPr="00B2394E" w:rsidRDefault="003D7F02" w:rsidP="00687F6A">
      <w:pPr>
        <w:pStyle w:val="Akapitzlist"/>
        <w:suppressAutoHyphens w:val="0"/>
        <w:ind w:hanging="294"/>
        <w:jc w:val="center"/>
        <w:rPr>
          <w:b/>
          <w:color w:val="000000" w:themeColor="text1"/>
          <w:u w:val="single"/>
          <w:lang w:eastAsia="pl-PL"/>
        </w:rPr>
      </w:pPr>
      <w:r w:rsidRPr="00B2394E">
        <w:rPr>
          <w:b/>
          <w:color w:val="000000" w:themeColor="text1"/>
          <w:u w:val="single"/>
          <w:lang w:eastAsia="pl-PL"/>
        </w:rPr>
        <w:t>oferty@szpital.mielec.pl</w:t>
      </w:r>
    </w:p>
    <w:p w:rsidR="003D7F02" w:rsidRPr="00B2394E" w:rsidRDefault="003D7F02" w:rsidP="00687F6A">
      <w:pPr>
        <w:ind w:left="720" w:hanging="294"/>
        <w:jc w:val="both"/>
        <w:rPr>
          <w:b/>
          <w:color w:val="000000" w:themeColor="text1"/>
          <w:sz w:val="10"/>
          <w:szCs w:val="10"/>
          <w:lang w:eastAsia="pl-PL"/>
        </w:rPr>
      </w:pPr>
    </w:p>
    <w:p w:rsidR="003D7F02" w:rsidRPr="00617458" w:rsidRDefault="003D7F02" w:rsidP="0082414F">
      <w:pPr>
        <w:pStyle w:val="Akapitzlist"/>
        <w:ind w:left="1002" w:hanging="294"/>
        <w:rPr>
          <w:b/>
          <w:color w:val="000000" w:themeColor="text1"/>
          <w:sz w:val="20"/>
          <w:szCs w:val="20"/>
        </w:rPr>
      </w:pPr>
      <w:r w:rsidRPr="00617458">
        <w:rPr>
          <w:color w:val="000000" w:themeColor="text1"/>
          <w:sz w:val="20"/>
          <w:szCs w:val="20"/>
        </w:rPr>
        <w:t>wiadomoś</w:t>
      </w:r>
      <w:r w:rsidR="00D705DE" w:rsidRPr="00617458">
        <w:rPr>
          <w:color w:val="000000" w:themeColor="text1"/>
          <w:sz w:val="20"/>
          <w:szCs w:val="20"/>
        </w:rPr>
        <w:t>ć</w:t>
      </w:r>
      <w:r w:rsidRPr="00617458">
        <w:rPr>
          <w:color w:val="000000" w:themeColor="text1"/>
          <w:sz w:val="20"/>
          <w:szCs w:val="20"/>
        </w:rPr>
        <w:t xml:space="preserve"> należy oznakować napisem:</w:t>
      </w:r>
      <w:r w:rsidR="0082414F" w:rsidRPr="00617458">
        <w:rPr>
          <w:color w:val="000000" w:themeColor="text1"/>
          <w:sz w:val="20"/>
          <w:szCs w:val="20"/>
        </w:rPr>
        <w:t xml:space="preserve"> </w:t>
      </w:r>
      <w:r w:rsidRPr="00617458">
        <w:rPr>
          <w:b/>
          <w:color w:val="000000" w:themeColor="text1"/>
          <w:sz w:val="20"/>
          <w:szCs w:val="20"/>
        </w:rPr>
        <w:t xml:space="preserve">„Postępowanie, znak </w:t>
      </w:r>
      <w:r w:rsidR="00615850" w:rsidRPr="00617458">
        <w:rPr>
          <w:b/>
          <w:color w:val="000000" w:themeColor="text1"/>
          <w:sz w:val="20"/>
          <w:szCs w:val="20"/>
        </w:rPr>
        <w:t>SzS.ZP.261.</w:t>
      </w:r>
      <w:r w:rsidR="00B2394E" w:rsidRPr="00617458">
        <w:rPr>
          <w:b/>
          <w:color w:val="000000" w:themeColor="text1"/>
          <w:sz w:val="20"/>
          <w:szCs w:val="20"/>
        </w:rPr>
        <w:t>40</w:t>
      </w:r>
      <w:r w:rsidR="00615850" w:rsidRPr="00617458">
        <w:rPr>
          <w:b/>
          <w:color w:val="000000" w:themeColor="text1"/>
          <w:sz w:val="20"/>
          <w:szCs w:val="20"/>
        </w:rPr>
        <w:t>.2025</w:t>
      </w:r>
      <w:r w:rsidRPr="00617458">
        <w:rPr>
          <w:b/>
          <w:color w:val="000000" w:themeColor="text1"/>
          <w:sz w:val="20"/>
          <w:szCs w:val="20"/>
        </w:rPr>
        <w:t>”</w:t>
      </w:r>
    </w:p>
    <w:p w:rsidR="003D7F02" w:rsidRPr="00617458" w:rsidRDefault="003D7F02" w:rsidP="0082414F">
      <w:pPr>
        <w:ind w:left="1002" w:hanging="294"/>
        <w:jc w:val="both"/>
        <w:rPr>
          <w:color w:val="000000" w:themeColor="text1"/>
          <w:spacing w:val="30"/>
          <w:sz w:val="10"/>
          <w:szCs w:val="10"/>
        </w:rPr>
      </w:pPr>
    </w:p>
    <w:p w:rsidR="003D7F02" w:rsidRPr="00617458" w:rsidRDefault="003D7F02" w:rsidP="00473D33">
      <w:pPr>
        <w:pStyle w:val="Akapitzlist"/>
        <w:numPr>
          <w:ilvl w:val="0"/>
          <w:numId w:val="21"/>
        </w:numPr>
        <w:ind w:hanging="294"/>
        <w:jc w:val="both"/>
        <w:rPr>
          <w:color w:val="000000" w:themeColor="text1"/>
          <w:sz w:val="20"/>
          <w:szCs w:val="20"/>
        </w:rPr>
      </w:pPr>
      <w:r w:rsidRPr="00617458">
        <w:rPr>
          <w:color w:val="000000" w:themeColor="text1"/>
          <w:sz w:val="20"/>
          <w:szCs w:val="20"/>
        </w:rPr>
        <w:t>W przypadku przesłania pliku bez hasła Wykonawca ponosi odpowiedzialność za ujawnienie treści oferty przed terminem otwarcia ofert i nie będzie z tego tytułu wnosił roszczeń względem Zamawiającego.</w:t>
      </w:r>
    </w:p>
    <w:p w:rsidR="00BA0ABA" w:rsidRPr="00617458" w:rsidRDefault="00BA0ABA" w:rsidP="00687F6A">
      <w:pPr>
        <w:ind w:left="720" w:hanging="294"/>
        <w:jc w:val="both"/>
        <w:rPr>
          <w:color w:val="000000" w:themeColor="text1"/>
          <w:sz w:val="10"/>
          <w:szCs w:val="10"/>
        </w:rPr>
      </w:pPr>
    </w:p>
    <w:p w:rsidR="003D7F02" w:rsidRPr="00617458" w:rsidRDefault="003D7F02" w:rsidP="00473D33">
      <w:pPr>
        <w:pStyle w:val="Akapitzlist"/>
        <w:numPr>
          <w:ilvl w:val="0"/>
          <w:numId w:val="21"/>
        </w:numPr>
        <w:ind w:hanging="294"/>
        <w:jc w:val="both"/>
        <w:rPr>
          <w:color w:val="000000" w:themeColor="text1"/>
        </w:rPr>
      </w:pPr>
      <w:r w:rsidRPr="00617458">
        <w:rPr>
          <w:color w:val="000000" w:themeColor="text1"/>
          <w:sz w:val="20"/>
          <w:szCs w:val="20"/>
        </w:rPr>
        <w:t xml:space="preserve">Nieprzekraczalny termin złożenia oferty </w:t>
      </w:r>
      <w:r w:rsidR="00BF228A" w:rsidRPr="00617458">
        <w:rPr>
          <w:b/>
          <w:color w:val="000000" w:themeColor="text1"/>
          <w:sz w:val="20"/>
          <w:szCs w:val="20"/>
        </w:rPr>
        <w:t>16</w:t>
      </w:r>
      <w:r w:rsidR="0082414F" w:rsidRPr="00617458">
        <w:rPr>
          <w:b/>
          <w:color w:val="000000" w:themeColor="text1"/>
          <w:sz w:val="20"/>
          <w:szCs w:val="20"/>
        </w:rPr>
        <w:t>.07</w:t>
      </w:r>
      <w:r w:rsidRPr="00617458">
        <w:rPr>
          <w:b/>
          <w:color w:val="000000" w:themeColor="text1"/>
          <w:sz w:val="20"/>
          <w:szCs w:val="20"/>
        </w:rPr>
        <w:t>.202</w:t>
      </w:r>
      <w:r w:rsidR="00615850" w:rsidRPr="00617458">
        <w:rPr>
          <w:b/>
          <w:color w:val="000000" w:themeColor="text1"/>
          <w:sz w:val="20"/>
          <w:szCs w:val="20"/>
        </w:rPr>
        <w:t>5</w:t>
      </w:r>
      <w:r w:rsidRPr="00617458">
        <w:rPr>
          <w:b/>
          <w:color w:val="000000" w:themeColor="text1"/>
          <w:sz w:val="20"/>
          <w:szCs w:val="20"/>
        </w:rPr>
        <w:t xml:space="preserve">r. </w:t>
      </w:r>
      <w:r w:rsidRPr="00617458">
        <w:rPr>
          <w:color w:val="000000" w:themeColor="text1"/>
          <w:sz w:val="20"/>
          <w:szCs w:val="20"/>
        </w:rPr>
        <w:t xml:space="preserve">godz. </w:t>
      </w:r>
      <w:r w:rsidRPr="00617458">
        <w:rPr>
          <w:b/>
          <w:color w:val="000000" w:themeColor="text1"/>
          <w:sz w:val="20"/>
          <w:szCs w:val="20"/>
        </w:rPr>
        <w:t>9</w:t>
      </w:r>
      <w:r w:rsidRPr="00617458">
        <w:rPr>
          <w:b/>
          <w:color w:val="000000" w:themeColor="text1"/>
          <w:sz w:val="20"/>
          <w:szCs w:val="20"/>
          <w:vertAlign w:val="superscript"/>
        </w:rPr>
        <w:t>00</w:t>
      </w:r>
      <w:r w:rsidRPr="00617458">
        <w:rPr>
          <w:b/>
          <w:color w:val="000000" w:themeColor="text1"/>
          <w:sz w:val="20"/>
          <w:szCs w:val="20"/>
        </w:rPr>
        <w:t>.</w:t>
      </w:r>
    </w:p>
    <w:p w:rsidR="003D7F02" w:rsidRPr="00617458" w:rsidRDefault="003D7F02" w:rsidP="00687F6A">
      <w:pPr>
        <w:ind w:left="720" w:hanging="294"/>
        <w:jc w:val="both"/>
        <w:rPr>
          <w:color w:val="000000" w:themeColor="text1"/>
          <w:sz w:val="10"/>
          <w:szCs w:val="10"/>
        </w:rPr>
      </w:pPr>
    </w:p>
    <w:p w:rsidR="003D7F02" w:rsidRPr="00617458" w:rsidRDefault="003D7F02" w:rsidP="00473D33">
      <w:pPr>
        <w:pStyle w:val="Akapitzlist"/>
        <w:numPr>
          <w:ilvl w:val="0"/>
          <w:numId w:val="21"/>
        </w:numPr>
        <w:ind w:hanging="294"/>
        <w:jc w:val="both"/>
        <w:rPr>
          <w:b/>
          <w:color w:val="000000" w:themeColor="text1"/>
          <w:u w:val="single"/>
        </w:rPr>
      </w:pPr>
      <w:r w:rsidRPr="00617458">
        <w:rPr>
          <w:color w:val="000000" w:themeColor="text1"/>
          <w:sz w:val="20"/>
          <w:szCs w:val="20"/>
        </w:rPr>
        <w:t xml:space="preserve">O terminie wpływu decyduje termin ostatecznego wpływu oferty na adres: </w:t>
      </w:r>
      <w:r w:rsidRPr="00617458">
        <w:rPr>
          <w:b/>
          <w:color w:val="000000" w:themeColor="text1"/>
          <w:sz w:val="20"/>
          <w:szCs w:val="20"/>
          <w:u w:val="single"/>
        </w:rPr>
        <w:t>oferty@szpital.mielec.pl.</w:t>
      </w:r>
    </w:p>
    <w:p w:rsidR="003D7F02" w:rsidRPr="00617458" w:rsidRDefault="003D7F02" w:rsidP="00687F6A">
      <w:pPr>
        <w:ind w:left="720" w:hanging="294"/>
        <w:jc w:val="both"/>
        <w:rPr>
          <w:color w:val="000000" w:themeColor="text1"/>
          <w:sz w:val="10"/>
          <w:szCs w:val="10"/>
        </w:rPr>
      </w:pPr>
    </w:p>
    <w:p w:rsidR="003D7F02" w:rsidRPr="00617458" w:rsidRDefault="003D7F02" w:rsidP="00473D33">
      <w:pPr>
        <w:pStyle w:val="Akapitzlist"/>
        <w:numPr>
          <w:ilvl w:val="0"/>
          <w:numId w:val="21"/>
        </w:numPr>
        <w:ind w:hanging="294"/>
        <w:jc w:val="both"/>
        <w:rPr>
          <w:b/>
          <w:bCs/>
          <w:color w:val="000000" w:themeColor="text1"/>
          <w:sz w:val="20"/>
          <w:szCs w:val="20"/>
        </w:rPr>
      </w:pPr>
      <w:r w:rsidRPr="00617458">
        <w:rPr>
          <w:color w:val="000000" w:themeColor="text1"/>
          <w:sz w:val="20"/>
          <w:szCs w:val="20"/>
        </w:rPr>
        <w:t xml:space="preserve">Złożone oferty zostaną otwarte w dniu </w:t>
      </w:r>
      <w:r w:rsidR="00BF228A" w:rsidRPr="00617458">
        <w:rPr>
          <w:b/>
          <w:bCs/>
          <w:color w:val="000000" w:themeColor="text1"/>
          <w:sz w:val="20"/>
          <w:szCs w:val="20"/>
        </w:rPr>
        <w:t>16</w:t>
      </w:r>
      <w:r w:rsidR="0082414F" w:rsidRPr="00617458">
        <w:rPr>
          <w:b/>
          <w:bCs/>
          <w:color w:val="000000" w:themeColor="text1"/>
          <w:sz w:val="20"/>
          <w:szCs w:val="20"/>
        </w:rPr>
        <w:t>.07</w:t>
      </w:r>
      <w:r w:rsidRPr="00617458">
        <w:rPr>
          <w:b/>
          <w:bCs/>
          <w:color w:val="000000" w:themeColor="text1"/>
          <w:sz w:val="20"/>
          <w:szCs w:val="20"/>
        </w:rPr>
        <w:t>.202</w:t>
      </w:r>
      <w:r w:rsidR="00615850" w:rsidRPr="00617458">
        <w:rPr>
          <w:b/>
          <w:bCs/>
          <w:color w:val="000000" w:themeColor="text1"/>
          <w:sz w:val="20"/>
          <w:szCs w:val="20"/>
        </w:rPr>
        <w:t>5</w:t>
      </w:r>
      <w:r w:rsidRPr="00617458">
        <w:rPr>
          <w:b/>
          <w:bCs/>
          <w:color w:val="000000" w:themeColor="text1"/>
          <w:sz w:val="20"/>
          <w:szCs w:val="20"/>
        </w:rPr>
        <w:t>r.</w:t>
      </w:r>
      <w:r w:rsidRPr="00617458">
        <w:rPr>
          <w:b/>
          <w:color w:val="000000" w:themeColor="text1"/>
          <w:sz w:val="20"/>
          <w:szCs w:val="20"/>
        </w:rPr>
        <w:t xml:space="preserve"> </w:t>
      </w:r>
      <w:r w:rsidRPr="00617458">
        <w:rPr>
          <w:color w:val="000000" w:themeColor="text1"/>
          <w:sz w:val="20"/>
          <w:szCs w:val="20"/>
        </w:rPr>
        <w:t>o godz. </w:t>
      </w:r>
      <w:r w:rsidRPr="00617458">
        <w:rPr>
          <w:b/>
          <w:color w:val="000000" w:themeColor="text1"/>
          <w:sz w:val="20"/>
          <w:szCs w:val="20"/>
        </w:rPr>
        <w:t>10</w:t>
      </w:r>
      <w:r w:rsidRPr="00617458">
        <w:rPr>
          <w:b/>
          <w:color w:val="000000" w:themeColor="text1"/>
          <w:sz w:val="20"/>
          <w:szCs w:val="20"/>
          <w:vertAlign w:val="superscript"/>
        </w:rPr>
        <w:t>00</w:t>
      </w:r>
      <w:r w:rsidRPr="00617458">
        <w:rPr>
          <w:color w:val="000000" w:themeColor="text1"/>
          <w:sz w:val="20"/>
          <w:szCs w:val="20"/>
        </w:rPr>
        <w:t xml:space="preserve"> w siedzibie Zamawiającego. </w:t>
      </w:r>
    </w:p>
    <w:p w:rsidR="003D7F02" w:rsidRPr="00C86389" w:rsidRDefault="003D7F02" w:rsidP="00687F6A">
      <w:pPr>
        <w:ind w:left="720" w:hanging="294"/>
        <w:jc w:val="both"/>
        <w:rPr>
          <w:b/>
          <w:bCs/>
          <w:color w:val="FF0000"/>
          <w:sz w:val="10"/>
          <w:szCs w:val="10"/>
        </w:rPr>
      </w:pPr>
    </w:p>
    <w:p w:rsidR="003D7F02" w:rsidRPr="00617458" w:rsidRDefault="003D7F02" w:rsidP="00473D33">
      <w:pPr>
        <w:pStyle w:val="Akapitzlist"/>
        <w:numPr>
          <w:ilvl w:val="0"/>
          <w:numId w:val="21"/>
        </w:numPr>
        <w:ind w:hanging="294"/>
        <w:jc w:val="both"/>
        <w:rPr>
          <w:bCs/>
          <w:color w:val="000000" w:themeColor="text1"/>
          <w:sz w:val="20"/>
          <w:szCs w:val="20"/>
        </w:rPr>
      </w:pPr>
      <w:r w:rsidRPr="00617458">
        <w:rPr>
          <w:bCs/>
          <w:color w:val="000000" w:themeColor="text1"/>
          <w:sz w:val="20"/>
          <w:szCs w:val="20"/>
        </w:rPr>
        <w:t>Wykonawca może wprowadzić zmiany lub wycofać złożoną przez siebie ofertę pod warunkiem, że Zamawiający otrzyma powiadomienie przed upływem terminu składania ofert. Powiadomienie musi być złożone według takich samych zasad jak składana oferta z dopiskiem: „ZMIANA / WYCOFANIE”.</w:t>
      </w:r>
    </w:p>
    <w:p w:rsidR="003D7F02" w:rsidRPr="00617458" w:rsidRDefault="003D7F02" w:rsidP="00687F6A">
      <w:pPr>
        <w:ind w:left="720" w:hanging="294"/>
        <w:jc w:val="both"/>
        <w:rPr>
          <w:bCs/>
          <w:color w:val="000000" w:themeColor="text1"/>
          <w:sz w:val="10"/>
          <w:szCs w:val="10"/>
        </w:rPr>
      </w:pPr>
    </w:p>
    <w:p w:rsidR="003D7F02" w:rsidRPr="00617458" w:rsidRDefault="003D7F02" w:rsidP="00473D33">
      <w:pPr>
        <w:pStyle w:val="Akapitzlist"/>
        <w:numPr>
          <w:ilvl w:val="0"/>
          <w:numId w:val="21"/>
        </w:numPr>
        <w:ind w:hanging="294"/>
        <w:jc w:val="both"/>
        <w:rPr>
          <w:color w:val="000000" w:themeColor="text1"/>
        </w:rPr>
      </w:pPr>
      <w:r w:rsidRPr="00617458">
        <w:rPr>
          <w:color w:val="000000" w:themeColor="text1"/>
          <w:sz w:val="20"/>
          <w:szCs w:val="20"/>
        </w:rPr>
        <w:t xml:space="preserve">Wykonawca składający ofertę pozostaje nią związany przez okres </w:t>
      </w:r>
      <w:r w:rsidRPr="00617458">
        <w:rPr>
          <w:b/>
          <w:color w:val="000000" w:themeColor="text1"/>
          <w:sz w:val="20"/>
          <w:szCs w:val="20"/>
        </w:rPr>
        <w:t>30 dni</w:t>
      </w:r>
      <w:r w:rsidRPr="00617458">
        <w:rPr>
          <w:color w:val="000000" w:themeColor="text1"/>
          <w:sz w:val="20"/>
          <w:szCs w:val="20"/>
        </w:rPr>
        <w:t xml:space="preserve">. Bieg terminu rozpoczyna się wraz z upływem terminu składania ofert. </w:t>
      </w:r>
    </w:p>
    <w:p w:rsidR="003D7F02" w:rsidRPr="00617458" w:rsidRDefault="003D7F02" w:rsidP="00687F6A">
      <w:pPr>
        <w:ind w:left="720" w:hanging="294"/>
        <w:jc w:val="both"/>
        <w:rPr>
          <w:b/>
          <w:color w:val="000000" w:themeColor="text1"/>
          <w:sz w:val="10"/>
          <w:szCs w:val="10"/>
          <w:lang w:eastAsia="pl-PL"/>
        </w:rPr>
      </w:pPr>
    </w:p>
    <w:p w:rsidR="003D7F02" w:rsidRPr="00617458" w:rsidRDefault="003D7F02" w:rsidP="00473D33">
      <w:pPr>
        <w:pStyle w:val="Akapitzlist"/>
        <w:numPr>
          <w:ilvl w:val="0"/>
          <w:numId w:val="21"/>
        </w:numPr>
        <w:ind w:hanging="294"/>
        <w:jc w:val="both"/>
        <w:rPr>
          <w:color w:val="000000" w:themeColor="text1"/>
          <w:sz w:val="20"/>
          <w:szCs w:val="20"/>
          <w:lang w:eastAsia="pl-PL"/>
        </w:rPr>
      </w:pPr>
      <w:r w:rsidRPr="00617458">
        <w:rPr>
          <w:color w:val="000000" w:themeColor="text1"/>
          <w:sz w:val="20"/>
          <w:szCs w:val="20"/>
          <w:lang w:eastAsia="pl-PL"/>
        </w:rPr>
        <w:t xml:space="preserve">W toku badania i oceny </w:t>
      </w:r>
      <w:r w:rsidRPr="00617458">
        <w:rPr>
          <w:color w:val="000000" w:themeColor="text1"/>
          <w:sz w:val="20"/>
          <w:szCs w:val="20"/>
        </w:rPr>
        <w:t>ofert Zamawiający może wezwać Wykonawcę do złożenia wyjaśnień lub</w:t>
      </w:r>
      <w:r w:rsidR="008E7F2A" w:rsidRPr="00617458">
        <w:rPr>
          <w:color w:val="000000" w:themeColor="text1"/>
          <w:sz w:val="20"/>
          <w:szCs w:val="20"/>
        </w:rPr>
        <w:t> </w:t>
      </w:r>
      <w:r w:rsidRPr="00617458">
        <w:rPr>
          <w:color w:val="000000" w:themeColor="text1"/>
          <w:sz w:val="20"/>
          <w:szCs w:val="20"/>
        </w:rPr>
        <w:t>uzupełnień złożonej oferty.</w:t>
      </w:r>
    </w:p>
    <w:p w:rsidR="006A6271" w:rsidRPr="00C86389" w:rsidRDefault="006A6271" w:rsidP="00165ED4">
      <w:pPr>
        <w:jc w:val="both"/>
        <w:rPr>
          <w:b/>
          <w:color w:val="FF0000"/>
          <w:sz w:val="20"/>
          <w:szCs w:val="20"/>
          <w:lang w:eastAsia="pl-PL"/>
        </w:rPr>
      </w:pPr>
    </w:p>
    <w:p w:rsidR="005177E4" w:rsidRPr="00617458" w:rsidRDefault="005177E4" w:rsidP="00165ED4">
      <w:pPr>
        <w:jc w:val="both"/>
        <w:rPr>
          <w:b/>
          <w:color w:val="000000" w:themeColor="text1"/>
          <w:sz w:val="20"/>
          <w:szCs w:val="20"/>
          <w:lang w:eastAsia="pl-PL"/>
        </w:rPr>
      </w:pPr>
    </w:p>
    <w:p w:rsidR="00C96517" w:rsidRPr="00617458" w:rsidRDefault="00864E29" w:rsidP="00E56153">
      <w:pPr>
        <w:pStyle w:val="Akapitzlist"/>
        <w:numPr>
          <w:ilvl w:val="0"/>
          <w:numId w:val="13"/>
        </w:numPr>
        <w:shd w:val="clear" w:color="auto" w:fill="FFFFFF"/>
        <w:suppressAutoHyphens w:val="0"/>
        <w:jc w:val="both"/>
        <w:rPr>
          <w:b/>
          <w:color w:val="000000" w:themeColor="text1"/>
          <w:sz w:val="20"/>
          <w:szCs w:val="20"/>
          <w:lang w:eastAsia="pl-PL"/>
        </w:rPr>
      </w:pPr>
      <w:r w:rsidRPr="00617458">
        <w:rPr>
          <w:b/>
          <w:color w:val="000000" w:themeColor="text1"/>
          <w:sz w:val="20"/>
          <w:szCs w:val="20"/>
          <w:lang w:eastAsia="pl-PL"/>
        </w:rPr>
        <w:t>ISTOTNE DLA STRON POSTANOWIENIA, KTÓRE ZOSTA</w:t>
      </w:r>
      <w:r w:rsidR="00BE5AD5" w:rsidRPr="00617458">
        <w:rPr>
          <w:b/>
          <w:color w:val="000000" w:themeColor="text1"/>
          <w:sz w:val="20"/>
          <w:szCs w:val="20"/>
          <w:lang w:eastAsia="pl-PL"/>
        </w:rPr>
        <w:t>NĄ WPROWADZONE DO TREŚ</w:t>
      </w:r>
      <w:r w:rsidRPr="00617458">
        <w:rPr>
          <w:b/>
          <w:color w:val="000000" w:themeColor="text1"/>
          <w:sz w:val="20"/>
          <w:szCs w:val="20"/>
          <w:lang w:eastAsia="pl-PL"/>
        </w:rPr>
        <w:t>CI UMOWY</w:t>
      </w:r>
      <w:r w:rsidR="00C96517" w:rsidRPr="00617458">
        <w:rPr>
          <w:b/>
          <w:color w:val="000000" w:themeColor="text1"/>
          <w:sz w:val="20"/>
          <w:szCs w:val="20"/>
          <w:lang w:eastAsia="pl-PL"/>
        </w:rPr>
        <w:t>:</w:t>
      </w:r>
    </w:p>
    <w:p w:rsidR="00A748C7" w:rsidRPr="00617458" w:rsidRDefault="00A748C7" w:rsidP="007B152C">
      <w:pPr>
        <w:ind w:left="360" w:right="-142"/>
        <w:rPr>
          <w:b/>
          <w:color w:val="000000" w:themeColor="text1"/>
          <w:spacing w:val="20"/>
          <w:sz w:val="10"/>
          <w:szCs w:val="10"/>
        </w:rPr>
      </w:pPr>
    </w:p>
    <w:p w:rsidR="00DC12D7" w:rsidRPr="00617458" w:rsidRDefault="00323A9E" w:rsidP="00473D33">
      <w:pPr>
        <w:pStyle w:val="Akapitzlist"/>
        <w:numPr>
          <w:ilvl w:val="1"/>
          <w:numId w:val="19"/>
        </w:numPr>
        <w:ind w:left="709" w:hanging="283"/>
        <w:jc w:val="both"/>
        <w:rPr>
          <w:color w:val="000000" w:themeColor="text1"/>
          <w:sz w:val="20"/>
          <w:szCs w:val="20"/>
        </w:rPr>
      </w:pPr>
      <w:r w:rsidRPr="00617458">
        <w:rPr>
          <w:color w:val="000000" w:themeColor="text1"/>
          <w:sz w:val="20"/>
          <w:szCs w:val="20"/>
        </w:rPr>
        <w:t xml:space="preserve">Z wyłonionym Wykonawcą zostanie zawarta pisemna umowa. </w:t>
      </w:r>
    </w:p>
    <w:p w:rsidR="00DC12D7" w:rsidRPr="00617458" w:rsidRDefault="00DC12D7" w:rsidP="00687F6A">
      <w:pPr>
        <w:ind w:left="709" w:hanging="283"/>
        <w:jc w:val="both"/>
        <w:rPr>
          <w:color w:val="000000" w:themeColor="text1"/>
          <w:sz w:val="10"/>
          <w:szCs w:val="10"/>
        </w:rPr>
      </w:pPr>
    </w:p>
    <w:p w:rsidR="00A748C7" w:rsidRPr="00617458" w:rsidRDefault="00A748C7" w:rsidP="00473D33">
      <w:pPr>
        <w:pStyle w:val="Akapitzlist"/>
        <w:numPr>
          <w:ilvl w:val="1"/>
          <w:numId w:val="19"/>
        </w:numPr>
        <w:ind w:left="709" w:hanging="283"/>
        <w:jc w:val="both"/>
        <w:rPr>
          <w:color w:val="000000" w:themeColor="text1"/>
          <w:kern w:val="2"/>
        </w:rPr>
      </w:pPr>
      <w:r w:rsidRPr="00617458">
        <w:rPr>
          <w:color w:val="000000" w:themeColor="text1"/>
          <w:kern w:val="2"/>
          <w:sz w:val="20"/>
          <w:szCs w:val="20"/>
        </w:rPr>
        <w:t>Wzór umowy zawierający wszystkie wymagane przez Zamawiającego warunki załączony jest do</w:t>
      </w:r>
      <w:r w:rsidR="00207BE9" w:rsidRPr="00617458">
        <w:rPr>
          <w:color w:val="000000" w:themeColor="text1"/>
          <w:kern w:val="2"/>
          <w:sz w:val="20"/>
          <w:szCs w:val="20"/>
        </w:rPr>
        <w:t> </w:t>
      </w:r>
      <w:r w:rsidRPr="00617458">
        <w:rPr>
          <w:color w:val="000000" w:themeColor="text1"/>
          <w:kern w:val="2"/>
          <w:sz w:val="20"/>
          <w:szCs w:val="20"/>
        </w:rPr>
        <w:t>Zapytania ofertowego (Załącznik nr 2</w:t>
      </w:r>
      <w:r w:rsidR="00EF26BF" w:rsidRPr="00617458">
        <w:rPr>
          <w:color w:val="000000" w:themeColor="text1"/>
          <w:kern w:val="2"/>
          <w:sz w:val="20"/>
          <w:szCs w:val="20"/>
        </w:rPr>
        <w:t xml:space="preserve"> </w:t>
      </w:r>
      <w:r w:rsidR="0078635D" w:rsidRPr="00617458">
        <w:rPr>
          <w:color w:val="000000" w:themeColor="text1"/>
          <w:kern w:val="2"/>
          <w:sz w:val="20"/>
          <w:szCs w:val="20"/>
        </w:rPr>
        <w:t>do Zapytania ofertowego</w:t>
      </w:r>
      <w:r w:rsidRPr="00617458">
        <w:rPr>
          <w:color w:val="000000" w:themeColor="text1"/>
          <w:kern w:val="2"/>
          <w:sz w:val="20"/>
          <w:szCs w:val="20"/>
        </w:rPr>
        <w:t>).</w:t>
      </w:r>
    </w:p>
    <w:p w:rsidR="00725950" w:rsidRPr="00617458" w:rsidRDefault="00725950" w:rsidP="007B152C">
      <w:pPr>
        <w:pStyle w:val="Akapitzlist"/>
        <w:ind w:left="360"/>
        <w:rPr>
          <w:color w:val="000000" w:themeColor="text1"/>
          <w:kern w:val="2"/>
          <w:sz w:val="20"/>
          <w:szCs w:val="20"/>
        </w:rPr>
      </w:pPr>
    </w:p>
    <w:p w:rsidR="007B152C" w:rsidRPr="00617458" w:rsidRDefault="007B152C" w:rsidP="007B152C">
      <w:pPr>
        <w:pStyle w:val="Akapitzlist"/>
        <w:ind w:left="360"/>
        <w:rPr>
          <w:color w:val="000000" w:themeColor="text1"/>
          <w:kern w:val="2"/>
          <w:sz w:val="20"/>
          <w:szCs w:val="20"/>
        </w:rPr>
      </w:pPr>
    </w:p>
    <w:p w:rsidR="00725950" w:rsidRPr="00617458" w:rsidRDefault="00725950" w:rsidP="00E56153">
      <w:pPr>
        <w:pStyle w:val="Akapitzlist"/>
        <w:numPr>
          <w:ilvl w:val="0"/>
          <w:numId w:val="13"/>
        </w:numPr>
        <w:shd w:val="clear" w:color="auto" w:fill="FFFFFF"/>
        <w:suppressAutoHyphens w:val="0"/>
        <w:rPr>
          <w:b/>
          <w:color w:val="000000" w:themeColor="text1"/>
          <w:sz w:val="20"/>
          <w:szCs w:val="20"/>
          <w:lang w:eastAsia="pl-PL"/>
        </w:rPr>
      </w:pPr>
      <w:r w:rsidRPr="00617458">
        <w:rPr>
          <w:b/>
          <w:color w:val="000000" w:themeColor="text1"/>
          <w:sz w:val="20"/>
          <w:szCs w:val="20"/>
          <w:lang w:eastAsia="pl-PL"/>
        </w:rPr>
        <w:t>OGŁOSZENIE WYNIKÓW POSTĘPOWANIA:</w:t>
      </w:r>
    </w:p>
    <w:p w:rsidR="00725950" w:rsidRPr="00617458" w:rsidRDefault="00725950" w:rsidP="002C786B">
      <w:pPr>
        <w:ind w:right="-142"/>
        <w:rPr>
          <w:b/>
          <w:color w:val="000000" w:themeColor="text1"/>
          <w:spacing w:val="20"/>
          <w:sz w:val="10"/>
          <w:szCs w:val="10"/>
        </w:rPr>
      </w:pPr>
    </w:p>
    <w:p w:rsidR="00725950" w:rsidRPr="00617458" w:rsidRDefault="00725950" w:rsidP="007B152C">
      <w:pPr>
        <w:widowControl w:val="0"/>
        <w:overflowPunct w:val="0"/>
        <w:ind w:left="360"/>
        <w:jc w:val="both"/>
        <w:textAlignment w:val="baseline"/>
        <w:rPr>
          <w:color w:val="000000" w:themeColor="text1"/>
        </w:rPr>
      </w:pPr>
      <w:r w:rsidRPr="00617458">
        <w:rPr>
          <w:color w:val="000000" w:themeColor="text1"/>
          <w:sz w:val="20"/>
          <w:szCs w:val="20"/>
        </w:rPr>
        <w:t>Zamawiający jednocześnie poinformuje wszystkich Wykonawców o:</w:t>
      </w:r>
    </w:p>
    <w:p w:rsidR="00725950" w:rsidRPr="00617458" w:rsidRDefault="00725950" w:rsidP="00EA6852">
      <w:pPr>
        <w:numPr>
          <w:ilvl w:val="0"/>
          <w:numId w:val="6"/>
        </w:numPr>
        <w:ind w:left="1080"/>
        <w:jc w:val="both"/>
        <w:rPr>
          <w:color w:val="000000" w:themeColor="text1"/>
        </w:rPr>
      </w:pPr>
      <w:r w:rsidRPr="00617458">
        <w:rPr>
          <w:color w:val="000000" w:themeColor="text1"/>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w:t>
      </w:r>
      <w:r w:rsidRPr="00617458">
        <w:rPr>
          <w:color w:val="000000" w:themeColor="text1"/>
          <w:sz w:val="20"/>
          <w:szCs w:val="20"/>
        </w:rPr>
        <w:lastRenderedPageBreak/>
        <w:t>miejscami wykonywania działalności Wykonawców, którzy złożyli oferty, a także punktację przyznaną oferentom w każdym kryterium oceny ofert i łączną punktację,</w:t>
      </w:r>
    </w:p>
    <w:p w:rsidR="00725950" w:rsidRPr="00617458" w:rsidRDefault="00725950" w:rsidP="00EA6852">
      <w:pPr>
        <w:numPr>
          <w:ilvl w:val="0"/>
          <w:numId w:val="6"/>
        </w:numPr>
        <w:ind w:left="1080"/>
        <w:jc w:val="both"/>
        <w:rPr>
          <w:color w:val="000000" w:themeColor="text1"/>
        </w:rPr>
      </w:pPr>
      <w:r w:rsidRPr="00617458">
        <w:rPr>
          <w:color w:val="000000" w:themeColor="text1"/>
          <w:sz w:val="20"/>
          <w:szCs w:val="20"/>
        </w:rPr>
        <w:t>Wykonawcach, których oferty zostały odrzucone,</w:t>
      </w:r>
    </w:p>
    <w:p w:rsidR="00725950" w:rsidRPr="00617458" w:rsidRDefault="00725950" w:rsidP="00EA6852">
      <w:pPr>
        <w:numPr>
          <w:ilvl w:val="0"/>
          <w:numId w:val="6"/>
        </w:numPr>
        <w:ind w:left="1080"/>
        <w:jc w:val="both"/>
        <w:rPr>
          <w:color w:val="000000" w:themeColor="text1"/>
        </w:rPr>
      </w:pPr>
      <w:r w:rsidRPr="00617458">
        <w:rPr>
          <w:color w:val="000000" w:themeColor="text1"/>
          <w:sz w:val="20"/>
          <w:szCs w:val="20"/>
        </w:rPr>
        <w:t>unieważnieniu postępowania.</w:t>
      </w:r>
    </w:p>
    <w:p w:rsidR="00725950" w:rsidRPr="00617458" w:rsidRDefault="00725950" w:rsidP="007B152C">
      <w:pPr>
        <w:ind w:left="360"/>
        <w:jc w:val="both"/>
        <w:rPr>
          <w:color w:val="000000" w:themeColor="text1"/>
          <w:sz w:val="20"/>
          <w:szCs w:val="20"/>
        </w:rPr>
      </w:pPr>
      <w:r w:rsidRPr="00617458">
        <w:rPr>
          <w:color w:val="000000" w:themeColor="text1"/>
          <w:sz w:val="20"/>
          <w:szCs w:val="20"/>
        </w:rPr>
        <w:t>oraz zamieści informację na stronie internetowej Zamawiającego.</w:t>
      </w:r>
    </w:p>
    <w:p w:rsidR="004950A9" w:rsidRPr="00C86389" w:rsidRDefault="004950A9" w:rsidP="007B152C">
      <w:pPr>
        <w:ind w:left="360"/>
        <w:jc w:val="both"/>
        <w:rPr>
          <w:color w:val="FF0000"/>
          <w:spacing w:val="30"/>
          <w:sz w:val="20"/>
          <w:szCs w:val="20"/>
        </w:rPr>
      </w:pPr>
    </w:p>
    <w:p w:rsidR="00BF7D96" w:rsidRPr="00C86389" w:rsidRDefault="00BF7D96" w:rsidP="007B152C">
      <w:pPr>
        <w:ind w:left="360"/>
        <w:jc w:val="both"/>
        <w:rPr>
          <w:color w:val="FF0000"/>
          <w:spacing w:val="30"/>
          <w:sz w:val="20"/>
          <w:szCs w:val="20"/>
        </w:rPr>
      </w:pPr>
    </w:p>
    <w:p w:rsidR="005C1E55" w:rsidRPr="00617458" w:rsidRDefault="00864E29" w:rsidP="00E56153">
      <w:pPr>
        <w:pStyle w:val="Akapitzlist"/>
        <w:numPr>
          <w:ilvl w:val="0"/>
          <w:numId w:val="13"/>
        </w:numPr>
        <w:shd w:val="clear" w:color="auto" w:fill="FFFFFF"/>
        <w:jc w:val="both"/>
        <w:rPr>
          <w:b/>
          <w:color w:val="000000" w:themeColor="text1"/>
          <w:sz w:val="20"/>
          <w:szCs w:val="20"/>
          <w:lang w:eastAsia="pl-PL"/>
        </w:rPr>
      </w:pPr>
      <w:r w:rsidRPr="00617458">
        <w:rPr>
          <w:b/>
          <w:color w:val="000000" w:themeColor="text1"/>
          <w:sz w:val="20"/>
          <w:szCs w:val="20"/>
          <w:lang w:eastAsia="pl-PL"/>
        </w:rPr>
        <w:t>INFORMACJE DODATKOWE</w:t>
      </w:r>
      <w:r w:rsidR="00323A9E" w:rsidRPr="00617458">
        <w:rPr>
          <w:b/>
          <w:color w:val="000000" w:themeColor="text1"/>
          <w:sz w:val="20"/>
          <w:szCs w:val="20"/>
          <w:lang w:eastAsia="pl-PL"/>
        </w:rPr>
        <w:t>:</w:t>
      </w:r>
    </w:p>
    <w:p w:rsidR="00323A9E" w:rsidRPr="00617458" w:rsidRDefault="00323A9E" w:rsidP="002C786B">
      <w:pPr>
        <w:jc w:val="both"/>
        <w:rPr>
          <w:color w:val="000000" w:themeColor="text1"/>
          <w:sz w:val="10"/>
          <w:szCs w:val="10"/>
          <w:lang w:eastAsia="pl-PL"/>
        </w:rPr>
      </w:pPr>
    </w:p>
    <w:p w:rsidR="00195D80" w:rsidRPr="00617458" w:rsidRDefault="00195D80" w:rsidP="00473D33">
      <w:pPr>
        <w:pStyle w:val="Akapitzlist"/>
        <w:numPr>
          <w:ilvl w:val="0"/>
          <w:numId w:val="22"/>
        </w:numPr>
        <w:ind w:hanging="294"/>
        <w:jc w:val="both"/>
        <w:rPr>
          <w:color w:val="000000" w:themeColor="text1"/>
          <w:sz w:val="20"/>
          <w:szCs w:val="20"/>
          <w:lang w:eastAsia="pl-PL"/>
        </w:rPr>
      </w:pPr>
      <w:r w:rsidRPr="00617458">
        <w:rPr>
          <w:color w:val="000000" w:themeColor="text1"/>
          <w:sz w:val="20"/>
          <w:szCs w:val="20"/>
          <w:lang w:eastAsia="pl-PL"/>
        </w:rPr>
        <w:t>Zamawiający unieważni postępowanie o udzielenie zamówienia publicznego w przypadku</w:t>
      </w:r>
      <w:r w:rsidR="006B3C61" w:rsidRPr="00617458">
        <w:rPr>
          <w:color w:val="000000" w:themeColor="text1"/>
          <w:sz w:val="20"/>
          <w:szCs w:val="20"/>
          <w:lang w:eastAsia="pl-PL"/>
        </w:rPr>
        <w:t>, gdy</w:t>
      </w:r>
      <w:r w:rsidRPr="00617458">
        <w:rPr>
          <w:color w:val="000000" w:themeColor="text1"/>
          <w:sz w:val="20"/>
          <w:szCs w:val="20"/>
          <w:lang w:eastAsia="pl-PL"/>
        </w:rPr>
        <w:t>:</w:t>
      </w:r>
    </w:p>
    <w:p w:rsidR="00195D80" w:rsidRPr="00617458" w:rsidRDefault="002040C8" w:rsidP="00473D33">
      <w:pPr>
        <w:pStyle w:val="Akapitzlist"/>
        <w:numPr>
          <w:ilvl w:val="0"/>
          <w:numId w:val="23"/>
        </w:numPr>
        <w:ind w:left="1134" w:hanging="425"/>
        <w:jc w:val="both"/>
        <w:rPr>
          <w:color w:val="000000" w:themeColor="text1"/>
          <w:sz w:val="20"/>
          <w:szCs w:val="20"/>
          <w:lang w:eastAsia="pl-PL"/>
        </w:rPr>
      </w:pPr>
      <w:r w:rsidRPr="00617458">
        <w:rPr>
          <w:color w:val="000000" w:themeColor="text1"/>
          <w:sz w:val="20"/>
          <w:szCs w:val="20"/>
          <w:lang w:eastAsia="pl-PL"/>
        </w:rPr>
        <w:t>nie złożono żadnej oferty spełniającej wymagania Zamawiającego</w:t>
      </w:r>
      <w:r w:rsidR="00195D80" w:rsidRPr="00617458">
        <w:rPr>
          <w:color w:val="000000" w:themeColor="text1"/>
          <w:sz w:val="20"/>
          <w:szCs w:val="20"/>
          <w:lang w:eastAsia="pl-PL"/>
        </w:rPr>
        <w:t>,</w:t>
      </w:r>
    </w:p>
    <w:p w:rsidR="00195D80" w:rsidRPr="00617458" w:rsidRDefault="00195D80" w:rsidP="00473D33">
      <w:pPr>
        <w:pStyle w:val="Akapitzlist"/>
        <w:numPr>
          <w:ilvl w:val="0"/>
          <w:numId w:val="23"/>
        </w:numPr>
        <w:ind w:left="1134" w:hanging="425"/>
        <w:jc w:val="both"/>
        <w:rPr>
          <w:color w:val="000000" w:themeColor="text1"/>
          <w:sz w:val="20"/>
          <w:szCs w:val="20"/>
          <w:lang w:eastAsia="pl-PL"/>
        </w:rPr>
      </w:pPr>
      <w:r w:rsidRPr="00617458">
        <w:rPr>
          <w:color w:val="000000" w:themeColor="text1"/>
          <w:sz w:val="20"/>
          <w:szCs w:val="20"/>
          <w:lang w:eastAsia="pl-PL"/>
        </w:rPr>
        <w:t xml:space="preserve">cena najkorzystniejszej </w:t>
      </w:r>
      <w:r w:rsidR="002040C8" w:rsidRPr="00617458">
        <w:rPr>
          <w:color w:val="000000" w:themeColor="text1"/>
          <w:sz w:val="20"/>
          <w:szCs w:val="20"/>
          <w:lang w:eastAsia="pl-PL"/>
        </w:rPr>
        <w:t>oferty przewyższa kwotę, którą Z</w:t>
      </w:r>
      <w:r w:rsidRPr="00617458">
        <w:rPr>
          <w:color w:val="000000" w:themeColor="text1"/>
          <w:sz w:val="20"/>
          <w:szCs w:val="20"/>
          <w:lang w:eastAsia="pl-PL"/>
        </w:rPr>
        <w:t xml:space="preserve">amawiający </w:t>
      </w:r>
      <w:r w:rsidR="00376FC8" w:rsidRPr="00617458">
        <w:rPr>
          <w:color w:val="000000" w:themeColor="text1"/>
          <w:sz w:val="20"/>
          <w:szCs w:val="20"/>
          <w:lang w:eastAsia="pl-PL"/>
        </w:rPr>
        <w:t>zamierza</w:t>
      </w:r>
      <w:r w:rsidRPr="00617458">
        <w:rPr>
          <w:color w:val="000000" w:themeColor="text1"/>
          <w:sz w:val="20"/>
          <w:szCs w:val="20"/>
          <w:lang w:eastAsia="pl-PL"/>
        </w:rPr>
        <w:t xml:space="preserve"> przeznaczyć na</w:t>
      </w:r>
      <w:r w:rsidR="00AB738E" w:rsidRPr="00617458">
        <w:rPr>
          <w:color w:val="000000" w:themeColor="text1"/>
          <w:sz w:val="20"/>
          <w:szCs w:val="20"/>
          <w:lang w:eastAsia="pl-PL"/>
        </w:rPr>
        <w:t> </w:t>
      </w:r>
      <w:r w:rsidRPr="00617458">
        <w:rPr>
          <w:color w:val="000000" w:themeColor="text1"/>
          <w:sz w:val="20"/>
          <w:szCs w:val="20"/>
          <w:lang w:eastAsia="pl-PL"/>
        </w:rPr>
        <w:t>sfinansowanie zamówienia, chyba że Zamawiający może zwiększyć kwotę do ceny najkorzystniejszej oferty,</w:t>
      </w:r>
    </w:p>
    <w:p w:rsidR="00195D80" w:rsidRPr="00617458" w:rsidRDefault="00195D80" w:rsidP="00473D33">
      <w:pPr>
        <w:pStyle w:val="Akapitzlist"/>
        <w:numPr>
          <w:ilvl w:val="0"/>
          <w:numId w:val="23"/>
        </w:numPr>
        <w:ind w:left="1134" w:hanging="425"/>
        <w:jc w:val="both"/>
        <w:rPr>
          <w:color w:val="000000" w:themeColor="text1"/>
          <w:sz w:val="20"/>
          <w:szCs w:val="20"/>
          <w:lang w:eastAsia="pl-PL"/>
        </w:rPr>
      </w:pPr>
      <w:r w:rsidRPr="00617458">
        <w:rPr>
          <w:color w:val="000000" w:themeColor="text1"/>
          <w:sz w:val="20"/>
          <w:szCs w:val="20"/>
          <w:lang w:eastAsia="pl-PL"/>
        </w:rPr>
        <w:t>wystąpiła zmiana okoliczności powodująca, że prowadzenie postępowania lub wykonanie zamówienia nie leży w interesie Zamawiającego, czego nie można było wcześniej przewidzieć.</w:t>
      </w:r>
    </w:p>
    <w:p w:rsidR="00323A9E" w:rsidRPr="00617458" w:rsidRDefault="00323A9E" w:rsidP="00687F6A">
      <w:pPr>
        <w:ind w:left="720" w:hanging="294"/>
        <w:jc w:val="both"/>
        <w:rPr>
          <w:color w:val="000000" w:themeColor="text1"/>
          <w:sz w:val="10"/>
          <w:szCs w:val="10"/>
          <w:lang w:eastAsia="pl-PL"/>
        </w:rPr>
      </w:pPr>
    </w:p>
    <w:p w:rsidR="002C786B" w:rsidRPr="00617458" w:rsidRDefault="002033C6" w:rsidP="00473D33">
      <w:pPr>
        <w:pStyle w:val="Akapitzlist"/>
        <w:numPr>
          <w:ilvl w:val="0"/>
          <w:numId w:val="22"/>
        </w:numPr>
        <w:ind w:hanging="294"/>
        <w:jc w:val="both"/>
        <w:rPr>
          <w:color w:val="000000" w:themeColor="text1"/>
          <w:sz w:val="20"/>
          <w:szCs w:val="20"/>
        </w:rPr>
      </w:pPr>
      <w:r w:rsidRPr="00617458">
        <w:rPr>
          <w:color w:val="000000" w:themeColor="text1"/>
          <w:sz w:val="20"/>
          <w:szCs w:val="20"/>
        </w:rPr>
        <w:t>W przypadku, gdy Wykonawca odstąpi od podpisania umowy, Zamawiający może podpisać umowę z kolejnym Wykonawcą, który w toku prowadzonego badania ofert otrzymał najwyższą liczbę punktów.</w:t>
      </w:r>
    </w:p>
    <w:p w:rsidR="00F571AA" w:rsidRPr="00617458" w:rsidRDefault="00F571AA" w:rsidP="00F571AA">
      <w:pPr>
        <w:jc w:val="both"/>
        <w:rPr>
          <w:color w:val="000000" w:themeColor="text1"/>
          <w:sz w:val="20"/>
          <w:szCs w:val="20"/>
        </w:rPr>
      </w:pPr>
    </w:p>
    <w:p w:rsidR="00E44E40" w:rsidRPr="00617458" w:rsidRDefault="00E44E40" w:rsidP="00F571AA">
      <w:pPr>
        <w:jc w:val="both"/>
        <w:rPr>
          <w:color w:val="000000" w:themeColor="text1"/>
          <w:sz w:val="20"/>
          <w:szCs w:val="20"/>
        </w:rPr>
      </w:pPr>
    </w:p>
    <w:p w:rsidR="00FF6586" w:rsidRPr="00617458" w:rsidRDefault="00864E29" w:rsidP="00E56153">
      <w:pPr>
        <w:pStyle w:val="Akapitzlist"/>
        <w:numPr>
          <w:ilvl w:val="0"/>
          <w:numId w:val="13"/>
        </w:numPr>
        <w:shd w:val="clear" w:color="auto" w:fill="FFFFFF"/>
        <w:suppressAutoHyphens w:val="0"/>
        <w:rPr>
          <w:b/>
          <w:color w:val="000000" w:themeColor="text1"/>
          <w:sz w:val="20"/>
          <w:szCs w:val="20"/>
          <w:lang w:eastAsia="pl-PL"/>
        </w:rPr>
      </w:pPr>
      <w:r w:rsidRPr="00617458">
        <w:rPr>
          <w:b/>
          <w:color w:val="000000" w:themeColor="text1"/>
          <w:sz w:val="20"/>
          <w:szCs w:val="20"/>
          <w:lang w:eastAsia="pl-PL"/>
        </w:rPr>
        <w:t>OSOBY UPOWAŻNIONE DO KONTAKTU Z WYKONAWCAMI</w:t>
      </w:r>
      <w:r w:rsidR="002D6F37" w:rsidRPr="00617458">
        <w:rPr>
          <w:b/>
          <w:color w:val="000000" w:themeColor="text1"/>
          <w:sz w:val="20"/>
          <w:szCs w:val="20"/>
          <w:lang w:eastAsia="pl-PL"/>
        </w:rPr>
        <w:t>:</w:t>
      </w:r>
    </w:p>
    <w:p w:rsidR="002D6F37" w:rsidRPr="00617458" w:rsidRDefault="00617458" w:rsidP="00617458">
      <w:pPr>
        <w:pStyle w:val="Akapitzlist"/>
        <w:numPr>
          <w:ilvl w:val="0"/>
          <w:numId w:val="10"/>
        </w:numPr>
        <w:suppressAutoHyphens w:val="0"/>
        <w:rPr>
          <w:color w:val="000000" w:themeColor="text1"/>
          <w:sz w:val="20"/>
          <w:szCs w:val="20"/>
          <w:lang w:eastAsia="pl-PL"/>
        </w:rPr>
      </w:pPr>
      <w:r w:rsidRPr="00617458">
        <w:rPr>
          <w:color w:val="000000" w:themeColor="text1"/>
          <w:sz w:val="20"/>
          <w:szCs w:val="20"/>
          <w:lang w:eastAsia="pl-PL"/>
        </w:rPr>
        <w:t>Grzegorz Krupa</w:t>
      </w:r>
      <w:r w:rsidR="00D053FA" w:rsidRPr="00617458">
        <w:rPr>
          <w:color w:val="000000" w:themeColor="text1"/>
          <w:sz w:val="20"/>
          <w:szCs w:val="20"/>
          <w:lang w:eastAsia="pl-PL"/>
        </w:rPr>
        <w:t xml:space="preserve"> - w sprawach merytorycznych</w:t>
      </w:r>
    </w:p>
    <w:p w:rsidR="002D6F37" w:rsidRPr="00617458" w:rsidRDefault="00085AD1" w:rsidP="00E56153">
      <w:pPr>
        <w:pStyle w:val="Akapitzlist"/>
        <w:numPr>
          <w:ilvl w:val="0"/>
          <w:numId w:val="10"/>
        </w:numPr>
        <w:suppressAutoHyphens w:val="0"/>
        <w:rPr>
          <w:rStyle w:val="Hipercze"/>
          <w:color w:val="000000" w:themeColor="text1"/>
          <w:sz w:val="20"/>
          <w:szCs w:val="20"/>
          <w:u w:val="none"/>
          <w:lang w:eastAsia="pl-PL"/>
        </w:rPr>
      </w:pPr>
      <w:r w:rsidRPr="00617458">
        <w:rPr>
          <w:color w:val="000000" w:themeColor="text1"/>
          <w:sz w:val="20"/>
          <w:szCs w:val="20"/>
          <w:lang w:eastAsia="pl-PL"/>
        </w:rPr>
        <w:t>Małgorzata Hajduga</w:t>
      </w:r>
      <w:r w:rsidR="002033C6" w:rsidRPr="00617458">
        <w:rPr>
          <w:color w:val="000000" w:themeColor="text1"/>
          <w:sz w:val="20"/>
          <w:szCs w:val="20"/>
          <w:lang w:eastAsia="pl-PL"/>
        </w:rPr>
        <w:t xml:space="preserve">, </w:t>
      </w:r>
      <w:r w:rsidR="00376FC8" w:rsidRPr="00617458">
        <w:rPr>
          <w:color w:val="000000" w:themeColor="text1"/>
          <w:sz w:val="20"/>
          <w:szCs w:val="20"/>
        </w:rPr>
        <w:t>Arkadiusz Brach</w:t>
      </w:r>
      <w:r w:rsidR="00D053FA" w:rsidRPr="00617458">
        <w:rPr>
          <w:color w:val="000000" w:themeColor="text1"/>
          <w:sz w:val="20"/>
          <w:szCs w:val="20"/>
        </w:rPr>
        <w:t xml:space="preserve"> - w sprawach formalno-prawnych</w:t>
      </w:r>
    </w:p>
    <w:p w:rsidR="005E0643" w:rsidRPr="00C86389" w:rsidRDefault="005E0643" w:rsidP="002C786B">
      <w:pPr>
        <w:jc w:val="both"/>
        <w:rPr>
          <w:color w:val="FF0000"/>
          <w:sz w:val="20"/>
          <w:szCs w:val="20"/>
          <w:lang w:eastAsia="pl-PL"/>
        </w:rPr>
      </w:pPr>
    </w:p>
    <w:p w:rsidR="00C911BB" w:rsidRPr="00617458" w:rsidRDefault="00C911BB" w:rsidP="002C786B">
      <w:pPr>
        <w:jc w:val="both"/>
        <w:rPr>
          <w:color w:val="000000" w:themeColor="text1"/>
          <w:sz w:val="20"/>
          <w:szCs w:val="20"/>
          <w:lang w:eastAsia="pl-PL"/>
        </w:rPr>
      </w:pPr>
    </w:p>
    <w:p w:rsidR="005E0643" w:rsidRPr="00617458" w:rsidRDefault="00864E29" w:rsidP="00E56153">
      <w:pPr>
        <w:pStyle w:val="Akapitzlist"/>
        <w:numPr>
          <w:ilvl w:val="0"/>
          <w:numId w:val="13"/>
        </w:numPr>
        <w:shd w:val="clear" w:color="auto" w:fill="FFFFFF"/>
        <w:suppressAutoHyphens w:val="0"/>
        <w:rPr>
          <w:b/>
          <w:color w:val="000000" w:themeColor="text1"/>
          <w:sz w:val="20"/>
          <w:szCs w:val="20"/>
          <w:lang w:eastAsia="pl-PL"/>
        </w:rPr>
      </w:pPr>
      <w:r w:rsidRPr="00617458">
        <w:rPr>
          <w:b/>
          <w:color w:val="000000" w:themeColor="text1"/>
          <w:sz w:val="20"/>
          <w:szCs w:val="20"/>
          <w:lang w:eastAsia="pl-PL"/>
        </w:rPr>
        <w:t>KLAUZULA INFORMACYJNA Z ART</w:t>
      </w:r>
      <w:r w:rsidR="005E0643" w:rsidRPr="00617458">
        <w:rPr>
          <w:b/>
          <w:color w:val="000000" w:themeColor="text1"/>
          <w:sz w:val="20"/>
          <w:szCs w:val="20"/>
          <w:lang w:eastAsia="pl-PL"/>
        </w:rPr>
        <w:t>. 13 RODO:</w:t>
      </w:r>
    </w:p>
    <w:p w:rsidR="00E7183C" w:rsidRPr="00617458" w:rsidRDefault="00E7183C" w:rsidP="00D053FA">
      <w:pPr>
        <w:jc w:val="both"/>
        <w:rPr>
          <w:color w:val="000000" w:themeColor="text1"/>
          <w:sz w:val="10"/>
          <w:szCs w:val="10"/>
        </w:rPr>
      </w:pPr>
    </w:p>
    <w:p w:rsidR="00F571AA" w:rsidRPr="00617458" w:rsidRDefault="00F571AA" w:rsidP="00F571AA">
      <w:pPr>
        <w:jc w:val="both"/>
        <w:rPr>
          <w:color w:val="000000" w:themeColor="text1"/>
          <w:sz w:val="20"/>
          <w:szCs w:val="20"/>
        </w:rPr>
      </w:pPr>
      <w:r w:rsidRPr="00617458">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F571AA" w:rsidRPr="00617458" w:rsidRDefault="00F571AA" w:rsidP="00EA6852">
      <w:pPr>
        <w:widowControl w:val="0"/>
        <w:numPr>
          <w:ilvl w:val="0"/>
          <w:numId w:val="7"/>
        </w:numPr>
        <w:overflowPunct w:val="0"/>
        <w:ind w:left="426" w:hanging="426"/>
        <w:jc w:val="both"/>
        <w:rPr>
          <w:color w:val="000000" w:themeColor="text1"/>
          <w:sz w:val="20"/>
          <w:szCs w:val="20"/>
        </w:rPr>
      </w:pPr>
      <w:r w:rsidRPr="00617458">
        <w:rPr>
          <w:color w:val="000000" w:themeColor="text1"/>
          <w:sz w:val="20"/>
          <w:szCs w:val="20"/>
        </w:rPr>
        <w:t xml:space="preserve">Administratorem Pani/Pana danych osobowych jest Szpital Specjalistyczny im. Edmunda Biernackiego </w:t>
      </w:r>
      <w:r w:rsidRPr="00617458">
        <w:rPr>
          <w:color w:val="000000" w:themeColor="text1"/>
          <w:sz w:val="20"/>
          <w:szCs w:val="20"/>
        </w:rPr>
        <w:br/>
        <w:t>z siedzibą przy ul. Żeromskiego 22, 39-300 Mielec. Dane kontaktowe:</w:t>
      </w:r>
    </w:p>
    <w:p w:rsidR="00F571AA" w:rsidRPr="00617458" w:rsidRDefault="00F571AA" w:rsidP="00EA6852">
      <w:pPr>
        <w:widowControl w:val="0"/>
        <w:numPr>
          <w:ilvl w:val="0"/>
          <w:numId w:val="8"/>
        </w:numPr>
        <w:overflowPunct w:val="0"/>
        <w:ind w:left="426" w:hanging="426"/>
        <w:jc w:val="both"/>
        <w:rPr>
          <w:color w:val="000000" w:themeColor="text1"/>
          <w:sz w:val="20"/>
          <w:szCs w:val="20"/>
        </w:rPr>
      </w:pPr>
      <w:r w:rsidRPr="00617458">
        <w:rPr>
          <w:color w:val="000000" w:themeColor="text1"/>
          <w:sz w:val="20"/>
          <w:szCs w:val="20"/>
        </w:rPr>
        <w:t xml:space="preserve">poczta elektroniczna: </w:t>
      </w:r>
      <w:r w:rsidRPr="00617458">
        <w:rPr>
          <w:color w:val="000000" w:themeColor="text1"/>
          <w:sz w:val="20"/>
          <w:szCs w:val="20"/>
          <w:u w:val="single"/>
        </w:rPr>
        <w:t>sekretariat@szpital.mielec.pl</w:t>
      </w:r>
    </w:p>
    <w:p w:rsidR="00F571AA" w:rsidRPr="00617458" w:rsidRDefault="00F571AA" w:rsidP="00EA6852">
      <w:pPr>
        <w:widowControl w:val="0"/>
        <w:numPr>
          <w:ilvl w:val="0"/>
          <w:numId w:val="8"/>
        </w:numPr>
        <w:overflowPunct w:val="0"/>
        <w:ind w:left="426" w:hanging="426"/>
        <w:jc w:val="both"/>
        <w:rPr>
          <w:color w:val="000000" w:themeColor="text1"/>
          <w:sz w:val="20"/>
          <w:szCs w:val="20"/>
        </w:rPr>
      </w:pPr>
      <w:r w:rsidRPr="00617458">
        <w:rPr>
          <w:color w:val="000000" w:themeColor="text1"/>
          <w:sz w:val="20"/>
          <w:szCs w:val="20"/>
        </w:rPr>
        <w:t>telefon: 17 780-01-39</w:t>
      </w:r>
      <w:r w:rsidR="00E707D1" w:rsidRPr="00617458">
        <w:rPr>
          <w:color w:val="000000" w:themeColor="text1"/>
          <w:sz w:val="20"/>
          <w:szCs w:val="20"/>
        </w:rPr>
        <w:t>;</w:t>
      </w:r>
    </w:p>
    <w:p w:rsidR="00F571AA" w:rsidRPr="00617458" w:rsidRDefault="00F571AA" w:rsidP="00EA6852">
      <w:pPr>
        <w:widowControl w:val="0"/>
        <w:numPr>
          <w:ilvl w:val="0"/>
          <w:numId w:val="7"/>
        </w:numPr>
        <w:overflowPunct w:val="0"/>
        <w:ind w:left="426" w:hanging="426"/>
        <w:jc w:val="both"/>
        <w:rPr>
          <w:color w:val="000000" w:themeColor="text1"/>
          <w:sz w:val="20"/>
          <w:szCs w:val="20"/>
        </w:rPr>
      </w:pPr>
      <w:r w:rsidRPr="00617458">
        <w:rPr>
          <w:color w:val="000000" w:themeColor="text1"/>
          <w:sz w:val="20"/>
          <w:szCs w:val="20"/>
        </w:rPr>
        <w:t xml:space="preserve">Administrator wyznaczył Inspektora Danych Osobowych, z którym można się kontaktować pod adresem e-mail </w:t>
      </w:r>
      <w:r w:rsidRPr="00617458">
        <w:rPr>
          <w:color w:val="000000" w:themeColor="text1"/>
          <w:sz w:val="20"/>
          <w:szCs w:val="20"/>
          <w:u w:val="single"/>
        </w:rPr>
        <w:t>iod@szpital.mielec.pl</w:t>
      </w:r>
      <w:r w:rsidRPr="00617458">
        <w:rPr>
          <w:color w:val="000000" w:themeColor="text1"/>
          <w:sz w:val="20"/>
          <w:szCs w:val="20"/>
        </w:rPr>
        <w:t xml:space="preserve"> </w:t>
      </w:r>
      <w:r w:rsidR="00E707D1" w:rsidRPr="00617458">
        <w:rPr>
          <w:color w:val="000000" w:themeColor="text1"/>
          <w:sz w:val="20"/>
          <w:szCs w:val="20"/>
        </w:rPr>
        <w:t>;</w:t>
      </w:r>
    </w:p>
    <w:p w:rsidR="00F571AA" w:rsidRPr="00617458" w:rsidRDefault="00F571AA" w:rsidP="00EA6852">
      <w:pPr>
        <w:pStyle w:val="Akapitzlist"/>
        <w:widowControl w:val="0"/>
        <w:numPr>
          <w:ilvl w:val="0"/>
          <w:numId w:val="7"/>
        </w:numPr>
        <w:suppressAutoHyphens w:val="0"/>
        <w:overflowPunct w:val="0"/>
        <w:ind w:left="426" w:hanging="426"/>
        <w:jc w:val="both"/>
        <w:rPr>
          <w:color w:val="000000" w:themeColor="text1"/>
          <w:kern w:val="2"/>
          <w:sz w:val="20"/>
          <w:szCs w:val="20"/>
        </w:rPr>
      </w:pPr>
      <w:r w:rsidRPr="00617458">
        <w:rPr>
          <w:color w:val="000000" w:themeColor="text1"/>
          <w:kern w:val="2"/>
          <w:sz w:val="20"/>
          <w:szCs w:val="20"/>
        </w:rPr>
        <w:t xml:space="preserve">Pani/Pana dane osobowe przetwarzane będą na podstawie art. 6 ust. 1 lit. c RODO w celu związanym z postępowaniem o udzielenie zamówienia publicznego na </w:t>
      </w:r>
      <w:r w:rsidR="00617458" w:rsidRPr="00617458">
        <w:rPr>
          <w:color w:val="000000" w:themeColor="text1"/>
          <w:kern w:val="2"/>
          <w:sz w:val="20"/>
          <w:szCs w:val="20"/>
        </w:rPr>
        <w:t>utrzymanie i serwis systemów Kontroli Dostępu i Rejestracji Czasu Pracy w Szpitalu Specjalistycznym im. Edmunda Biernackiego w Mielcu</w:t>
      </w:r>
      <w:r w:rsidRPr="00617458">
        <w:rPr>
          <w:color w:val="000000" w:themeColor="text1"/>
          <w:kern w:val="2"/>
          <w:sz w:val="20"/>
          <w:szCs w:val="20"/>
        </w:rPr>
        <w:t>, znak </w:t>
      </w:r>
      <w:r w:rsidR="00615850" w:rsidRPr="00617458">
        <w:rPr>
          <w:color w:val="000000" w:themeColor="text1"/>
          <w:kern w:val="2"/>
          <w:sz w:val="20"/>
          <w:szCs w:val="20"/>
        </w:rPr>
        <w:t>SzS.ZP.261.</w:t>
      </w:r>
      <w:r w:rsidR="00617458" w:rsidRPr="00617458">
        <w:rPr>
          <w:color w:val="000000" w:themeColor="text1"/>
          <w:kern w:val="2"/>
          <w:sz w:val="20"/>
          <w:szCs w:val="20"/>
        </w:rPr>
        <w:t>40</w:t>
      </w:r>
      <w:r w:rsidR="00615850" w:rsidRPr="00617458">
        <w:rPr>
          <w:color w:val="000000" w:themeColor="text1"/>
          <w:kern w:val="2"/>
          <w:sz w:val="20"/>
          <w:szCs w:val="20"/>
        </w:rPr>
        <w:t>.2025</w:t>
      </w:r>
      <w:r w:rsidRPr="00617458">
        <w:rPr>
          <w:color w:val="000000" w:themeColor="text1"/>
          <w:kern w:val="2"/>
          <w:sz w:val="20"/>
          <w:szCs w:val="20"/>
        </w:rPr>
        <w:t xml:space="preserve"> prowadzonym w</w:t>
      </w:r>
      <w:r w:rsidR="005B5F5F" w:rsidRPr="00617458">
        <w:rPr>
          <w:color w:val="000000" w:themeColor="text1"/>
          <w:kern w:val="2"/>
          <w:sz w:val="20"/>
          <w:szCs w:val="20"/>
        </w:rPr>
        <w:t> </w:t>
      </w:r>
      <w:r w:rsidRPr="00617458">
        <w:rPr>
          <w:color w:val="000000" w:themeColor="text1"/>
          <w:kern w:val="2"/>
          <w:sz w:val="20"/>
          <w:szCs w:val="20"/>
        </w:rPr>
        <w:t>trybie postepowania o wartości poniżej kwoty 130.000,00 zł (</w:t>
      </w:r>
      <w:r w:rsidR="00E707D1" w:rsidRPr="00617458">
        <w:rPr>
          <w:color w:val="000000" w:themeColor="text1"/>
          <w:kern w:val="2"/>
          <w:sz w:val="20"/>
          <w:szCs w:val="20"/>
        </w:rPr>
        <w:t>Zarządzenie nr 66/2025 Dyrektora Szpitala Specjalistycznego im. Edmunda Biernackiego w Mielcu z dnia 16 kwietnia 2025 r. w sprawie przyjęcia regulaminu udzielania zamówień publicznych o wartości poniżej kwoty 130.000,00 zł</w:t>
      </w:r>
      <w:r w:rsidRPr="00617458">
        <w:rPr>
          <w:color w:val="000000" w:themeColor="text1"/>
          <w:kern w:val="2"/>
          <w:sz w:val="20"/>
          <w:szCs w:val="20"/>
        </w:rPr>
        <w:t>)</w:t>
      </w:r>
      <w:r w:rsidR="00E707D1" w:rsidRPr="00617458">
        <w:rPr>
          <w:color w:val="000000" w:themeColor="text1"/>
          <w:kern w:val="2"/>
          <w:sz w:val="20"/>
          <w:szCs w:val="20"/>
        </w:rPr>
        <w:t>;</w:t>
      </w:r>
    </w:p>
    <w:p w:rsidR="00F571AA" w:rsidRPr="00617458" w:rsidRDefault="00F571AA" w:rsidP="000F5D37">
      <w:pPr>
        <w:numPr>
          <w:ilvl w:val="0"/>
          <w:numId w:val="7"/>
        </w:numPr>
        <w:suppressAutoHyphens w:val="0"/>
        <w:ind w:left="426" w:hanging="426"/>
        <w:contextualSpacing/>
        <w:jc w:val="both"/>
        <w:rPr>
          <w:color w:val="000000" w:themeColor="text1"/>
          <w:kern w:val="2"/>
          <w:sz w:val="20"/>
          <w:szCs w:val="20"/>
        </w:rPr>
      </w:pPr>
      <w:r w:rsidRPr="00617458">
        <w:rPr>
          <w:color w:val="000000" w:themeColor="text1"/>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00E707D1" w:rsidRPr="00617458">
        <w:rPr>
          <w:bCs/>
          <w:color w:val="000000" w:themeColor="text1"/>
          <w:kern w:val="2"/>
          <w:sz w:val="20"/>
          <w:szCs w:val="20"/>
        </w:rPr>
        <w:t>t.j</w:t>
      </w:r>
      <w:proofErr w:type="spellEnd"/>
      <w:r w:rsidR="00E707D1" w:rsidRPr="00617458">
        <w:rPr>
          <w:bCs/>
          <w:color w:val="000000" w:themeColor="text1"/>
          <w:kern w:val="2"/>
          <w:sz w:val="20"/>
          <w:szCs w:val="20"/>
        </w:rPr>
        <w:t>. Dz. U. z 2022 r. poz. 902</w:t>
      </w:r>
      <w:r w:rsidRPr="00617458">
        <w:rPr>
          <w:color w:val="000000" w:themeColor="text1"/>
          <w:kern w:val="2"/>
          <w:sz w:val="20"/>
          <w:szCs w:val="20"/>
        </w:rPr>
        <w:t>)</w:t>
      </w:r>
      <w:r w:rsidR="00E707D1" w:rsidRPr="00617458">
        <w:rPr>
          <w:color w:val="000000" w:themeColor="text1"/>
          <w:kern w:val="2"/>
          <w:sz w:val="20"/>
          <w:szCs w:val="20"/>
        </w:rPr>
        <w:t>;</w:t>
      </w:r>
      <w:r w:rsidRPr="00617458">
        <w:rPr>
          <w:color w:val="000000" w:themeColor="text1"/>
          <w:kern w:val="2"/>
          <w:sz w:val="20"/>
          <w:szCs w:val="20"/>
        </w:rPr>
        <w:t xml:space="preserve">  </w:t>
      </w:r>
    </w:p>
    <w:p w:rsidR="00F571AA" w:rsidRPr="00617458" w:rsidRDefault="00F571AA" w:rsidP="00EA6852">
      <w:pPr>
        <w:numPr>
          <w:ilvl w:val="0"/>
          <w:numId w:val="7"/>
        </w:numPr>
        <w:suppressAutoHyphens w:val="0"/>
        <w:ind w:left="426" w:hanging="426"/>
        <w:contextualSpacing/>
        <w:jc w:val="both"/>
        <w:rPr>
          <w:color w:val="000000" w:themeColor="text1"/>
          <w:kern w:val="2"/>
          <w:sz w:val="20"/>
          <w:szCs w:val="20"/>
        </w:rPr>
      </w:pPr>
      <w:r w:rsidRPr="00617458">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F571AA" w:rsidRPr="00617458" w:rsidRDefault="00F571AA" w:rsidP="00EA6852">
      <w:pPr>
        <w:numPr>
          <w:ilvl w:val="0"/>
          <w:numId w:val="7"/>
        </w:numPr>
        <w:suppressAutoHyphens w:val="0"/>
        <w:ind w:left="426" w:hanging="426"/>
        <w:jc w:val="both"/>
        <w:rPr>
          <w:color w:val="000000" w:themeColor="text1"/>
          <w:kern w:val="2"/>
          <w:sz w:val="20"/>
          <w:szCs w:val="20"/>
        </w:rPr>
      </w:pPr>
      <w:r w:rsidRPr="00617458">
        <w:rPr>
          <w:color w:val="000000" w:themeColor="text1"/>
          <w:kern w:val="2"/>
          <w:sz w:val="20"/>
          <w:szCs w:val="20"/>
        </w:rPr>
        <w:t>obowiązek podania przez Panią/Pana danych osobowych bezpośrednio Pani/Pana dotyczących jest</w:t>
      </w:r>
      <w:r w:rsidR="00893544" w:rsidRPr="00617458">
        <w:rPr>
          <w:color w:val="000000" w:themeColor="text1"/>
          <w:kern w:val="2"/>
          <w:sz w:val="20"/>
          <w:szCs w:val="20"/>
        </w:rPr>
        <w:t> </w:t>
      </w:r>
      <w:r w:rsidRPr="00617458">
        <w:rPr>
          <w:color w:val="000000" w:themeColor="text1"/>
          <w:kern w:val="2"/>
          <w:sz w:val="20"/>
          <w:szCs w:val="20"/>
        </w:rPr>
        <w:t xml:space="preserve">wymogiem ustawowym związanym z udziałem w postępowaniu o udzielenie zamówienia publicznego; </w:t>
      </w:r>
    </w:p>
    <w:p w:rsidR="00F571AA" w:rsidRPr="00617458" w:rsidRDefault="00F571AA" w:rsidP="00EA6852">
      <w:pPr>
        <w:widowControl w:val="0"/>
        <w:numPr>
          <w:ilvl w:val="0"/>
          <w:numId w:val="7"/>
        </w:numPr>
        <w:overflowPunct w:val="0"/>
        <w:ind w:left="426" w:hanging="426"/>
        <w:jc w:val="both"/>
        <w:textAlignment w:val="baseline"/>
        <w:rPr>
          <w:color w:val="000000" w:themeColor="text1"/>
          <w:sz w:val="20"/>
          <w:szCs w:val="20"/>
        </w:rPr>
      </w:pPr>
      <w:r w:rsidRPr="00617458">
        <w:rPr>
          <w:color w:val="000000" w:themeColor="text1"/>
          <w:sz w:val="20"/>
          <w:szCs w:val="20"/>
        </w:rPr>
        <w:t>w odniesieniu do Pani/Pana danych osobowych decyzje nie będą podejmowane w sposób zautomatyzowany, stosowanie do art. 22 RODO;</w:t>
      </w:r>
    </w:p>
    <w:p w:rsidR="00F571AA" w:rsidRPr="00617458" w:rsidRDefault="00F571AA" w:rsidP="00EA6852">
      <w:pPr>
        <w:widowControl w:val="0"/>
        <w:numPr>
          <w:ilvl w:val="0"/>
          <w:numId w:val="7"/>
        </w:numPr>
        <w:overflowPunct w:val="0"/>
        <w:ind w:left="426" w:hanging="426"/>
        <w:jc w:val="both"/>
        <w:textAlignment w:val="baseline"/>
        <w:rPr>
          <w:color w:val="000000" w:themeColor="text1"/>
          <w:sz w:val="20"/>
          <w:szCs w:val="20"/>
        </w:rPr>
      </w:pPr>
      <w:r w:rsidRPr="00617458">
        <w:rPr>
          <w:color w:val="000000" w:themeColor="text1"/>
          <w:sz w:val="20"/>
          <w:szCs w:val="20"/>
        </w:rPr>
        <w:t>posiada Pani/Pan:</w:t>
      </w:r>
    </w:p>
    <w:p w:rsidR="00F571AA" w:rsidRPr="00617458" w:rsidRDefault="00F571AA" w:rsidP="00F571AA">
      <w:pPr>
        <w:widowControl w:val="0"/>
        <w:numPr>
          <w:ilvl w:val="0"/>
          <w:numId w:val="3"/>
        </w:numPr>
        <w:overflowPunct w:val="0"/>
        <w:ind w:left="426" w:hanging="426"/>
        <w:jc w:val="both"/>
        <w:textAlignment w:val="baseline"/>
        <w:rPr>
          <w:color w:val="000000" w:themeColor="text1"/>
          <w:sz w:val="20"/>
          <w:szCs w:val="20"/>
        </w:rPr>
      </w:pPr>
      <w:r w:rsidRPr="00617458">
        <w:rPr>
          <w:color w:val="000000" w:themeColor="text1"/>
          <w:sz w:val="20"/>
          <w:szCs w:val="20"/>
        </w:rPr>
        <w:t>na podstawie art. 15 RODO prawo dostępu do danych osobowych Pani/Pana dotyczących;</w:t>
      </w:r>
    </w:p>
    <w:p w:rsidR="00F571AA" w:rsidRPr="00617458" w:rsidRDefault="00F571AA" w:rsidP="00F571AA">
      <w:pPr>
        <w:widowControl w:val="0"/>
        <w:numPr>
          <w:ilvl w:val="0"/>
          <w:numId w:val="3"/>
        </w:numPr>
        <w:overflowPunct w:val="0"/>
        <w:ind w:left="426" w:hanging="426"/>
        <w:jc w:val="both"/>
        <w:textAlignment w:val="baseline"/>
        <w:rPr>
          <w:color w:val="000000" w:themeColor="text1"/>
          <w:sz w:val="20"/>
          <w:szCs w:val="20"/>
        </w:rPr>
      </w:pPr>
      <w:r w:rsidRPr="00617458">
        <w:rPr>
          <w:color w:val="000000" w:themeColor="text1"/>
          <w:sz w:val="20"/>
          <w:szCs w:val="20"/>
        </w:rPr>
        <w:t xml:space="preserve">na podstawie art. 16 RODO prawo do sprostowania Pani/Pana danych osobowych </w:t>
      </w:r>
      <w:r w:rsidRPr="00617458">
        <w:rPr>
          <w:i/>
          <w:color w:val="000000" w:themeColor="text1"/>
          <w:sz w:val="20"/>
          <w:szCs w:val="20"/>
        </w:rPr>
        <w:t>(skorzystanie z prawa do</w:t>
      </w:r>
      <w:r w:rsidR="00893544" w:rsidRPr="00617458">
        <w:rPr>
          <w:i/>
          <w:color w:val="000000" w:themeColor="text1"/>
          <w:sz w:val="20"/>
          <w:szCs w:val="20"/>
        </w:rPr>
        <w:t> </w:t>
      </w:r>
      <w:r w:rsidRPr="00617458">
        <w:rPr>
          <w:i/>
          <w:color w:val="000000" w:themeColor="text1"/>
          <w:sz w:val="20"/>
          <w:szCs w:val="20"/>
        </w:rPr>
        <w:t>sprostowania nie może skutkować zmianą wyniku postępowania o udzielenie zamówienia publicznego ani</w:t>
      </w:r>
      <w:r w:rsidR="00893544" w:rsidRPr="00617458">
        <w:rPr>
          <w:i/>
          <w:color w:val="000000" w:themeColor="text1"/>
          <w:sz w:val="20"/>
          <w:szCs w:val="20"/>
        </w:rPr>
        <w:t> </w:t>
      </w:r>
      <w:r w:rsidRPr="00617458">
        <w:rPr>
          <w:i/>
          <w:color w:val="000000" w:themeColor="text1"/>
          <w:sz w:val="20"/>
          <w:szCs w:val="20"/>
        </w:rPr>
        <w:t>zmianą postanowień umowy oraz nie może naruszać integralności protokołu oraz jego załączników)</w:t>
      </w:r>
      <w:r w:rsidRPr="00617458">
        <w:rPr>
          <w:color w:val="000000" w:themeColor="text1"/>
          <w:sz w:val="20"/>
          <w:szCs w:val="20"/>
        </w:rPr>
        <w:t>;</w:t>
      </w:r>
    </w:p>
    <w:p w:rsidR="00F571AA" w:rsidRPr="00617458" w:rsidRDefault="00F571AA" w:rsidP="00F571AA">
      <w:pPr>
        <w:widowControl w:val="0"/>
        <w:numPr>
          <w:ilvl w:val="0"/>
          <w:numId w:val="2"/>
        </w:numPr>
        <w:overflowPunct w:val="0"/>
        <w:ind w:left="426" w:hanging="426"/>
        <w:jc w:val="both"/>
        <w:textAlignment w:val="baseline"/>
        <w:rPr>
          <w:color w:val="000000" w:themeColor="text1"/>
          <w:sz w:val="20"/>
          <w:szCs w:val="20"/>
        </w:rPr>
      </w:pPr>
      <w:r w:rsidRPr="00617458">
        <w:rPr>
          <w:color w:val="000000" w:themeColor="text1"/>
          <w:sz w:val="20"/>
          <w:szCs w:val="20"/>
        </w:rPr>
        <w:t xml:space="preserve">na podstawie art. 18 RODO prawo żądania od administratora ograniczenia przetwarzania danych osobowych </w:t>
      </w:r>
      <w:r w:rsidRPr="00617458">
        <w:rPr>
          <w:color w:val="000000" w:themeColor="text1"/>
          <w:sz w:val="20"/>
          <w:szCs w:val="20"/>
        </w:rPr>
        <w:lastRenderedPageBreak/>
        <w:t>z zastrzeżeniem okresu trwania postępowania o udzielenie zamówienia publicznego oraz przypadków, o</w:t>
      </w:r>
      <w:r w:rsidR="00893544" w:rsidRPr="00617458">
        <w:rPr>
          <w:color w:val="000000" w:themeColor="text1"/>
          <w:sz w:val="20"/>
          <w:szCs w:val="20"/>
        </w:rPr>
        <w:t> </w:t>
      </w:r>
      <w:r w:rsidRPr="00617458">
        <w:rPr>
          <w:color w:val="000000" w:themeColor="text1"/>
          <w:sz w:val="20"/>
          <w:szCs w:val="20"/>
        </w:rPr>
        <w:t xml:space="preserve">których mowa w art. 18 ust. 2 RODO </w:t>
      </w:r>
      <w:r w:rsidRPr="00617458">
        <w:rPr>
          <w:i/>
          <w:color w:val="000000" w:themeColor="text1"/>
          <w:sz w:val="20"/>
          <w:szCs w:val="20"/>
        </w:rPr>
        <w:t>(prawo do ograniczenia przetwarzania nie ma zastosowania w</w:t>
      </w:r>
      <w:r w:rsidR="00893544" w:rsidRPr="00617458">
        <w:rPr>
          <w:i/>
          <w:color w:val="000000" w:themeColor="text1"/>
          <w:sz w:val="20"/>
          <w:szCs w:val="20"/>
        </w:rPr>
        <w:t> </w:t>
      </w:r>
      <w:r w:rsidRPr="00617458">
        <w:rPr>
          <w:i/>
          <w:color w:val="000000" w:themeColor="text1"/>
          <w:sz w:val="20"/>
          <w:szCs w:val="20"/>
        </w:rPr>
        <w:t>odniesieniu do przechowywania, w celu zapewnienia korzystania ze środków ochrony prawnej lub w celu ochrony praw innej osoby fizycznej lub prawnej, lub z uwagi na ważne względy interesu publicznego Unii Europejskiej lub państwa członkowskiego</w:t>
      </w:r>
      <w:r w:rsidRPr="00617458">
        <w:rPr>
          <w:color w:val="000000" w:themeColor="text1"/>
          <w:sz w:val="20"/>
          <w:szCs w:val="20"/>
        </w:rPr>
        <w:t xml:space="preserve">;  </w:t>
      </w:r>
    </w:p>
    <w:p w:rsidR="00F571AA" w:rsidRPr="00617458" w:rsidRDefault="00F571AA" w:rsidP="00F571AA">
      <w:pPr>
        <w:widowControl w:val="0"/>
        <w:numPr>
          <w:ilvl w:val="0"/>
          <w:numId w:val="2"/>
        </w:numPr>
        <w:overflowPunct w:val="0"/>
        <w:ind w:left="426" w:hanging="426"/>
        <w:jc w:val="both"/>
        <w:textAlignment w:val="baseline"/>
        <w:rPr>
          <w:color w:val="000000" w:themeColor="text1"/>
          <w:sz w:val="20"/>
          <w:szCs w:val="20"/>
        </w:rPr>
      </w:pPr>
      <w:r w:rsidRPr="00617458">
        <w:rPr>
          <w:color w:val="000000" w:themeColor="text1"/>
          <w:sz w:val="20"/>
          <w:szCs w:val="20"/>
        </w:rPr>
        <w:t>prawo do wniesienia skargi do Prezesa Urzędu Ochrony Danych Osobowych, gdy uzna Pani/Pan, że przetwarzanie danych osobowych Pani/Pana dotyczących narusza przepisy RODO;</w:t>
      </w:r>
    </w:p>
    <w:p w:rsidR="00F571AA" w:rsidRPr="00617458" w:rsidRDefault="00F571AA" w:rsidP="00EA6852">
      <w:pPr>
        <w:widowControl w:val="0"/>
        <w:numPr>
          <w:ilvl w:val="0"/>
          <w:numId w:val="7"/>
        </w:numPr>
        <w:overflowPunct w:val="0"/>
        <w:ind w:left="426" w:hanging="426"/>
        <w:jc w:val="both"/>
        <w:textAlignment w:val="baseline"/>
        <w:rPr>
          <w:color w:val="000000" w:themeColor="text1"/>
          <w:sz w:val="20"/>
          <w:szCs w:val="20"/>
        </w:rPr>
      </w:pPr>
      <w:r w:rsidRPr="00617458">
        <w:rPr>
          <w:color w:val="000000" w:themeColor="text1"/>
          <w:sz w:val="20"/>
          <w:szCs w:val="20"/>
        </w:rPr>
        <w:t>nie przysługuje Pani/Panu:</w:t>
      </w:r>
    </w:p>
    <w:p w:rsidR="00F571AA" w:rsidRPr="00617458" w:rsidRDefault="00F571AA" w:rsidP="00F571AA">
      <w:pPr>
        <w:widowControl w:val="0"/>
        <w:numPr>
          <w:ilvl w:val="0"/>
          <w:numId w:val="4"/>
        </w:numPr>
        <w:overflowPunct w:val="0"/>
        <w:ind w:left="426" w:hanging="426"/>
        <w:jc w:val="both"/>
        <w:textAlignment w:val="baseline"/>
        <w:rPr>
          <w:color w:val="000000" w:themeColor="text1"/>
          <w:sz w:val="20"/>
          <w:szCs w:val="20"/>
        </w:rPr>
      </w:pPr>
      <w:r w:rsidRPr="00617458">
        <w:rPr>
          <w:color w:val="000000" w:themeColor="text1"/>
          <w:sz w:val="20"/>
          <w:szCs w:val="20"/>
        </w:rPr>
        <w:t>w związku z art. 17 ust. 3 lit. b, d lub e RODO prawo do usunięcia danych osobowych;</w:t>
      </w:r>
    </w:p>
    <w:p w:rsidR="00F571AA" w:rsidRPr="00617458" w:rsidRDefault="00F571AA" w:rsidP="00F571AA">
      <w:pPr>
        <w:widowControl w:val="0"/>
        <w:numPr>
          <w:ilvl w:val="0"/>
          <w:numId w:val="4"/>
        </w:numPr>
        <w:overflowPunct w:val="0"/>
        <w:ind w:left="426" w:hanging="426"/>
        <w:jc w:val="both"/>
        <w:textAlignment w:val="baseline"/>
        <w:rPr>
          <w:color w:val="000000" w:themeColor="text1"/>
          <w:sz w:val="20"/>
          <w:szCs w:val="20"/>
        </w:rPr>
      </w:pPr>
      <w:r w:rsidRPr="00617458">
        <w:rPr>
          <w:color w:val="000000" w:themeColor="text1"/>
          <w:sz w:val="20"/>
          <w:szCs w:val="20"/>
        </w:rPr>
        <w:t>prawo do przenoszenia danych osobowych, o którym mowa w art. 20 RODO;</w:t>
      </w:r>
    </w:p>
    <w:p w:rsidR="00F571AA" w:rsidRPr="00617458" w:rsidRDefault="00F571AA" w:rsidP="00F571AA">
      <w:pPr>
        <w:widowControl w:val="0"/>
        <w:numPr>
          <w:ilvl w:val="0"/>
          <w:numId w:val="4"/>
        </w:numPr>
        <w:overflowPunct w:val="0"/>
        <w:ind w:left="426" w:hanging="426"/>
        <w:jc w:val="both"/>
        <w:textAlignment w:val="baseline"/>
        <w:rPr>
          <w:color w:val="000000" w:themeColor="text1"/>
          <w:sz w:val="20"/>
          <w:szCs w:val="20"/>
        </w:rPr>
      </w:pPr>
      <w:r w:rsidRPr="00617458">
        <w:rPr>
          <w:color w:val="000000" w:themeColor="text1"/>
          <w:sz w:val="20"/>
          <w:szCs w:val="20"/>
        </w:rPr>
        <w:t xml:space="preserve">na podstawie art. 21 RODO prawo sprzeciwu, wobec przetwarzania danych osobowych, gdyż podstawą prawną przetwarzania Pani/Pana danych osobowych jest art. 6 ust. 1 lit. c RODO. </w:t>
      </w:r>
    </w:p>
    <w:p w:rsidR="00F571AA" w:rsidRPr="00617458" w:rsidRDefault="00F571AA" w:rsidP="00EA6852">
      <w:pPr>
        <w:widowControl w:val="0"/>
        <w:numPr>
          <w:ilvl w:val="0"/>
          <w:numId w:val="7"/>
        </w:numPr>
        <w:overflowPunct w:val="0"/>
        <w:ind w:left="426" w:hanging="426"/>
        <w:jc w:val="both"/>
        <w:textAlignment w:val="baseline"/>
        <w:rPr>
          <w:color w:val="000000" w:themeColor="text1"/>
          <w:sz w:val="20"/>
          <w:szCs w:val="20"/>
        </w:rPr>
      </w:pPr>
      <w:r w:rsidRPr="00617458">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F571AA" w:rsidRPr="00617458" w:rsidRDefault="00F571AA" w:rsidP="00F571AA">
      <w:pPr>
        <w:widowControl w:val="0"/>
        <w:overflowPunct w:val="0"/>
        <w:jc w:val="both"/>
        <w:textAlignment w:val="baseline"/>
        <w:rPr>
          <w:color w:val="000000" w:themeColor="text1"/>
          <w:sz w:val="20"/>
          <w:szCs w:val="20"/>
        </w:rPr>
      </w:pPr>
    </w:p>
    <w:p w:rsidR="00337529" w:rsidRPr="00617458" w:rsidRDefault="00337529" w:rsidP="00D053FA">
      <w:pPr>
        <w:suppressAutoHyphens w:val="0"/>
        <w:jc w:val="both"/>
        <w:rPr>
          <w:color w:val="000000" w:themeColor="text1"/>
          <w:kern w:val="2"/>
          <w:sz w:val="20"/>
          <w:szCs w:val="20"/>
        </w:rPr>
      </w:pPr>
    </w:p>
    <w:p w:rsidR="00FF6586" w:rsidRPr="00617458" w:rsidRDefault="00864E29" w:rsidP="00E56153">
      <w:pPr>
        <w:pStyle w:val="Akapitzlist"/>
        <w:numPr>
          <w:ilvl w:val="0"/>
          <w:numId w:val="13"/>
        </w:numPr>
        <w:shd w:val="clear" w:color="auto" w:fill="FFFFFF"/>
        <w:suppressAutoHyphens w:val="0"/>
        <w:rPr>
          <w:b/>
          <w:color w:val="000000" w:themeColor="text1"/>
          <w:sz w:val="20"/>
          <w:szCs w:val="20"/>
          <w:lang w:eastAsia="pl-PL"/>
        </w:rPr>
      </w:pPr>
      <w:r w:rsidRPr="00617458">
        <w:rPr>
          <w:b/>
          <w:color w:val="000000" w:themeColor="text1"/>
          <w:sz w:val="20"/>
          <w:szCs w:val="20"/>
          <w:lang w:eastAsia="pl-PL"/>
        </w:rPr>
        <w:t>ZAŁĄCZNIKI DO ZAPYTANIA OFERTOWEGO</w:t>
      </w:r>
      <w:r w:rsidR="002D6F37" w:rsidRPr="00617458">
        <w:rPr>
          <w:b/>
          <w:color w:val="000000" w:themeColor="text1"/>
          <w:sz w:val="20"/>
          <w:szCs w:val="20"/>
          <w:lang w:eastAsia="pl-PL"/>
        </w:rPr>
        <w:t>:</w:t>
      </w:r>
    </w:p>
    <w:p w:rsidR="005E0643" w:rsidRPr="00617458" w:rsidRDefault="005E0643" w:rsidP="00D053FA">
      <w:pPr>
        <w:suppressAutoHyphens w:val="0"/>
        <w:rPr>
          <w:b/>
          <w:color w:val="000000" w:themeColor="text1"/>
          <w:sz w:val="10"/>
          <w:szCs w:val="10"/>
          <w:lang w:eastAsia="pl-PL"/>
        </w:rPr>
      </w:pPr>
    </w:p>
    <w:p w:rsidR="002D6F37" w:rsidRPr="00617458" w:rsidRDefault="002D6F37" w:rsidP="00AB738E">
      <w:pPr>
        <w:tabs>
          <w:tab w:val="left" w:pos="1985"/>
        </w:tabs>
        <w:suppressAutoHyphens w:val="0"/>
        <w:ind w:left="426"/>
        <w:rPr>
          <w:color w:val="000000" w:themeColor="text1"/>
          <w:sz w:val="20"/>
          <w:szCs w:val="20"/>
          <w:lang w:eastAsia="pl-PL"/>
        </w:rPr>
      </w:pPr>
      <w:r w:rsidRPr="00617458">
        <w:rPr>
          <w:color w:val="000000" w:themeColor="text1"/>
          <w:sz w:val="20"/>
          <w:szCs w:val="20"/>
          <w:lang w:eastAsia="pl-PL"/>
        </w:rPr>
        <w:t>Załącznik nr 1</w:t>
      </w:r>
      <w:r w:rsidR="00AB738E" w:rsidRPr="00617458">
        <w:rPr>
          <w:color w:val="000000" w:themeColor="text1"/>
          <w:sz w:val="20"/>
          <w:szCs w:val="20"/>
          <w:lang w:eastAsia="pl-PL"/>
        </w:rPr>
        <w:t xml:space="preserve"> -</w:t>
      </w:r>
      <w:r w:rsidRPr="00617458">
        <w:rPr>
          <w:color w:val="000000" w:themeColor="text1"/>
          <w:sz w:val="20"/>
          <w:szCs w:val="20"/>
          <w:lang w:eastAsia="pl-PL"/>
        </w:rPr>
        <w:t xml:space="preserve"> </w:t>
      </w:r>
      <w:r w:rsidR="00AB738E" w:rsidRPr="00617458">
        <w:rPr>
          <w:color w:val="000000" w:themeColor="text1"/>
          <w:sz w:val="20"/>
          <w:szCs w:val="20"/>
          <w:lang w:eastAsia="pl-PL"/>
        </w:rPr>
        <w:tab/>
      </w:r>
      <w:r w:rsidRPr="00617458">
        <w:rPr>
          <w:color w:val="000000" w:themeColor="text1"/>
          <w:sz w:val="20"/>
          <w:szCs w:val="20"/>
          <w:lang w:eastAsia="pl-PL"/>
        </w:rPr>
        <w:t>Formularz ofertowy</w:t>
      </w:r>
    </w:p>
    <w:p w:rsidR="005E0643" w:rsidRPr="00617458" w:rsidRDefault="005E0643" w:rsidP="00E366C4">
      <w:pPr>
        <w:suppressAutoHyphens w:val="0"/>
        <w:ind w:left="426"/>
        <w:rPr>
          <w:color w:val="000000" w:themeColor="text1"/>
          <w:sz w:val="10"/>
          <w:szCs w:val="10"/>
          <w:lang w:eastAsia="pl-PL"/>
        </w:rPr>
      </w:pPr>
    </w:p>
    <w:p w:rsidR="00337529" w:rsidRPr="00617458" w:rsidRDefault="00337529" w:rsidP="00E366C4">
      <w:pPr>
        <w:suppressAutoHyphens w:val="0"/>
        <w:ind w:left="426"/>
        <w:rPr>
          <w:color w:val="000000" w:themeColor="text1"/>
          <w:sz w:val="10"/>
          <w:szCs w:val="10"/>
          <w:lang w:eastAsia="pl-PL"/>
        </w:rPr>
      </w:pPr>
    </w:p>
    <w:p w:rsidR="007840EA" w:rsidRPr="00617458" w:rsidRDefault="002D6F37" w:rsidP="00731FCB">
      <w:pPr>
        <w:tabs>
          <w:tab w:val="left" w:pos="1985"/>
        </w:tabs>
        <w:suppressAutoHyphens w:val="0"/>
        <w:ind w:left="426"/>
        <w:rPr>
          <w:color w:val="000000" w:themeColor="text1"/>
          <w:sz w:val="20"/>
          <w:szCs w:val="20"/>
          <w:lang w:eastAsia="pl-PL"/>
        </w:rPr>
      </w:pPr>
      <w:r w:rsidRPr="00617458">
        <w:rPr>
          <w:color w:val="000000" w:themeColor="text1"/>
          <w:sz w:val="20"/>
          <w:szCs w:val="20"/>
          <w:lang w:eastAsia="pl-PL"/>
        </w:rPr>
        <w:t>Załącznik nr 2</w:t>
      </w:r>
      <w:r w:rsidR="00AB738E" w:rsidRPr="00617458">
        <w:rPr>
          <w:color w:val="000000" w:themeColor="text1"/>
          <w:sz w:val="20"/>
          <w:szCs w:val="20"/>
          <w:lang w:eastAsia="pl-PL"/>
        </w:rPr>
        <w:t xml:space="preserve"> -</w:t>
      </w:r>
      <w:r w:rsidRPr="00617458">
        <w:rPr>
          <w:color w:val="000000" w:themeColor="text1"/>
          <w:sz w:val="20"/>
          <w:szCs w:val="20"/>
          <w:lang w:eastAsia="pl-PL"/>
        </w:rPr>
        <w:t xml:space="preserve"> </w:t>
      </w:r>
      <w:r w:rsidR="00AB738E" w:rsidRPr="00617458">
        <w:rPr>
          <w:color w:val="000000" w:themeColor="text1"/>
          <w:sz w:val="20"/>
          <w:szCs w:val="20"/>
          <w:lang w:eastAsia="pl-PL"/>
        </w:rPr>
        <w:tab/>
      </w:r>
      <w:r w:rsidRPr="00617458">
        <w:rPr>
          <w:color w:val="000000" w:themeColor="text1"/>
          <w:sz w:val="20"/>
          <w:szCs w:val="20"/>
          <w:lang w:eastAsia="pl-PL"/>
        </w:rPr>
        <w:t>Projekt umowy</w:t>
      </w:r>
      <w:r w:rsidR="000C4ADB" w:rsidRPr="00617458">
        <w:rPr>
          <w:color w:val="000000" w:themeColor="text1"/>
          <w:sz w:val="20"/>
          <w:szCs w:val="20"/>
          <w:lang w:eastAsia="pl-PL"/>
        </w:rPr>
        <w:t xml:space="preserve"> </w:t>
      </w:r>
    </w:p>
    <w:p w:rsidR="00BA0ABA" w:rsidRPr="00C86389" w:rsidRDefault="00BA0ABA">
      <w:pPr>
        <w:suppressAutoHyphens w:val="0"/>
        <w:rPr>
          <w:color w:val="FF0000"/>
          <w:sz w:val="20"/>
          <w:szCs w:val="20"/>
          <w:lang w:eastAsia="pl-PL"/>
        </w:rPr>
      </w:pPr>
      <w:r w:rsidRPr="00C86389">
        <w:rPr>
          <w:color w:val="FF0000"/>
          <w:sz w:val="20"/>
          <w:szCs w:val="20"/>
          <w:lang w:eastAsia="pl-PL"/>
        </w:rPr>
        <w:br w:type="page"/>
      </w:r>
    </w:p>
    <w:p w:rsidR="00111DD3" w:rsidRPr="004D7327" w:rsidRDefault="00111DD3" w:rsidP="00111DD3">
      <w:pPr>
        <w:tabs>
          <w:tab w:val="left" w:pos="0"/>
          <w:tab w:val="left" w:pos="4500"/>
        </w:tabs>
        <w:suppressAutoHyphens w:val="0"/>
        <w:jc w:val="right"/>
        <w:rPr>
          <w:b/>
          <w:color w:val="000000" w:themeColor="text1"/>
          <w:sz w:val="22"/>
          <w:szCs w:val="22"/>
          <w:lang w:eastAsia="pl-PL"/>
        </w:rPr>
      </w:pPr>
      <w:r w:rsidRPr="004D7327">
        <w:rPr>
          <w:b/>
          <w:color w:val="000000" w:themeColor="text1"/>
          <w:sz w:val="22"/>
          <w:szCs w:val="22"/>
          <w:lang w:eastAsia="pl-PL"/>
        </w:rPr>
        <w:lastRenderedPageBreak/>
        <w:t>Załącznik nr 1 do Zapytania ofertowego</w:t>
      </w:r>
    </w:p>
    <w:p w:rsidR="00111DD3" w:rsidRPr="004D7327" w:rsidRDefault="00111DD3" w:rsidP="00111DD3">
      <w:pPr>
        <w:suppressAutoHyphens w:val="0"/>
        <w:jc w:val="right"/>
        <w:rPr>
          <w:color w:val="000000" w:themeColor="text1"/>
          <w:lang w:eastAsia="pl-PL"/>
        </w:rPr>
      </w:pPr>
    </w:p>
    <w:p w:rsidR="00111DD3" w:rsidRPr="004D7327" w:rsidRDefault="00111DD3" w:rsidP="00111DD3">
      <w:pPr>
        <w:suppressAutoHyphens w:val="0"/>
        <w:jc w:val="right"/>
        <w:rPr>
          <w:color w:val="000000" w:themeColor="text1"/>
          <w:sz w:val="20"/>
          <w:szCs w:val="20"/>
          <w:lang w:eastAsia="pl-PL"/>
        </w:rPr>
      </w:pPr>
      <w:r w:rsidRPr="004D7327">
        <w:rPr>
          <w:color w:val="000000" w:themeColor="text1"/>
          <w:sz w:val="20"/>
          <w:szCs w:val="20"/>
          <w:lang w:eastAsia="pl-PL"/>
        </w:rPr>
        <w:t xml:space="preserve">............................, dnia .................. </w:t>
      </w:r>
    </w:p>
    <w:p w:rsidR="00111DD3" w:rsidRPr="004D7327" w:rsidRDefault="00111DD3" w:rsidP="00111DD3">
      <w:pPr>
        <w:suppressAutoHyphens w:val="0"/>
        <w:ind w:left="5664" w:firstLine="708"/>
        <w:jc w:val="both"/>
        <w:rPr>
          <w:color w:val="000000" w:themeColor="text1"/>
          <w:sz w:val="18"/>
          <w:lang w:eastAsia="pl-PL"/>
        </w:rPr>
      </w:pPr>
      <w:r w:rsidRPr="004D7327">
        <w:rPr>
          <w:color w:val="000000" w:themeColor="text1"/>
          <w:sz w:val="16"/>
          <w:szCs w:val="16"/>
          <w:lang w:eastAsia="pl-PL"/>
        </w:rPr>
        <w:t xml:space="preserve">    (miejscowość)</w:t>
      </w:r>
    </w:p>
    <w:p w:rsidR="003D4D16" w:rsidRPr="004D7327" w:rsidRDefault="003D4D16" w:rsidP="003D4D16">
      <w:pPr>
        <w:spacing w:line="480" w:lineRule="auto"/>
        <w:rPr>
          <w:b/>
          <w:color w:val="000000" w:themeColor="text1"/>
          <w:sz w:val="21"/>
          <w:szCs w:val="21"/>
        </w:rPr>
      </w:pPr>
      <w:r w:rsidRPr="004D7327">
        <w:rPr>
          <w:b/>
          <w:color w:val="000000" w:themeColor="text1"/>
          <w:sz w:val="21"/>
          <w:szCs w:val="21"/>
        </w:rPr>
        <w:t>Wykonawca:</w:t>
      </w:r>
    </w:p>
    <w:p w:rsidR="003D4D16" w:rsidRPr="004D7327" w:rsidRDefault="003D4D16" w:rsidP="003D4D16">
      <w:pPr>
        <w:spacing w:line="360" w:lineRule="auto"/>
        <w:ind w:right="5954"/>
        <w:rPr>
          <w:color w:val="000000" w:themeColor="text1"/>
          <w:sz w:val="21"/>
          <w:szCs w:val="21"/>
        </w:rPr>
      </w:pPr>
      <w:r w:rsidRPr="004D7327">
        <w:rPr>
          <w:color w:val="000000" w:themeColor="text1"/>
          <w:sz w:val="21"/>
          <w:szCs w:val="21"/>
        </w:rPr>
        <w:t>…………………………………………………………………………</w:t>
      </w:r>
    </w:p>
    <w:p w:rsidR="003D4D16" w:rsidRPr="004D7327" w:rsidRDefault="003D4D16" w:rsidP="003D4D16">
      <w:pPr>
        <w:ind w:right="5953"/>
        <w:rPr>
          <w:i/>
          <w:color w:val="000000" w:themeColor="text1"/>
          <w:sz w:val="16"/>
          <w:szCs w:val="16"/>
        </w:rPr>
      </w:pPr>
      <w:r w:rsidRPr="004D7327">
        <w:rPr>
          <w:i/>
          <w:color w:val="000000" w:themeColor="text1"/>
          <w:sz w:val="16"/>
          <w:szCs w:val="16"/>
        </w:rPr>
        <w:t>(pełna nazwa/firma, adres, w zależności od podmiotu: NIP/PESEL, KRS/</w:t>
      </w:r>
      <w:proofErr w:type="spellStart"/>
      <w:r w:rsidRPr="004D7327">
        <w:rPr>
          <w:i/>
          <w:color w:val="000000" w:themeColor="text1"/>
          <w:sz w:val="16"/>
          <w:szCs w:val="16"/>
        </w:rPr>
        <w:t>CEiDG</w:t>
      </w:r>
      <w:proofErr w:type="spellEnd"/>
      <w:r w:rsidRPr="004D7327">
        <w:rPr>
          <w:i/>
          <w:color w:val="000000" w:themeColor="text1"/>
          <w:sz w:val="16"/>
          <w:szCs w:val="16"/>
        </w:rPr>
        <w:t>)</w:t>
      </w:r>
    </w:p>
    <w:p w:rsidR="003D4D16" w:rsidRPr="004D7327" w:rsidRDefault="003D4D16" w:rsidP="003D4D16">
      <w:pPr>
        <w:spacing w:line="480" w:lineRule="auto"/>
        <w:rPr>
          <w:color w:val="000000" w:themeColor="text1"/>
          <w:sz w:val="21"/>
          <w:szCs w:val="21"/>
          <w:u w:val="single"/>
        </w:rPr>
      </w:pPr>
      <w:r w:rsidRPr="004D7327">
        <w:rPr>
          <w:color w:val="000000" w:themeColor="text1"/>
          <w:sz w:val="21"/>
          <w:szCs w:val="21"/>
          <w:u w:val="single"/>
        </w:rPr>
        <w:t>reprezentowany przez:</w:t>
      </w:r>
    </w:p>
    <w:p w:rsidR="003D4D16" w:rsidRPr="004D7327" w:rsidRDefault="003D4D16" w:rsidP="003D4D16">
      <w:pPr>
        <w:spacing w:line="360" w:lineRule="auto"/>
        <w:ind w:right="5954"/>
        <w:rPr>
          <w:color w:val="000000" w:themeColor="text1"/>
          <w:sz w:val="21"/>
          <w:szCs w:val="21"/>
        </w:rPr>
      </w:pPr>
      <w:r w:rsidRPr="004D7327">
        <w:rPr>
          <w:color w:val="000000" w:themeColor="text1"/>
          <w:sz w:val="21"/>
          <w:szCs w:val="21"/>
        </w:rPr>
        <w:t>…………………………………………………………………………</w:t>
      </w:r>
    </w:p>
    <w:p w:rsidR="00111DD3" w:rsidRPr="004D7327" w:rsidRDefault="003D4D16" w:rsidP="003D4D16">
      <w:pPr>
        <w:suppressAutoHyphens w:val="0"/>
        <w:jc w:val="both"/>
        <w:rPr>
          <w:color w:val="000000" w:themeColor="text1"/>
          <w:sz w:val="16"/>
          <w:szCs w:val="16"/>
          <w:lang w:eastAsia="pl-PL"/>
        </w:rPr>
      </w:pPr>
      <w:r w:rsidRPr="004D7327">
        <w:rPr>
          <w:i/>
          <w:color w:val="000000" w:themeColor="text1"/>
          <w:sz w:val="16"/>
          <w:szCs w:val="16"/>
        </w:rPr>
        <w:t>(imię, nazwisko, stanowisko/podstawa do  reprezentacji)</w:t>
      </w:r>
    </w:p>
    <w:p w:rsidR="00111DD3" w:rsidRPr="004D7327" w:rsidRDefault="00111DD3" w:rsidP="00111DD3">
      <w:pPr>
        <w:suppressAutoHyphens w:val="0"/>
        <w:jc w:val="both"/>
        <w:rPr>
          <w:color w:val="000000" w:themeColor="text1"/>
          <w:sz w:val="16"/>
          <w:szCs w:val="16"/>
          <w:lang w:eastAsia="pl-PL"/>
        </w:rPr>
      </w:pPr>
    </w:p>
    <w:p w:rsidR="00071800" w:rsidRPr="004D7327" w:rsidRDefault="00071800" w:rsidP="00111DD3">
      <w:pPr>
        <w:suppressAutoHyphens w:val="0"/>
        <w:jc w:val="both"/>
        <w:rPr>
          <w:color w:val="000000" w:themeColor="text1"/>
          <w:sz w:val="16"/>
          <w:szCs w:val="16"/>
          <w:lang w:eastAsia="pl-PL"/>
        </w:rPr>
      </w:pPr>
    </w:p>
    <w:p w:rsidR="00507464" w:rsidRPr="004D7327" w:rsidRDefault="00507464" w:rsidP="00111DD3">
      <w:pPr>
        <w:suppressAutoHyphens w:val="0"/>
        <w:jc w:val="both"/>
        <w:rPr>
          <w:color w:val="000000" w:themeColor="text1"/>
          <w:sz w:val="16"/>
          <w:szCs w:val="16"/>
          <w:lang w:eastAsia="pl-PL"/>
        </w:rPr>
      </w:pPr>
    </w:p>
    <w:p w:rsidR="00507464" w:rsidRPr="004D7327" w:rsidRDefault="00507464" w:rsidP="00111DD3">
      <w:pPr>
        <w:suppressAutoHyphens w:val="0"/>
        <w:jc w:val="both"/>
        <w:rPr>
          <w:color w:val="000000" w:themeColor="text1"/>
          <w:sz w:val="16"/>
          <w:szCs w:val="16"/>
          <w:lang w:eastAsia="pl-PL"/>
        </w:rPr>
      </w:pPr>
    </w:p>
    <w:p w:rsidR="00111DD3" w:rsidRPr="004D7327" w:rsidRDefault="00111DD3" w:rsidP="00111DD3">
      <w:pPr>
        <w:suppressAutoHyphens w:val="0"/>
        <w:jc w:val="both"/>
        <w:rPr>
          <w:color w:val="000000" w:themeColor="text1"/>
          <w:sz w:val="16"/>
          <w:szCs w:val="16"/>
          <w:lang w:eastAsia="pl-PL"/>
        </w:rPr>
      </w:pPr>
    </w:p>
    <w:p w:rsidR="00111DD3" w:rsidRPr="004D7327" w:rsidRDefault="00111DD3" w:rsidP="00111DD3">
      <w:pPr>
        <w:keepNext/>
        <w:suppressAutoHyphens w:val="0"/>
        <w:autoSpaceDE w:val="0"/>
        <w:autoSpaceDN w:val="0"/>
        <w:adjustRightInd w:val="0"/>
        <w:jc w:val="center"/>
        <w:outlineLvl w:val="3"/>
        <w:rPr>
          <w:color w:val="000000" w:themeColor="text1"/>
          <w:sz w:val="40"/>
          <w:szCs w:val="20"/>
          <w:lang w:eastAsia="pl-PL"/>
        </w:rPr>
      </w:pPr>
      <w:r w:rsidRPr="004D7327">
        <w:rPr>
          <w:b/>
          <w:i/>
          <w:color w:val="000000" w:themeColor="text1"/>
          <w:sz w:val="32"/>
          <w:szCs w:val="32"/>
          <w:lang w:eastAsia="pl-PL"/>
        </w:rPr>
        <w:t>FORMULARZ OFERTY</w:t>
      </w:r>
    </w:p>
    <w:p w:rsidR="00111DD3" w:rsidRPr="004D7327" w:rsidRDefault="00111DD3" w:rsidP="00111DD3">
      <w:pPr>
        <w:suppressAutoHyphens w:val="0"/>
        <w:jc w:val="both"/>
        <w:rPr>
          <w:color w:val="000000" w:themeColor="text1"/>
          <w:lang w:eastAsia="pl-PL"/>
        </w:rPr>
      </w:pPr>
    </w:p>
    <w:p w:rsidR="00111DD3" w:rsidRPr="004D7327" w:rsidRDefault="00111DD3" w:rsidP="00111DD3">
      <w:pPr>
        <w:suppressAutoHyphens w:val="0"/>
        <w:jc w:val="both"/>
        <w:rPr>
          <w:color w:val="000000" w:themeColor="text1"/>
          <w:lang w:eastAsia="pl-PL"/>
        </w:rPr>
      </w:pPr>
    </w:p>
    <w:p w:rsidR="00111DD3" w:rsidRPr="004D7327" w:rsidRDefault="00111DD3" w:rsidP="00111DD3">
      <w:pPr>
        <w:suppressAutoHyphens w:val="0"/>
        <w:jc w:val="both"/>
        <w:rPr>
          <w:color w:val="000000" w:themeColor="text1"/>
          <w:lang w:eastAsia="pl-PL"/>
        </w:rPr>
      </w:pPr>
    </w:p>
    <w:p w:rsidR="00111DD3" w:rsidRPr="004D7327" w:rsidRDefault="00111DD3" w:rsidP="00111DD3">
      <w:pPr>
        <w:suppressAutoHyphens w:val="0"/>
        <w:jc w:val="both"/>
        <w:rPr>
          <w:color w:val="000000" w:themeColor="text1"/>
          <w:sz w:val="10"/>
          <w:szCs w:val="10"/>
          <w:lang w:eastAsia="pl-PL"/>
        </w:rPr>
      </w:pPr>
      <w:r w:rsidRPr="004D7327">
        <w:rPr>
          <w:color w:val="000000" w:themeColor="text1"/>
          <w:sz w:val="20"/>
          <w:szCs w:val="20"/>
          <w:lang w:eastAsia="pl-PL"/>
        </w:rPr>
        <w:t>Dane Wykonawcy: .....................................................................................</w:t>
      </w:r>
    </w:p>
    <w:p w:rsidR="00111DD3" w:rsidRPr="004D7327" w:rsidRDefault="00111DD3" w:rsidP="00111DD3">
      <w:pPr>
        <w:suppressAutoHyphens w:val="0"/>
        <w:jc w:val="both"/>
        <w:rPr>
          <w:color w:val="000000" w:themeColor="text1"/>
          <w:sz w:val="10"/>
          <w:szCs w:val="10"/>
          <w:lang w:eastAsia="pl-PL"/>
        </w:rPr>
      </w:pPr>
    </w:p>
    <w:p w:rsidR="00111DD3" w:rsidRPr="004D7327" w:rsidRDefault="00111DD3" w:rsidP="00111DD3">
      <w:pPr>
        <w:suppressAutoHyphens w:val="0"/>
        <w:jc w:val="both"/>
        <w:rPr>
          <w:color w:val="000000" w:themeColor="text1"/>
          <w:sz w:val="10"/>
          <w:szCs w:val="10"/>
          <w:lang w:eastAsia="pl-PL"/>
        </w:rPr>
      </w:pPr>
      <w:r w:rsidRPr="004D7327">
        <w:rPr>
          <w:color w:val="000000" w:themeColor="text1"/>
          <w:sz w:val="20"/>
          <w:szCs w:val="20"/>
          <w:lang w:eastAsia="pl-PL"/>
        </w:rPr>
        <w:t xml:space="preserve">Adres (siedziba) Wykonawcy: ............................................................................................. </w:t>
      </w:r>
    </w:p>
    <w:p w:rsidR="00111DD3" w:rsidRPr="004D7327" w:rsidRDefault="00111DD3" w:rsidP="00111DD3">
      <w:pPr>
        <w:suppressAutoHyphens w:val="0"/>
        <w:jc w:val="both"/>
        <w:rPr>
          <w:color w:val="000000" w:themeColor="text1"/>
          <w:sz w:val="10"/>
          <w:szCs w:val="10"/>
          <w:lang w:eastAsia="pl-PL"/>
        </w:rPr>
      </w:pPr>
    </w:p>
    <w:p w:rsidR="00111DD3" w:rsidRPr="004D7327" w:rsidRDefault="00111DD3" w:rsidP="00111DD3">
      <w:pPr>
        <w:suppressAutoHyphens w:val="0"/>
        <w:jc w:val="both"/>
        <w:rPr>
          <w:color w:val="000000" w:themeColor="text1"/>
          <w:sz w:val="10"/>
          <w:szCs w:val="10"/>
          <w:lang w:val="en-US" w:eastAsia="pl-PL"/>
        </w:rPr>
      </w:pPr>
      <w:r w:rsidRPr="004D7327">
        <w:rPr>
          <w:color w:val="000000" w:themeColor="text1"/>
          <w:sz w:val="20"/>
          <w:szCs w:val="20"/>
          <w:lang w:val="en-US" w:eastAsia="pl-PL"/>
        </w:rPr>
        <w:t>Tel.  ..............................    E-mail…………………………..</w:t>
      </w:r>
    </w:p>
    <w:p w:rsidR="00111DD3" w:rsidRPr="004D7327" w:rsidRDefault="00111DD3" w:rsidP="00111DD3">
      <w:pPr>
        <w:suppressAutoHyphens w:val="0"/>
        <w:jc w:val="both"/>
        <w:rPr>
          <w:color w:val="000000" w:themeColor="text1"/>
          <w:sz w:val="10"/>
          <w:szCs w:val="10"/>
          <w:lang w:val="en-US" w:eastAsia="pl-PL"/>
        </w:rPr>
      </w:pPr>
    </w:p>
    <w:p w:rsidR="00111DD3" w:rsidRPr="004D7327" w:rsidRDefault="00111DD3" w:rsidP="00111DD3">
      <w:pPr>
        <w:suppressAutoHyphens w:val="0"/>
        <w:jc w:val="both"/>
        <w:rPr>
          <w:color w:val="000000" w:themeColor="text1"/>
          <w:sz w:val="20"/>
          <w:szCs w:val="20"/>
          <w:lang w:eastAsia="pl-PL"/>
        </w:rPr>
      </w:pPr>
      <w:r w:rsidRPr="004D7327">
        <w:rPr>
          <w:color w:val="000000" w:themeColor="text1"/>
          <w:sz w:val="20"/>
          <w:szCs w:val="20"/>
          <w:lang w:val="en-US" w:eastAsia="pl-PL"/>
        </w:rPr>
        <w:t xml:space="preserve">NIP: ..............................   </w:t>
      </w:r>
      <w:r w:rsidRPr="004D7327">
        <w:rPr>
          <w:color w:val="000000" w:themeColor="text1"/>
          <w:sz w:val="20"/>
          <w:szCs w:val="20"/>
          <w:lang w:eastAsia="pl-PL"/>
        </w:rPr>
        <w:t>REGON: ...................... .</w:t>
      </w:r>
    </w:p>
    <w:p w:rsidR="00111DD3" w:rsidRPr="004D7327" w:rsidRDefault="00111DD3" w:rsidP="00111DD3">
      <w:pPr>
        <w:suppressAutoHyphens w:val="0"/>
        <w:jc w:val="both"/>
        <w:rPr>
          <w:color w:val="000000" w:themeColor="text1"/>
          <w:sz w:val="20"/>
          <w:szCs w:val="20"/>
          <w:lang w:eastAsia="pl-PL"/>
        </w:rPr>
      </w:pPr>
    </w:p>
    <w:p w:rsidR="00111DD3" w:rsidRPr="004D7327" w:rsidRDefault="00111DD3" w:rsidP="00111DD3">
      <w:pPr>
        <w:jc w:val="both"/>
        <w:rPr>
          <w:color w:val="000000" w:themeColor="text1"/>
          <w:sz w:val="20"/>
          <w:szCs w:val="20"/>
        </w:rPr>
      </w:pPr>
    </w:p>
    <w:p w:rsidR="00111DD3" w:rsidRPr="004D7327" w:rsidRDefault="00111DD3" w:rsidP="00111DD3">
      <w:pPr>
        <w:jc w:val="both"/>
        <w:rPr>
          <w:color w:val="000000" w:themeColor="text1"/>
        </w:rPr>
      </w:pPr>
      <w:r w:rsidRPr="004D7327">
        <w:rPr>
          <w:color w:val="000000" w:themeColor="text1"/>
          <w:sz w:val="20"/>
          <w:szCs w:val="20"/>
        </w:rPr>
        <w:t>Nawiązując do zapytania ofertowego na:</w:t>
      </w:r>
    </w:p>
    <w:p w:rsidR="00111DD3" w:rsidRPr="004D7327" w:rsidRDefault="00111DD3" w:rsidP="00111DD3">
      <w:pPr>
        <w:suppressAutoHyphens w:val="0"/>
        <w:jc w:val="both"/>
        <w:rPr>
          <w:color w:val="000000" w:themeColor="text1"/>
          <w:sz w:val="20"/>
          <w:szCs w:val="20"/>
          <w:lang w:eastAsia="pl-PL"/>
        </w:rPr>
      </w:pPr>
    </w:p>
    <w:p w:rsidR="00111DD3" w:rsidRPr="004D7327" w:rsidRDefault="004D7327" w:rsidP="007840EA">
      <w:pPr>
        <w:suppressAutoHyphens w:val="0"/>
        <w:jc w:val="center"/>
        <w:rPr>
          <w:b/>
          <w:color w:val="000000" w:themeColor="text1"/>
          <w:sz w:val="20"/>
          <w:szCs w:val="20"/>
          <w:lang w:eastAsia="pl-PL"/>
        </w:rPr>
      </w:pPr>
      <w:r w:rsidRPr="004D7327">
        <w:rPr>
          <w:b/>
          <w:color w:val="000000" w:themeColor="text1"/>
          <w:sz w:val="20"/>
          <w:szCs w:val="20"/>
          <w:lang w:eastAsia="pl-PL"/>
        </w:rPr>
        <w:t>Utrzymanie i serwis systemów Kontroli Dostępu i Rejestracji Czasu Pracy w Szpitalu Specjalistycznym im. Edmunda Biernackiego w Mielcu</w:t>
      </w:r>
      <w:r w:rsidR="00D22F81" w:rsidRPr="004D7327">
        <w:rPr>
          <w:b/>
          <w:color w:val="000000" w:themeColor="text1"/>
          <w:sz w:val="20"/>
          <w:szCs w:val="20"/>
          <w:lang w:eastAsia="pl-PL"/>
        </w:rPr>
        <w:t>, znak</w:t>
      </w:r>
      <w:r w:rsidR="00C21F27" w:rsidRPr="004D7327">
        <w:rPr>
          <w:b/>
          <w:color w:val="000000" w:themeColor="text1"/>
          <w:sz w:val="20"/>
          <w:szCs w:val="20"/>
          <w:lang w:eastAsia="pl-PL"/>
        </w:rPr>
        <w:t> SzS.ZP.261.</w:t>
      </w:r>
      <w:r w:rsidRPr="004D7327">
        <w:rPr>
          <w:b/>
          <w:color w:val="000000" w:themeColor="text1"/>
          <w:sz w:val="20"/>
          <w:szCs w:val="20"/>
          <w:lang w:eastAsia="pl-PL"/>
        </w:rPr>
        <w:t>40</w:t>
      </w:r>
      <w:r w:rsidR="00C21F27" w:rsidRPr="004D7327">
        <w:rPr>
          <w:b/>
          <w:color w:val="000000" w:themeColor="text1"/>
          <w:sz w:val="20"/>
          <w:szCs w:val="20"/>
          <w:lang w:eastAsia="pl-PL"/>
        </w:rPr>
        <w:t>.2025</w:t>
      </w:r>
    </w:p>
    <w:p w:rsidR="00111DD3" w:rsidRPr="004D7327" w:rsidRDefault="00111DD3" w:rsidP="00111DD3">
      <w:pPr>
        <w:suppressAutoHyphens w:val="0"/>
        <w:jc w:val="center"/>
        <w:rPr>
          <w:b/>
          <w:color w:val="000000" w:themeColor="text1"/>
          <w:sz w:val="22"/>
          <w:szCs w:val="22"/>
          <w:lang w:eastAsia="pl-PL"/>
        </w:rPr>
      </w:pPr>
    </w:p>
    <w:p w:rsidR="00111DD3" w:rsidRPr="004D7327" w:rsidRDefault="00111DD3" w:rsidP="00111DD3">
      <w:pPr>
        <w:suppressAutoHyphens w:val="0"/>
        <w:jc w:val="both"/>
        <w:rPr>
          <w:b/>
          <w:color w:val="000000" w:themeColor="text1"/>
          <w:sz w:val="22"/>
          <w:szCs w:val="22"/>
          <w:lang w:eastAsia="pl-PL"/>
        </w:rPr>
      </w:pPr>
      <w:r w:rsidRPr="004D7327">
        <w:rPr>
          <w:color w:val="000000" w:themeColor="text1"/>
          <w:sz w:val="20"/>
          <w:szCs w:val="20"/>
          <w:lang w:eastAsia="pl-PL"/>
        </w:rPr>
        <w:t>oferujemy realizację w/w Przedmiotu Zamówienia:</w:t>
      </w:r>
    </w:p>
    <w:p w:rsidR="00111DD3" w:rsidRPr="004D7327" w:rsidRDefault="00111DD3" w:rsidP="00111DD3">
      <w:pPr>
        <w:suppressAutoHyphens w:val="0"/>
        <w:jc w:val="both"/>
        <w:rPr>
          <w:color w:val="000000" w:themeColor="text1"/>
          <w:sz w:val="20"/>
          <w:szCs w:val="20"/>
          <w:lang w:eastAsia="pl-PL"/>
        </w:rPr>
      </w:pPr>
    </w:p>
    <w:p w:rsidR="00111DD3" w:rsidRPr="004D7327" w:rsidRDefault="00111DD3" w:rsidP="00111DD3">
      <w:pPr>
        <w:suppressAutoHyphens w:val="0"/>
        <w:jc w:val="both"/>
        <w:rPr>
          <w:color w:val="000000" w:themeColor="text1"/>
          <w:sz w:val="20"/>
          <w:szCs w:val="20"/>
          <w:lang w:eastAsia="pl-PL"/>
        </w:rPr>
      </w:pPr>
    </w:p>
    <w:p w:rsidR="00686731" w:rsidRPr="004D7327" w:rsidRDefault="00686731" w:rsidP="00686731">
      <w:pPr>
        <w:suppressAutoHyphens w:val="0"/>
        <w:jc w:val="both"/>
        <w:rPr>
          <w:color w:val="000000" w:themeColor="text1"/>
          <w:sz w:val="20"/>
          <w:szCs w:val="20"/>
          <w:lang w:eastAsia="pl-PL"/>
        </w:rPr>
      </w:pPr>
      <w:r w:rsidRPr="004D7327">
        <w:rPr>
          <w:color w:val="000000" w:themeColor="text1"/>
          <w:sz w:val="20"/>
          <w:szCs w:val="20"/>
          <w:lang w:eastAsia="pl-PL"/>
        </w:rPr>
        <w:t xml:space="preserve">I. </w:t>
      </w:r>
      <w:r w:rsidR="00111DD3" w:rsidRPr="004D7327">
        <w:rPr>
          <w:color w:val="000000" w:themeColor="text1"/>
          <w:sz w:val="20"/>
          <w:szCs w:val="20"/>
          <w:lang w:eastAsia="pl-PL"/>
        </w:rPr>
        <w:t>Cena oferty:</w:t>
      </w:r>
    </w:p>
    <w:p w:rsidR="00686731" w:rsidRPr="004D7327" w:rsidRDefault="00686731" w:rsidP="00686731">
      <w:pPr>
        <w:suppressAutoHyphens w:val="0"/>
        <w:jc w:val="both"/>
        <w:rPr>
          <w:color w:val="000000" w:themeColor="text1"/>
          <w:sz w:val="20"/>
          <w:szCs w:val="20"/>
          <w:lang w:eastAsia="pl-PL"/>
        </w:rPr>
      </w:pPr>
    </w:p>
    <w:tbl>
      <w:tblPr>
        <w:tblW w:w="973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12"/>
        <w:gridCol w:w="2693"/>
        <w:gridCol w:w="707"/>
        <w:gridCol w:w="788"/>
        <w:gridCol w:w="870"/>
        <w:gridCol w:w="621"/>
        <w:gridCol w:w="783"/>
        <w:gridCol w:w="881"/>
        <w:gridCol w:w="878"/>
        <w:gridCol w:w="1001"/>
      </w:tblGrid>
      <w:tr w:rsidR="004D7327" w:rsidRPr="00F855C3" w:rsidTr="00EB5660">
        <w:tc>
          <w:tcPr>
            <w:tcW w:w="512" w:type="dxa"/>
            <w:vMerge w:val="restart"/>
            <w:shd w:val="clear" w:color="auto" w:fill="auto"/>
            <w:vAlign w:val="center"/>
          </w:tcPr>
          <w:p w:rsidR="004D7327" w:rsidRPr="00F855C3" w:rsidRDefault="004D7327" w:rsidP="00EB5660">
            <w:pPr>
              <w:jc w:val="center"/>
              <w:rPr>
                <w:color w:val="000000"/>
                <w:sz w:val="14"/>
                <w:szCs w:val="14"/>
              </w:rPr>
            </w:pPr>
            <w:r w:rsidRPr="00F855C3">
              <w:rPr>
                <w:color w:val="000000"/>
                <w:sz w:val="14"/>
                <w:szCs w:val="14"/>
              </w:rPr>
              <w:t>L.p.</w:t>
            </w:r>
          </w:p>
        </w:tc>
        <w:tc>
          <w:tcPr>
            <w:tcW w:w="2693" w:type="dxa"/>
            <w:vMerge w:val="restart"/>
            <w:shd w:val="clear" w:color="auto" w:fill="auto"/>
            <w:vAlign w:val="center"/>
          </w:tcPr>
          <w:p w:rsidR="004D7327" w:rsidRPr="00F855C3" w:rsidRDefault="004D7327" w:rsidP="00EB5660">
            <w:pPr>
              <w:snapToGrid w:val="0"/>
              <w:jc w:val="center"/>
              <w:rPr>
                <w:color w:val="000000"/>
                <w:sz w:val="14"/>
                <w:szCs w:val="14"/>
              </w:rPr>
            </w:pPr>
            <w:r w:rsidRPr="00F855C3">
              <w:rPr>
                <w:color w:val="000000"/>
                <w:sz w:val="14"/>
                <w:szCs w:val="14"/>
              </w:rPr>
              <w:t>Przedmiot zamówienia</w:t>
            </w:r>
          </w:p>
        </w:tc>
        <w:tc>
          <w:tcPr>
            <w:tcW w:w="707" w:type="dxa"/>
            <w:vMerge w:val="restart"/>
            <w:shd w:val="clear" w:color="auto" w:fill="auto"/>
            <w:vAlign w:val="center"/>
          </w:tcPr>
          <w:p w:rsidR="004D7327" w:rsidRPr="00F855C3" w:rsidRDefault="004D7327" w:rsidP="00EB5660">
            <w:pPr>
              <w:jc w:val="center"/>
              <w:rPr>
                <w:color w:val="000000"/>
                <w:sz w:val="14"/>
                <w:szCs w:val="14"/>
              </w:rPr>
            </w:pPr>
            <w:r w:rsidRPr="00F855C3">
              <w:rPr>
                <w:color w:val="000000"/>
                <w:sz w:val="14"/>
                <w:szCs w:val="14"/>
              </w:rPr>
              <w:t>J.m.</w:t>
            </w:r>
          </w:p>
        </w:tc>
        <w:tc>
          <w:tcPr>
            <w:tcW w:w="788" w:type="dxa"/>
            <w:vMerge w:val="restart"/>
            <w:shd w:val="clear" w:color="auto" w:fill="auto"/>
            <w:vAlign w:val="center"/>
          </w:tcPr>
          <w:p w:rsidR="004D7327" w:rsidRPr="00F855C3" w:rsidRDefault="004D7327" w:rsidP="00EB5660">
            <w:pPr>
              <w:jc w:val="center"/>
              <w:rPr>
                <w:color w:val="000000"/>
                <w:sz w:val="14"/>
                <w:szCs w:val="14"/>
              </w:rPr>
            </w:pPr>
            <w:r w:rsidRPr="00F855C3">
              <w:rPr>
                <w:color w:val="000000"/>
                <w:sz w:val="14"/>
                <w:szCs w:val="14"/>
              </w:rPr>
              <w:t>Ilość</w:t>
            </w:r>
          </w:p>
        </w:tc>
        <w:tc>
          <w:tcPr>
            <w:tcW w:w="2274" w:type="dxa"/>
            <w:gridSpan w:val="3"/>
            <w:shd w:val="clear" w:color="auto" w:fill="auto"/>
            <w:vAlign w:val="center"/>
          </w:tcPr>
          <w:p w:rsidR="004D7327" w:rsidRPr="00F855C3" w:rsidRDefault="004D7327" w:rsidP="00EB5660">
            <w:pPr>
              <w:jc w:val="center"/>
              <w:rPr>
                <w:color w:val="000000"/>
                <w:sz w:val="14"/>
                <w:szCs w:val="14"/>
              </w:rPr>
            </w:pPr>
            <w:r w:rsidRPr="00F855C3">
              <w:rPr>
                <w:color w:val="000000"/>
                <w:sz w:val="14"/>
                <w:szCs w:val="14"/>
              </w:rPr>
              <w:t>Cena jednostkowa</w:t>
            </w:r>
          </w:p>
        </w:tc>
        <w:tc>
          <w:tcPr>
            <w:tcW w:w="2760" w:type="dxa"/>
            <w:gridSpan w:val="3"/>
            <w:shd w:val="clear" w:color="auto" w:fill="auto"/>
            <w:vAlign w:val="center"/>
          </w:tcPr>
          <w:p w:rsidR="004D7327" w:rsidRPr="00F855C3" w:rsidRDefault="004D7327" w:rsidP="00EB5660">
            <w:pPr>
              <w:jc w:val="center"/>
              <w:rPr>
                <w:sz w:val="14"/>
                <w:szCs w:val="14"/>
              </w:rPr>
            </w:pPr>
            <w:r w:rsidRPr="00F855C3">
              <w:rPr>
                <w:color w:val="000000"/>
                <w:sz w:val="14"/>
                <w:szCs w:val="14"/>
              </w:rPr>
              <w:t>Wartość</w:t>
            </w:r>
          </w:p>
        </w:tc>
      </w:tr>
      <w:tr w:rsidR="004D7327" w:rsidRPr="00F855C3" w:rsidTr="00EB5660">
        <w:tc>
          <w:tcPr>
            <w:tcW w:w="512" w:type="dxa"/>
            <w:vMerge/>
            <w:shd w:val="clear" w:color="auto" w:fill="auto"/>
            <w:vAlign w:val="center"/>
          </w:tcPr>
          <w:p w:rsidR="004D7327" w:rsidRPr="00F855C3" w:rsidRDefault="004D7327" w:rsidP="00EB5660">
            <w:pPr>
              <w:snapToGrid w:val="0"/>
              <w:jc w:val="center"/>
              <w:rPr>
                <w:b/>
                <w:color w:val="000000"/>
                <w:sz w:val="14"/>
                <w:szCs w:val="14"/>
              </w:rPr>
            </w:pPr>
          </w:p>
        </w:tc>
        <w:tc>
          <w:tcPr>
            <w:tcW w:w="2693" w:type="dxa"/>
            <w:vMerge/>
            <w:shd w:val="clear" w:color="auto" w:fill="auto"/>
            <w:vAlign w:val="center"/>
          </w:tcPr>
          <w:p w:rsidR="004D7327" w:rsidRPr="00F855C3" w:rsidRDefault="004D7327" w:rsidP="00EB5660">
            <w:pPr>
              <w:snapToGrid w:val="0"/>
              <w:jc w:val="center"/>
              <w:rPr>
                <w:b/>
                <w:color w:val="000000"/>
                <w:sz w:val="14"/>
                <w:szCs w:val="14"/>
              </w:rPr>
            </w:pPr>
          </w:p>
        </w:tc>
        <w:tc>
          <w:tcPr>
            <w:tcW w:w="707" w:type="dxa"/>
            <w:vMerge/>
            <w:shd w:val="clear" w:color="auto" w:fill="auto"/>
            <w:vAlign w:val="center"/>
          </w:tcPr>
          <w:p w:rsidR="004D7327" w:rsidRPr="00F855C3" w:rsidRDefault="004D7327" w:rsidP="00EB5660">
            <w:pPr>
              <w:snapToGrid w:val="0"/>
              <w:jc w:val="center"/>
              <w:rPr>
                <w:b/>
                <w:color w:val="000000"/>
                <w:sz w:val="14"/>
                <w:szCs w:val="14"/>
              </w:rPr>
            </w:pPr>
          </w:p>
        </w:tc>
        <w:tc>
          <w:tcPr>
            <w:tcW w:w="788" w:type="dxa"/>
            <w:vMerge/>
            <w:shd w:val="clear" w:color="auto" w:fill="auto"/>
            <w:vAlign w:val="center"/>
          </w:tcPr>
          <w:p w:rsidR="004D7327" w:rsidRPr="00F855C3" w:rsidRDefault="004D7327" w:rsidP="00EB5660">
            <w:pPr>
              <w:snapToGrid w:val="0"/>
              <w:jc w:val="center"/>
              <w:rPr>
                <w:b/>
                <w:color w:val="000000"/>
                <w:sz w:val="14"/>
                <w:szCs w:val="14"/>
              </w:rPr>
            </w:pPr>
          </w:p>
        </w:tc>
        <w:tc>
          <w:tcPr>
            <w:tcW w:w="870" w:type="dxa"/>
            <w:shd w:val="clear" w:color="auto" w:fill="auto"/>
            <w:vAlign w:val="center"/>
          </w:tcPr>
          <w:p w:rsidR="004D7327" w:rsidRPr="00F855C3" w:rsidRDefault="004D7327" w:rsidP="00EB5660">
            <w:pPr>
              <w:jc w:val="center"/>
              <w:rPr>
                <w:color w:val="000000"/>
                <w:sz w:val="14"/>
                <w:szCs w:val="14"/>
              </w:rPr>
            </w:pPr>
            <w:r w:rsidRPr="00F855C3">
              <w:rPr>
                <w:color w:val="000000"/>
                <w:sz w:val="14"/>
                <w:szCs w:val="14"/>
              </w:rPr>
              <w:t>netto</w:t>
            </w:r>
          </w:p>
        </w:tc>
        <w:tc>
          <w:tcPr>
            <w:tcW w:w="621" w:type="dxa"/>
            <w:shd w:val="clear" w:color="auto" w:fill="auto"/>
            <w:vAlign w:val="center"/>
          </w:tcPr>
          <w:p w:rsidR="004D7327" w:rsidRPr="00F855C3" w:rsidRDefault="004D7327" w:rsidP="00EB5660">
            <w:pPr>
              <w:jc w:val="center"/>
              <w:rPr>
                <w:color w:val="000000"/>
                <w:sz w:val="14"/>
                <w:szCs w:val="14"/>
              </w:rPr>
            </w:pPr>
            <w:r w:rsidRPr="00F855C3">
              <w:rPr>
                <w:color w:val="000000"/>
                <w:sz w:val="14"/>
                <w:szCs w:val="14"/>
              </w:rPr>
              <w:t>VAT</w:t>
            </w:r>
          </w:p>
          <w:p w:rsidR="004D7327" w:rsidRPr="00F855C3" w:rsidRDefault="004D7327" w:rsidP="00EB5660">
            <w:pPr>
              <w:jc w:val="center"/>
              <w:rPr>
                <w:color w:val="000000"/>
                <w:sz w:val="14"/>
                <w:szCs w:val="14"/>
              </w:rPr>
            </w:pPr>
            <w:r w:rsidRPr="00F855C3">
              <w:rPr>
                <w:color w:val="000000"/>
                <w:sz w:val="14"/>
                <w:szCs w:val="14"/>
              </w:rPr>
              <w:t>%</w:t>
            </w:r>
          </w:p>
        </w:tc>
        <w:tc>
          <w:tcPr>
            <w:tcW w:w="783" w:type="dxa"/>
            <w:shd w:val="clear" w:color="auto" w:fill="auto"/>
            <w:vAlign w:val="center"/>
          </w:tcPr>
          <w:p w:rsidR="004D7327" w:rsidRPr="00F855C3" w:rsidRDefault="004D7327" w:rsidP="00EB5660">
            <w:pPr>
              <w:jc w:val="center"/>
              <w:rPr>
                <w:color w:val="000000"/>
                <w:sz w:val="14"/>
                <w:szCs w:val="14"/>
              </w:rPr>
            </w:pPr>
            <w:r w:rsidRPr="00F855C3">
              <w:rPr>
                <w:color w:val="000000"/>
                <w:sz w:val="14"/>
                <w:szCs w:val="14"/>
              </w:rPr>
              <w:t>brutto</w:t>
            </w:r>
          </w:p>
        </w:tc>
        <w:tc>
          <w:tcPr>
            <w:tcW w:w="881" w:type="dxa"/>
            <w:shd w:val="clear" w:color="auto" w:fill="auto"/>
            <w:vAlign w:val="center"/>
          </w:tcPr>
          <w:p w:rsidR="004D7327" w:rsidRPr="00F855C3" w:rsidRDefault="004D7327" w:rsidP="00EB5660">
            <w:pPr>
              <w:jc w:val="center"/>
              <w:rPr>
                <w:color w:val="000000"/>
                <w:sz w:val="14"/>
                <w:szCs w:val="14"/>
              </w:rPr>
            </w:pPr>
            <w:r w:rsidRPr="00F855C3">
              <w:rPr>
                <w:color w:val="000000"/>
                <w:sz w:val="14"/>
                <w:szCs w:val="14"/>
              </w:rPr>
              <w:t>netto</w:t>
            </w:r>
          </w:p>
          <w:p w:rsidR="004D7327" w:rsidRPr="00F855C3" w:rsidRDefault="004D7327" w:rsidP="00EB5660">
            <w:pPr>
              <w:jc w:val="center"/>
              <w:rPr>
                <w:color w:val="000000"/>
                <w:sz w:val="14"/>
                <w:szCs w:val="14"/>
              </w:rPr>
            </w:pPr>
            <w:r w:rsidRPr="00F855C3">
              <w:rPr>
                <w:color w:val="000000"/>
                <w:sz w:val="14"/>
                <w:szCs w:val="14"/>
              </w:rPr>
              <w:t>(kol. 4x5)</w:t>
            </w:r>
          </w:p>
        </w:tc>
        <w:tc>
          <w:tcPr>
            <w:tcW w:w="878" w:type="dxa"/>
            <w:shd w:val="clear" w:color="auto" w:fill="auto"/>
            <w:vAlign w:val="center"/>
          </w:tcPr>
          <w:p w:rsidR="004D7327" w:rsidRPr="00F855C3" w:rsidRDefault="004D7327" w:rsidP="00EB5660">
            <w:pPr>
              <w:jc w:val="center"/>
              <w:rPr>
                <w:color w:val="000000"/>
                <w:sz w:val="14"/>
                <w:szCs w:val="14"/>
              </w:rPr>
            </w:pPr>
            <w:r w:rsidRPr="00F855C3">
              <w:rPr>
                <w:color w:val="000000"/>
                <w:sz w:val="14"/>
                <w:szCs w:val="14"/>
              </w:rPr>
              <w:t>VAT</w:t>
            </w:r>
          </w:p>
          <w:p w:rsidR="004D7327" w:rsidRPr="00F855C3" w:rsidRDefault="004D7327" w:rsidP="00EB5660">
            <w:pPr>
              <w:jc w:val="center"/>
              <w:rPr>
                <w:color w:val="000000"/>
                <w:sz w:val="14"/>
                <w:szCs w:val="14"/>
              </w:rPr>
            </w:pPr>
            <w:r w:rsidRPr="00F855C3">
              <w:rPr>
                <w:color w:val="000000"/>
                <w:sz w:val="14"/>
                <w:szCs w:val="14"/>
              </w:rPr>
              <w:t>zł</w:t>
            </w:r>
          </w:p>
        </w:tc>
        <w:tc>
          <w:tcPr>
            <w:tcW w:w="1001" w:type="dxa"/>
            <w:shd w:val="clear" w:color="auto" w:fill="auto"/>
            <w:vAlign w:val="center"/>
          </w:tcPr>
          <w:p w:rsidR="004D7327" w:rsidRPr="00F855C3" w:rsidRDefault="004D7327" w:rsidP="00EB5660">
            <w:pPr>
              <w:jc w:val="center"/>
              <w:rPr>
                <w:color w:val="000000"/>
                <w:sz w:val="14"/>
                <w:szCs w:val="14"/>
              </w:rPr>
            </w:pPr>
            <w:r w:rsidRPr="00F855C3">
              <w:rPr>
                <w:color w:val="000000"/>
                <w:sz w:val="14"/>
                <w:szCs w:val="14"/>
              </w:rPr>
              <w:t>brutto</w:t>
            </w:r>
          </w:p>
          <w:p w:rsidR="004D7327" w:rsidRPr="00F855C3" w:rsidRDefault="004D7327" w:rsidP="00EB5660">
            <w:pPr>
              <w:jc w:val="center"/>
              <w:rPr>
                <w:sz w:val="14"/>
                <w:szCs w:val="14"/>
              </w:rPr>
            </w:pPr>
            <w:r w:rsidRPr="00F855C3">
              <w:rPr>
                <w:color w:val="000000"/>
                <w:sz w:val="14"/>
                <w:szCs w:val="14"/>
              </w:rPr>
              <w:t>(kol. 8+9)</w:t>
            </w:r>
          </w:p>
        </w:tc>
      </w:tr>
      <w:tr w:rsidR="004D7327" w:rsidRPr="00F855C3" w:rsidTr="00EB5660">
        <w:tc>
          <w:tcPr>
            <w:tcW w:w="512" w:type="dxa"/>
            <w:shd w:val="clear" w:color="auto" w:fill="auto"/>
            <w:vAlign w:val="center"/>
          </w:tcPr>
          <w:p w:rsidR="004D7327" w:rsidRPr="00F855C3" w:rsidRDefault="004D7327" w:rsidP="00EB5660">
            <w:pPr>
              <w:jc w:val="center"/>
              <w:rPr>
                <w:color w:val="000000"/>
                <w:sz w:val="14"/>
                <w:szCs w:val="14"/>
              </w:rPr>
            </w:pPr>
            <w:r w:rsidRPr="00F855C3">
              <w:rPr>
                <w:color w:val="000000"/>
                <w:sz w:val="14"/>
                <w:szCs w:val="14"/>
              </w:rPr>
              <w:t>1</w:t>
            </w:r>
          </w:p>
        </w:tc>
        <w:tc>
          <w:tcPr>
            <w:tcW w:w="2693" w:type="dxa"/>
            <w:shd w:val="clear" w:color="auto" w:fill="auto"/>
            <w:vAlign w:val="center"/>
          </w:tcPr>
          <w:p w:rsidR="004D7327" w:rsidRPr="00F855C3" w:rsidRDefault="004D7327" w:rsidP="00EB5660">
            <w:pPr>
              <w:jc w:val="center"/>
              <w:rPr>
                <w:color w:val="000000"/>
                <w:sz w:val="14"/>
                <w:szCs w:val="14"/>
              </w:rPr>
            </w:pPr>
            <w:r w:rsidRPr="00F855C3">
              <w:rPr>
                <w:color w:val="000000"/>
                <w:sz w:val="14"/>
                <w:szCs w:val="14"/>
              </w:rPr>
              <w:t>2</w:t>
            </w:r>
          </w:p>
        </w:tc>
        <w:tc>
          <w:tcPr>
            <w:tcW w:w="707" w:type="dxa"/>
            <w:shd w:val="clear" w:color="auto" w:fill="auto"/>
            <w:vAlign w:val="center"/>
          </w:tcPr>
          <w:p w:rsidR="004D7327" w:rsidRPr="00F855C3" w:rsidRDefault="004D7327" w:rsidP="00EB5660">
            <w:pPr>
              <w:jc w:val="center"/>
              <w:rPr>
                <w:color w:val="000000"/>
                <w:sz w:val="14"/>
                <w:szCs w:val="14"/>
              </w:rPr>
            </w:pPr>
            <w:r w:rsidRPr="00F855C3">
              <w:rPr>
                <w:color w:val="000000"/>
                <w:sz w:val="14"/>
                <w:szCs w:val="14"/>
              </w:rPr>
              <w:t>3</w:t>
            </w:r>
          </w:p>
        </w:tc>
        <w:tc>
          <w:tcPr>
            <w:tcW w:w="788" w:type="dxa"/>
            <w:shd w:val="clear" w:color="auto" w:fill="auto"/>
            <w:vAlign w:val="center"/>
          </w:tcPr>
          <w:p w:rsidR="004D7327" w:rsidRPr="00F855C3" w:rsidRDefault="004D7327" w:rsidP="00EB5660">
            <w:pPr>
              <w:jc w:val="center"/>
              <w:rPr>
                <w:color w:val="000000"/>
                <w:sz w:val="14"/>
                <w:szCs w:val="14"/>
              </w:rPr>
            </w:pPr>
            <w:r w:rsidRPr="00F855C3">
              <w:rPr>
                <w:color w:val="000000"/>
                <w:sz w:val="14"/>
                <w:szCs w:val="14"/>
              </w:rPr>
              <w:t>4</w:t>
            </w:r>
          </w:p>
        </w:tc>
        <w:tc>
          <w:tcPr>
            <w:tcW w:w="870" w:type="dxa"/>
            <w:shd w:val="clear" w:color="auto" w:fill="auto"/>
            <w:vAlign w:val="center"/>
          </w:tcPr>
          <w:p w:rsidR="004D7327" w:rsidRPr="00F855C3" w:rsidRDefault="004D7327" w:rsidP="00EB5660">
            <w:pPr>
              <w:jc w:val="center"/>
              <w:rPr>
                <w:color w:val="000000"/>
                <w:sz w:val="14"/>
                <w:szCs w:val="14"/>
              </w:rPr>
            </w:pPr>
            <w:r w:rsidRPr="00F855C3">
              <w:rPr>
                <w:color w:val="000000"/>
                <w:sz w:val="14"/>
                <w:szCs w:val="14"/>
              </w:rPr>
              <w:t>5</w:t>
            </w:r>
          </w:p>
        </w:tc>
        <w:tc>
          <w:tcPr>
            <w:tcW w:w="621" w:type="dxa"/>
            <w:shd w:val="clear" w:color="auto" w:fill="auto"/>
            <w:vAlign w:val="center"/>
          </w:tcPr>
          <w:p w:rsidR="004D7327" w:rsidRPr="00F855C3" w:rsidRDefault="004D7327" w:rsidP="00EB5660">
            <w:pPr>
              <w:jc w:val="center"/>
              <w:rPr>
                <w:color w:val="000000"/>
                <w:sz w:val="14"/>
                <w:szCs w:val="14"/>
              </w:rPr>
            </w:pPr>
            <w:r w:rsidRPr="00F855C3">
              <w:rPr>
                <w:color w:val="000000"/>
                <w:sz w:val="14"/>
                <w:szCs w:val="14"/>
              </w:rPr>
              <w:t>6</w:t>
            </w:r>
          </w:p>
        </w:tc>
        <w:tc>
          <w:tcPr>
            <w:tcW w:w="783" w:type="dxa"/>
            <w:shd w:val="clear" w:color="auto" w:fill="auto"/>
            <w:vAlign w:val="center"/>
          </w:tcPr>
          <w:p w:rsidR="004D7327" w:rsidRPr="00F855C3" w:rsidRDefault="004D7327" w:rsidP="00EB5660">
            <w:pPr>
              <w:jc w:val="center"/>
              <w:rPr>
                <w:color w:val="000000"/>
                <w:sz w:val="14"/>
                <w:szCs w:val="14"/>
              </w:rPr>
            </w:pPr>
            <w:r w:rsidRPr="00F855C3">
              <w:rPr>
                <w:color w:val="000000"/>
                <w:sz w:val="14"/>
                <w:szCs w:val="14"/>
              </w:rPr>
              <w:t>7</w:t>
            </w:r>
          </w:p>
        </w:tc>
        <w:tc>
          <w:tcPr>
            <w:tcW w:w="881" w:type="dxa"/>
            <w:shd w:val="clear" w:color="auto" w:fill="auto"/>
          </w:tcPr>
          <w:p w:rsidR="004D7327" w:rsidRPr="00F855C3" w:rsidRDefault="004D7327" w:rsidP="00EB5660">
            <w:pPr>
              <w:jc w:val="center"/>
              <w:rPr>
                <w:color w:val="000000"/>
                <w:sz w:val="14"/>
                <w:szCs w:val="14"/>
              </w:rPr>
            </w:pPr>
            <w:r w:rsidRPr="00F855C3">
              <w:rPr>
                <w:color w:val="000000"/>
                <w:sz w:val="14"/>
                <w:szCs w:val="14"/>
              </w:rPr>
              <w:t>8</w:t>
            </w:r>
          </w:p>
        </w:tc>
        <w:tc>
          <w:tcPr>
            <w:tcW w:w="878" w:type="dxa"/>
            <w:shd w:val="clear" w:color="auto" w:fill="auto"/>
            <w:vAlign w:val="center"/>
          </w:tcPr>
          <w:p w:rsidR="004D7327" w:rsidRPr="00F855C3" w:rsidRDefault="004D7327" w:rsidP="00EB5660">
            <w:pPr>
              <w:jc w:val="center"/>
              <w:rPr>
                <w:color w:val="000000"/>
                <w:sz w:val="14"/>
                <w:szCs w:val="14"/>
              </w:rPr>
            </w:pPr>
            <w:r w:rsidRPr="00F855C3">
              <w:rPr>
                <w:color w:val="000000"/>
                <w:sz w:val="14"/>
                <w:szCs w:val="14"/>
              </w:rPr>
              <w:t>9</w:t>
            </w:r>
          </w:p>
        </w:tc>
        <w:tc>
          <w:tcPr>
            <w:tcW w:w="1001" w:type="dxa"/>
            <w:shd w:val="clear" w:color="auto" w:fill="auto"/>
            <w:vAlign w:val="center"/>
          </w:tcPr>
          <w:p w:rsidR="004D7327" w:rsidRPr="00F855C3" w:rsidRDefault="004D7327" w:rsidP="00EB5660">
            <w:pPr>
              <w:jc w:val="center"/>
              <w:rPr>
                <w:sz w:val="14"/>
                <w:szCs w:val="14"/>
              </w:rPr>
            </w:pPr>
            <w:r w:rsidRPr="00F855C3">
              <w:rPr>
                <w:color w:val="000000"/>
                <w:sz w:val="14"/>
                <w:szCs w:val="14"/>
              </w:rPr>
              <w:t>10</w:t>
            </w:r>
          </w:p>
        </w:tc>
      </w:tr>
      <w:tr w:rsidR="004D7327" w:rsidRPr="00F855C3" w:rsidTr="00EB5660">
        <w:trPr>
          <w:trHeight w:val="720"/>
        </w:trPr>
        <w:tc>
          <w:tcPr>
            <w:tcW w:w="512" w:type="dxa"/>
            <w:shd w:val="clear" w:color="auto" w:fill="auto"/>
            <w:vAlign w:val="center"/>
          </w:tcPr>
          <w:p w:rsidR="004D7327" w:rsidRPr="00F855C3" w:rsidRDefault="004D7327" w:rsidP="00EB5660">
            <w:pPr>
              <w:jc w:val="center"/>
              <w:rPr>
                <w:color w:val="000000"/>
                <w:sz w:val="20"/>
                <w:szCs w:val="20"/>
              </w:rPr>
            </w:pPr>
            <w:r w:rsidRPr="00F855C3">
              <w:rPr>
                <w:color w:val="000000"/>
                <w:sz w:val="20"/>
                <w:szCs w:val="20"/>
              </w:rPr>
              <w:t>1</w:t>
            </w:r>
          </w:p>
        </w:tc>
        <w:tc>
          <w:tcPr>
            <w:tcW w:w="2693" w:type="dxa"/>
            <w:shd w:val="clear" w:color="auto" w:fill="auto"/>
          </w:tcPr>
          <w:p w:rsidR="004D7327" w:rsidRPr="00F855C3" w:rsidRDefault="004D7327" w:rsidP="004D7327">
            <w:pPr>
              <w:snapToGrid w:val="0"/>
              <w:rPr>
                <w:color w:val="000000"/>
                <w:sz w:val="20"/>
                <w:szCs w:val="20"/>
              </w:rPr>
            </w:pPr>
            <w:r w:rsidRPr="00F855C3">
              <w:rPr>
                <w:color w:val="000000"/>
                <w:sz w:val="20"/>
                <w:szCs w:val="20"/>
              </w:rPr>
              <w:t>Utrzymanie i serwis system</w:t>
            </w:r>
            <w:r>
              <w:rPr>
                <w:color w:val="000000"/>
                <w:sz w:val="20"/>
                <w:szCs w:val="20"/>
              </w:rPr>
              <w:t>ów</w:t>
            </w:r>
            <w:r w:rsidRPr="00F855C3">
              <w:rPr>
                <w:color w:val="000000"/>
                <w:sz w:val="20"/>
                <w:szCs w:val="20"/>
              </w:rPr>
              <w:t xml:space="preserve"> Kontroli Dostępu i Rejestracji Czasu Pracy w Szpitalu Specjalistycznym im. Edmunda Biernackiego w Mielcu</w:t>
            </w:r>
          </w:p>
        </w:tc>
        <w:tc>
          <w:tcPr>
            <w:tcW w:w="707" w:type="dxa"/>
            <w:shd w:val="clear" w:color="auto" w:fill="auto"/>
            <w:vAlign w:val="center"/>
          </w:tcPr>
          <w:p w:rsidR="004D7327" w:rsidRPr="00F855C3" w:rsidRDefault="004D7327" w:rsidP="00EB5660">
            <w:pPr>
              <w:snapToGrid w:val="0"/>
              <w:jc w:val="center"/>
              <w:rPr>
                <w:color w:val="000000"/>
                <w:sz w:val="20"/>
                <w:szCs w:val="20"/>
              </w:rPr>
            </w:pPr>
            <w:r w:rsidRPr="00F855C3">
              <w:rPr>
                <w:color w:val="000000"/>
                <w:sz w:val="20"/>
                <w:szCs w:val="20"/>
              </w:rPr>
              <w:t>m-c</w:t>
            </w:r>
          </w:p>
        </w:tc>
        <w:tc>
          <w:tcPr>
            <w:tcW w:w="788" w:type="dxa"/>
            <w:shd w:val="clear" w:color="auto" w:fill="auto"/>
            <w:vAlign w:val="center"/>
          </w:tcPr>
          <w:p w:rsidR="004D7327" w:rsidRPr="00F855C3" w:rsidRDefault="004D7327" w:rsidP="00EB5660">
            <w:pPr>
              <w:snapToGrid w:val="0"/>
              <w:jc w:val="center"/>
              <w:rPr>
                <w:color w:val="000000"/>
                <w:sz w:val="20"/>
                <w:szCs w:val="20"/>
              </w:rPr>
            </w:pPr>
            <w:r w:rsidRPr="00F855C3">
              <w:rPr>
                <w:color w:val="000000"/>
                <w:sz w:val="20"/>
                <w:szCs w:val="20"/>
              </w:rPr>
              <w:t>12</w:t>
            </w:r>
          </w:p>
        </w:tc>
        <w:tc>
          <w:tcPr>
            <w:tcW w:w="870" w:type="dxa"/>
            <w:shd w:val="clear" w:color="auto" w:fill="auto"/>
          </w:tcPr>
          <w:p w:rsidR="004D7327" w:rsidRPr="00F855C3" w:rsidRDefault="004D7327" w:rsidP="00EB5660">
            <w:pPr>
              <w:snapToGrid w:val="0"/>
              <w:jc w:val="both"/>
              <w:rPr>
                <w:color w:val="000000"/>
                <w:sz w:val="20"/>
                <w:szCs w:val="20"/>
              </w:rPr>
            </w:pPr>
          </w:p>
        </w:tc>
        <w:tc>
          <w:tcPr>
            <w:tcW w:w="621" w:type="dxa"/>
            <w:shd w:val="clear" w:color="auto" w:fill="auto"/>
          </w:tcPr>
          <w:p w:rsidR="004D7327" w:rsidRPr="00F855C3" w:rsidRDefault="004D7327" w:rsidP="00EB5660">
            <w:pPr>
              <w:snapToGrid w:val="0"/>
              <w:jc w:val="both"/>
              <w:rPr>
                <w:color w:val="000000"/>
                <w:sz w:val="20"/>
                <w:szCs w:val="20"/>
              </w:rPr>
            </w:pPr>
          </w:p>
        </w:tc>
        <w:tc>
          <w:tcPr>
            <w:tcW w:w="783" w:type="dxa"/>
            <w:shd w:val="clear" w:color="auto" w:fill="auto"/>
          </w:tcPr>
          <w:p w:rsidR="004D7327" w:rsidRPr="00F855C3" w:rsidRDefault="004D7327" w:rsidP="00EB5660">
            <w:pPr>
              <w:snapToGrid w:val="0"/>
              <w:jc w:val="both"/>
              <w:rPr>
                <w:color w:val="000000"/>
                <w:sz w:val="20"/>
                <w:szCs w:val="20"/>
              </w:rPr>
            </w:pPr>
          </w:p>
        </w:tc>
        <w:tc>
          <w:tcPr>
            <w:tcW w:w="881" w:type="dxa"/>
            <w:shd w:val="clear" w:color="auto" w:fill="auto"/>
          </w:tcPr>
          <w:p w:rsidR="004D7327" w:rsidRPr="00F855C3" w:rsidRDefault="004D7327" w:rsidP="00EB5660">
            <w:pPr>
              <w:snapToGrid w:val="0"/>
              <w:jc w:val="both"/>
              <w:rPr>
                <w:color w:val="000000"/>
                <w:sz w:val="20"/>
                <w:szCs w:val="20"/>
              </w:rPr>
            </w:pPr>
          </w:p>
        </w:tc>
        <w:tc>
          <w:tcPr>
            <w:tcW w:w="878" w:type="dxa"/>
            <w:shd w:val="clear" w:color="auto" w:fill="auto"/>
          </w:tcPr>
          <w:p w:rsidR="004D7327" w:rsidRPr="00F855C3" w:rsidRDefault="004D7327" w:rsidP="00EB5660">
            <w:pPr>
              <w:snapToGrid w:val="0"/>
              <w:jc w:val="both"/>
              <w:rPr>
                <w:color w:val="000000"/>
                <w:sz w:val="20"/>
                <w:szCs w:val="20"/>
              </w:rPr>
            </w:pPr>
          </w:p>
        </w:tc>
        <w:tc>
          <w:tcPr>
            <w:tcW w:w="1001" w:type="dxa"/>
            <w:shd w:val="clear" w:color="auto" w:fill="auto"/>
          </w:tcPr>
          <w:p w:rsidR="004D7327" w:rsidRPr="00F855C3" w:rsidRDefault="004D7327" w:rsidP="00EB5660">
            <w:pPr>
              <w:snapToGrid w:val="0"/>
              <w:jc w:val="both"/>
              <w:rPr>
                <w:color w:val="000000"/>
                <w:sz w:val="20"/>
                <w:szCs w:val="20"/>
              </w:rPr>
            </w:pPr>
          </w:p>
        </w:tc>
      </w:tr>
      <w:tr w:rsidR="004D7327" w:rsidRPr="00F855C3" w:rsidTr="00EB5660">
        <w:trPr>
          <w:trHeight w:val="242"/>
        </w:trPr>
        <w:tc>
          <w:tcPr>
            <w:tcW w:w="3205" w:type="dxa"/>
            <w:gridSpan w:val="2"/>
            <w:shd w:val="clear" w:color="auto" w:fill="auto"/>
            <w:vAlign w:val="center"/>
          </w:tcPr>
          <w:p w:rsidR="004D7327" w:rsidRPr="00F855C3" w:rsidRDefault="004D7327" w:rsidP="00EB5660">
            <w:pPr>
              <w:snapToGrid w:val="0"/>
              <w:jc w:val="center"/>
              <w:rPr>
                <w:b/>
                <w:color w:val="000000"/>
              </w:rPr>
            </w:pPr>
            <w:r w:rsidRPr="00F855C3">
              <w:rPr>
                <w:b/>
                <w:color w:val="000000"/>
                <w:sz w:val="16"/>
                <w:szCs w:val="16"/>
              </w:rPr>
              <w:t>Całkowita wartość zamówienia</w:t>
            </w:r>
          </w:p>
        </w:tc>
        <w:tc>
          <w:tcPr>
            <w:tcW w:w="707" w:type="dxa"/>
            <w:shd w:val="clear" w:color="auto" w:fill="auto"/>
            <w:vAlign w:val="center"/>
          </w:tcPr>
          <w:p w:rsidR="004D7327" w:rsidRPr="00F855C3" w:rsidRDefault="004D7327" w:rsidP="00EB5660">
            <w:pPr>
              <w:snapToGrid w:val="0"/>
              <w:jc w:val="center"/>
              <w:rPr>
                <w:b/>
                <w:color w:val="000000"/>
              </w:rPr>
            </w:pPr>
          </w:p>
        </w:tc>
        <w:tc>
          <w:tcPr>
            <w:tcW w:w="788" w:type="dxa"/>
            <w:shd w:val="clear" w:color="auto" w:fill="auto"/>
            <w:vAlign w:val="center"/>
          </w:tcPr>
          <w:p w:rsidR="004D7327" w:rsidRPr="00F855C3" w:rsidRDefault="004D7327" w:rsidP="00EB5660">
            <w:pPr>
              <w:snapToGrid w:val="0"/>
              <w:jc w:val="center"/>
              <w:rPr>
                <w:b/>
                <w:color w:val="000000"/>
              </w:rPr>
            </w:pPr>
          </w:p>
        </w:tc>
        <w:tc>
          <w:tcPr>
            <w:tcW w:w="870" w:type="dxa"/>
            <w:shd w:val="clear" w:color="auto" w:fill="auto"/>
            <w:vAlign w:val="center"/>
          </w:tcPr>
          <w:p w:rsidR="004D7327" w:rsidRPr="00F855C3" w:rsidRDefault="004D7327" w:rsidP="00EB5660">
            <w:pPr>
              <w:snapToGrid w:val="0"/>
              <w:jc w:val="center"/>
              <w:rPr>
                <w:b/>
                <w:color w:val="000000"/>
              </w:rPr>
            </w:pPr>
          </w:p>
        </w:tc>
        <w:tc>
          <w:tcPr>
            <w:tcW w:w="621" w:type="dxa"/>
            <w:shd w:val="clear" w:color="auto" w:fill="auto"/>
            <w:vAlign w:val="center"/>
          </w:tcPr>
          <w:p w:rsidR="004D7327" w:rsidRPr="00F855C3" w:rsidRDefault="004D7327" w:rsidP="00EB5660">
            <w:pPr>
              <w:snapToGrid w:val="0"/>
              <w:jc w:val="center"/>
              <w:rPr>
                <w:b/>
                <w:color w:val="000000"/>
              </w:rPr>
            </w:pPr>
          </w:p>
        </w:tc>
        <w:tc>
          <w:tcPr>
            <w:tcW w:w="783" w:type="dxa"/>
            <w:shd w:val="clear" w:color="auto" w:fill="auto"/>
            <w:vAlign w:val="center"/>
          </w:tcPr>
          <w:p w:rsidR="004D7327" w:rsidRPr="00F855C3" w:rsidRDefault="004D7327" w:rsidP="00EB5660">
            <w:pPr>
              <w:snapToGrid w:val="0"/>
              <w:jc w:val="center"/>
              <w:rPr>
                <w:b/>
                <w:color w:val="000000"/>
              </w:rPr>
            </w:pPr>
          </w:p>
        </w:tc>
        <w:tc>
          <w:tcPr>
            <w:tcW w:w="881" w:type="dxa"/>
            <w:shd w:val="clear" w:color="auto" w:fill="auto"/>
            <w:vAlign w:val="center"/>
          </w:tcPr>
          <w:p w:rsidR="004D7327" w:rsidRPr="00F855C3" w:rsidRDefault="004D7327" w:rsidP="00EB5660">
            <w:pPr>
              <w:snapToGrid w:val="0"/>
              <w:jc w:val="center"/>
              <w:rPr>
                <w:color w:val="000000"/>
                <w:sz w:val="14"/>
                <w:szCs w:val="14"/>
              </w:rPr>
            </w:pPr>
            <w:r w:rsidRPr="00F855C3">
              <w:rPr>
                <w:color w:val="000000"/>
                <w:sz w:val="14"/>
                <w:szCs w:val="14"/>
              </w:rPr>
              <w:t xml:space="preserve">suma </w:t>
            </w:r>
          </w:p>
          <w:p w:rsidR="004D7327" w:rsidRPr="00F855C3" w:rsidRDefault="004D7327" w:rsidP="00EB5660">
            <w:pPr>
              <w:snapToGrid w:val="0"/>
              <w:jc w:val="center"/>
              <w:rPr>
                <w:color w:val="000000"/>
                <w:sz w:val="14"/>
                <w:szCs w:val="14"/>
              </w:rPr>
            </w:pPr>
            <w:r w:rsidRPr="00F855C3">
              <w:rPr>
                <w:color w:val="000000"/>
                <w:sz w:val="14"/>
                <w:szCs w:val="14"/>
              </w:rPr>
              <w:t>kolumna 8</w:t>
            </w:r>
          </w:p>
        </w:tc>
        <w:tc>
          <w:tcPr>
            <w:tcW w:w="878" w:type="dxa"/>
            <w:shd w:val="clear" w:color="auto" w:fill="auto"/>
            <w:vAlign w:val="center"/>
          </w:tcPr>
          <w:p w:rsidR="004D7327" w:rsidRPr="00F855C3" w:rsidRDefault="004D7327" w:rsidP="00EB5660">
            <w:pPr>
              <w:snapToGrid w:val="0"/>
              <w:jc w:val="center"/>
              <w:rPr>
                <w:color w:val="000000"/>
                <w:sz w:val="14"/>
                <w:szCs w:val="14"/>
              </w:rPr>
            </w:pPr>
            <w:r w:rsidRPr="00F855C3">
              <w:rPr>
                <w:color w:val="000000"/>
                <w:sz w:val="14"/>
                <w:szCs w:val="14"/>
              </w:rPr>
              <w:t xml:space="preserve">suma </w:t>
            </w:r>
          </w:p>
          <w:p w:rsidR="004D7327" w:rsidRPr="00F855C3" w:rsidRDefault="004D7327" w:rsidP="00EB5660">
            <w:pPr>
              <w:snapToGrid w:val="0"/>
              <w:jc w:val="center"/>
              <w:rPr>
                <w:color w:val="000000"/>
              </w:rPr>
            </w:pPr>
            <w:r w:rsidRPr="00F855C3">
              <w:rPr>
                <w:color w:val="000000"/>
                <w:sz w:val="14"/>
                <w:szCs w:val="14"/>
              </w:rPr>
              <w:t>kolumna 9</w:t>
            </w:r>
          </w:p>
        </w:tc>
        <w:tc>
          <w:tcPr>
            <w:tcW w:w="1001" w:type="dxa"/>
            <w:shd w:val="clear" w:color="auto" w:fill="auto"/>
          </w:tcPr>
          <w:p w:rsidR="004D7327" w:rsidRPr="00F855C3" w:rsidRDefault="004D7327" w:rsidP="00EB5660">
            <w:pPr>
              <w:snapToGrid w:val="0"/>
              <w:jc w:val="center"/>
              <w:rPr>
                <w:color w:val="000000"/>
                <w:sz w:val="14"/>
                <w:szCs w:val="14"/>
              </w:rPr>
            </w:pPr>
            <w:r w:rsidRPr="00F855C3">
              <w:rPr>
                <w:color w:val="000000"/>
                <w:sz w:val="14"/>
                <w:szCs w:val="14"/>
              </w:rPr>
              <w:t xml:space="preserve">suma </w:t>
            </w:r>
          </w:p>
          <w:p w:rsidR="004D7327" w:rsidRPr="00F855C3" w:rsidRDefault="004D7327" w:rsidP="00EB5660">
            <w:pPr>
              <w:snapToGrid w:val="0"/>
              <w:jc w:val="center"/>
              <w:rPr>
                <w:color w:val="000000"/>
              </w:rPr>
            </w:pPr>
            <w:r w:rsidRPr="00F855C3">
              <w:rPr>
                <w:color w:val="000000"/>
                <w:sz w:val="14"/>
                <w:szCs w:val="14"/>
              </w:rPr>
              <w:t>kolumna 10</w:t>
            </w:r>
          </w:p>
        </w:tc>
      </w:tr>
    </w:tbl>
    <w:p w:rsidR="00A9033B" w:rsidRPr="00C86389" w:rsidRDefault="00A9033B" w:rsidP="00A9033B">
      <w:pPr>
        <w:suppressAutoHyphens w:val="0"/>
        <w:ind w:left="360"/>
        <w:jc w:val="both"/>
        <w:rPr>
          <w:color w:val="FF0000"/>
          <w:sz w:val="10"/>
          <w:szCs w:val="10"/>
          <w:lang w:eastAsia="pl-PL"/>
        </w:rPr>
      </w:pPr>
    </w:p>
    <w:p w:rsidR="003B1772" w:rsidRPr="00E34F85" w:rsidRDefault="003B1772" w:rsidP="00E34F85">
      <w:pPr>
        <w:pStyle w:val="Tekstpodstawowy"/>
        <w:rPr>
          <w:rFonts w:cs="Times New Roman"/>
          <w:color w:val="000000" w:themeColor="text1"/>
          <w:sz w:val="20"/>
          <w:szCs w:val="20"/>
        </w:rPr>
      </w:pPr>
    </w:p>
    <w:p w:rsidR="00111DD3" w:rsidRPr="00E34F85" w:rsidRDefault="00111DD3" w:rsidP="00111DD3">
      <w:pPr>
        <w:widowControl w:val="0"/>
        <w:jc w:val="both"/>
        <w:textAlignment w:val="baseline"/>
        <w:rPr>
          <w:color w:val="000000" w:themeColor="text1"/>
          <w:kern w:val="1"/>
          <w:sz w:val="20"/>
          <w:szCs w:val="20"/>
          <w:lang w:eastAsia="ar-SA"/>
        </w:rPr>
      </w:pPr>
      <w:r w:rsidRPr="00E34F85">
        <w:rPr>
          <w:color w:val="000000" w:themeColor="text1"/>
          <w:kern w:val="1"/>
          <w:sz w:val="20"/>
          <w:szCs w:val="20"/>
          <w:lang w:eastAsia="ar-SA"/>
        </w:rPr>
        <w:t>II. Oświadczamy, że:</w:t>
      </w:r>
    </w:p>
    <w:p w:rsidR="00503F5A" w:rsidRPr="00E34F85" w:rsidRDefault="00503F5A" w:rsidP="00111DD3">
      <w:pPr>
        <w:widowControl w:val="0"/>
        <w:jc w:val="both"/>
        <w:textAlignment w:val="baseline"/>
        <w:rPr>
          <w:color w:val="000000" w:themeColor="text1"/>
          <w:kern w:val="1"/>
          <w:sz w:val="10"/>
          <w:szCs w:val="10"/>
          <w:lang w:eastAsia="ar-SA"/>
        </w:rPr>
      </w:pPr>
    </w:p>
    <w:p w:rsidR="00071800" w:rsidRPr="00E34F85" w:rsidRDefault="00071800" w:rsidP="00E56153">
      <w:pPr>
        <w:numPr>
          <w:ilvl w:val="0"/>
          <w:numId w:val="12"/>
        </w:numPr>
        <w:ind w:left="426" w:hanging="426"/>
        <w:jc w:val="both"/>
        <w:rPr>
          <w:color w:val="000000" w:themeColor="text1"/>
          <w:sz w:val="20"/>
          <w:szCs w:val="20"/>
        </w:rPr>
      </w:pPr>
      <w:r w:rsidRPr="00E34F85">
        <w:rPr>
          <w:color w:val="000000" w:themeColor="text1"/>
          <w:sz w:val="20"/>
          <w:szCs w:val="20"/>
        </w:rPr>
        <w:t>zapoznaliśmy się z Zapytaniem ofertowym i nie wnosimy zastrzeżeń,</w:t>
      </w:r>
    </w:p>
    <w:p w:rsidR="00166FFF" w:rsidRPr="00E34F85" w:rsidRDefault="00166FFF" w:rsidP="003B1772">
      <w:pPr>
        <w:ind w:left="426" w:hanging="426"/>
        <w:jc w:val="both"/>
        <w:rPr>
          <w:color w:val="000000" w:themeColor="text1"/>
          <w:sz w:val="10"/>
          <w:szCs w:val="10"/>
        </w:rPr>
      </w:pPr>
    </w:p>
    <w:p w:rsidR="00071800" w:rsidRPr="00E34F85" w:rsidRDefault="00071800" w:rsidP="00E56153">
      <w:pPr>
        <w:numPr>
          <w:ilvl w:val="0"/>
          <w:numId w:val="14"/>
        </w:numPr>
        <w:overflowPunct w:val="0"/>
        <w:autoSpaceDE w:val="0"/>
        <w:autoSpaceDN w:val="0"/>
        <w:adjustRightInd w:val="0"/>
        <w:ind w:left="426" w:hanging="426"/>
        <w:jc w:val="both"/>
        <w:textAlignment w:val="baseline"/>
        <w:rPr>
          <w:color w:val="000000" w:themeColor="text1"/>
          <w:sz w:val="20"/>
          <w:szCs w:val="20"/>
        </w:rPr>
      </w:pPr>
      <w:r w:rsidRPr="00E34F85">
        <w:rPr>
          <w:color w:val="000000" w:themeColor="text1"/>
          <w:sz w:val="20"/>
          <w:szCs w:val="20"/>
        </w:rPr>
        <w:lastRenderedPageBreak/>
        <w:t>wzór Umowy załączony do Zapytania (Załącznik nr 2) akceptujemy bez zastrzeżeń i zobowiązujemy się w przypadku wyboru naszej oferty do jej podpisania w miejscu i terminie wyznaczonym przez</w:t>
      </w:r>
      <w:r w:rsidR="00BF1AEB" w:rsidRPr="00E34F85">
        <w:rPr>
          <w:color w:val="000000" w:themeColor="text1"/>
          <w:sz w:val="20"/>
          <w:szCs w:val="20"/>
        </w:rPr>
        <w:t> </w:t>
      </w:r>
      <w:r w:rsidRPr="00E34F85">
        <w:rPr>
          <w:color w:val="000000" w:themeColor="text1"/>
          <w:sz w:val="20"/>
          <w:szCs w:val="20"/>
        </w:rPr>
        <w:t>Zamawiającego,</w:t>
      </w:r>
    </w:p>
    <w:p w:rsidR="00166FFF" w:rsidRPr="00E34F85" w:rsidRDefault="00166FFF" w:rsidP="003B1772">
      <w:pPr>
        <w:overflowPunct w:val="0"/>
        <w:autoSpaceDE w:val="0"/>
        <w:autoSpaceDN w:val="0"/>
        <w:adjustRightInd w:val="0"/>
        <w:ind w:left="426" w:hanging="426"/>
        <w:jc w:val="both"/>
        <w:textAlignment w:val="baseline"/>
        <w:rPr>
          <w:color w:val="000000" w:themeColor="text1"/>
          <w:sz w:val="10"/>
          <w:szCs w:val="10"/>
        </w:rPr>
      </w:pPr>
    </w:p>
    <w:p w:rsidR="00DA39EA" w:rsidRPr="00E34F85" w:rsidRDefault="007356C2" w:rsidP="00E56153">
      <w:pPr>
        <w:numPr>
          <w:ilvl w:val="0"/>
          <w:numId w:val="11"/>
        </w:numPr>
        <w:suppressAutoHyphens w:val="0"/>
        <w:overflowPunct w:val="0"/>
        <w:autoSpaceDE w:val="0"/>
        <w:autoSpaceDN w:val="0"/>
        <w:adjustRightInd w:val="0"/>
        <w:ind w:left="426" w:hanging="426"/>
        <w:jc w:val="both"/>
        <w:textAlignment w:val="baseline"/>
        <w:rPr>
          <w:color w:val="000000" w:themeColor="text1"/>
          <w:sz w:val="20"/>
          <w:szCs w:val="20"/>
        </w:rPr>
      </w:pPr>
      <w:r w:rsidRPr="00E34F85">
        <w:rPr>
          <w:color w:val="000000" w:themeColor="text1"/>
          <w:sz w:val="20"/>
          <w:szCs w:val="20"/>
        </w:rPr>
        <w:t>przedmiot zamówienia będziemy realizować przez okres</w:t>
      </w:r>
      <w:r w:rsidR="00893544" w:rsidRPr="00E34F85">
        <w:rPr>
          <w:color w:val="000000" w:themeColor="text1"/>
          <w:sz w:val="20"/>
          <w:szCs w:val="20"/>
        </w:rPr>
        <w:t>:</w:t>
      </w:r>
      <w:r w:rsidRPr="00E34F85">
        <w:rPr>
          <w:color w:val="000000" w:themeColor="text1"/>
          <w:sz w:val="20"/>
          <w:szCs w:val="20"/>
        </w:rPr>
        <w:t xml:space="preserve"> </w:t>
      </w:r>
      <w:r w:rsidR="00E34F85" w:rsidRPr="00E34F85">
        <w:rPr>
          <w:b/>
          <w:color w:val="000000" w:themeColor="text1"/>
          <w:sz w:val="20"/>
          <w:szCs w:val="20"/>
        </w:rPr>
        <w:t>12</w:t>
      </w:r>
      <w:r w:rsidR="00507464" w:rsidRPr="00E34F85">
        <w:rPr>
          <w:b/>
          <w:color w:val="000000" w:themeColor="text1"/>
          <w:sz w:val="20"/>
          <w:szCs w:val="20"/>
        </w:rPr>
        <w:t xml:space="preserve"> miesięcy</w:t>
      </w:r>
      <w:r w:rsidR="00071800" w:rsidRPr="00E34F85">
        <w:rPr>
          <w:color w:val="000000" w:themeColor="text1"/>
          <w:sz w:val="20"/>
          <w:szCs w:val="20"/>
        </w:rPr>
        <w:t>,</w:t>
      </w:r>
      <w:r w:rsidR="00BF7D96" w:rsidRPr="00E34F85">
        <w:rPr>
          <w:color w:val="000000" w:themeColor="text1"/>
          <w:sz w:val="20"/>
          <w:szCs w:val="20"/>
        </w:rPr>
        <w:t xml:space="preserve"> </w:t>
      </w:r>
    </w:p>
    <w:p w:rsidR="00166FFF" w:rsidRPr="00C86389" w:rsidRDefault="00166FFF" w:rsidP="003B1772">
      <w:pPr>
        <w:overflowPunct w:val="0"/>
        <w:autoSpaceDE w:val="0"/>
        <w:autoSpaceDN w:val="0"/>
        <w:adjustRightInd w:val="0"/>
        <w:ind w:left="426" w:hanging="426"/>
        <w:jc w:val="both"/>
        <w:textAlignment w:val="baseline"/>
        <w:rPr>
          <w:color w:val="FF0000"/>
          <w:sz w:val="10"/>
          <w:szCs w:val="10"/>
        </w:rPr>
      </w:pPr>
    </w:p>
    <w:p w:rsidR="00166FFF" w:rsidRPr="00E34F85" w:rsidRDefault="00166FFF" w:rsidP="00E56153">
      <w:pPr>
        <w:widowControl w:val="0"/>
        <w:numPr>
          <w:ilvl w:val="0"/>
          <w:numId w:val="12"/>
        </w:numPr>
        <w:overflowPunct w:val="0"/>
        <w:ind w:left="426" w:hanging="426"/>
        <w:jc w:val="both"/>
        <w:textAlignment w:val="baseline"/>
        <w:rPr>
          <w:color w:val="000000" w:themeColor="text1"/>
          <w:sz w:val="20"/>
          <w:szCs w:val="20"/>
        </w:rPr>
      </w:pPr>
      <w:r w:rsidRPr="00E34F85">
        <w:rPr>
          <w:color w:val="000000" w:themeColor="text1"/>
          <w:sz w:val="20"/>
          <w:szCs w:val="20"/>
        </w:rPr>
        <w:t xml:space="preserve">termin </w:t>
      </w:r>
      <w:r w:rsidR="00802D33" w:rsidRPr="00E34F85">
        <w:rPr>
          <w:color w:val="000000" w:themeColor="text1"/>
          <w:sz w:val="20"/>
          <w:szCs w:val="20"/>
        </w:rPr>
        <w:t xml:space="preserve">płatności za </w:t>
      </w:r>
      <w:r w:rsidR="00BF1AEB" w:rsidRPr="00E34F85">
        <w:rPr>
          <w:color w:val="000000" w:themeColor="text1"/>
          <w:sz w:val="20"/>
          <w:szCs w:val="20"/>
        </w:rPr>
        <w:t xml:space="preserve">zrealizowane usługi </w:t>
      </w:r>
      <w:r w:rsidR="00802D33" w:rsidRPr="00E34F85">
        <w:rPr>
          <w:color w:val="000000" w:themeColor="text1"/>
          <w:sz w:val="20"/>
          <w:szCs w:val="20"/>
        </w:rPr>
        <w:t xml:space="preserve">wynosił będzie </w:t>
      </w:r>
      <w:r w:rsidR="009C58A2" w:rsidRPr="00E34F85">
        <w:rPr>
          <w:color w:val="000000" w:themeColor="text1"/>
          <w:sz w:val="20"/>
          <w:szCs w:val="20"/>
        </w:rPr>
        <w:t xml:space="preserve">do </w:t>
      </w:r>
      <w:r w:rsidR="00802D33" w:rsidRPr="00E34F85">
        <w:rPr>
          <w:color w:val="000000" w:themeColor="text1"/>
          <w:sz w:val="20"/>
          <w:szCs w:val="20"/>
        </w:rPr>
        <w:t>60 dni od dnia doręczenia Zamawiającemu prawidłowo i zgodnie z umową wystawionej faktury, na rachunek bankowy Wykonawcy, prowadzony przez …………… o numerze ………………………….</w:t>
      </w:r>
      <w:r w:rsidRPr="00E34F85">
        <w:rPr>
          <w:color w:val="000000" w:themeColor="text1"/>
          <w:sz w:val="20"/>
          <w:szCs w:val="20"/>
        </w:rPr>
        <w:t>,</w:t>
      </w:r>
    </w:p>
    <w:p w:rsidR="00802D33" w:rsidRPr="00E34F85" w:rsidRDefault="00802D33" w:rsidP="003B1772">
      <w:pPr>
        <w:widowControl w:val="0"/>
        <w:overflowPunct w:val="0"/>
        <w:ind w:left="426" w:hanging="426"/>
        <w:jc w:val="both"/>
        <w:textAlignment w:val="baseline"/>
        <w:rPr>
          <w:color w:val="000000" w:themeColor="text1"/>
          <w:sz w:val="10"/>
          <w:szCs w:val="10"/>
        </w:rPr>
      </w:pPr>
    </w:p>
    <w:p w:rsidR="00166FFF" w:rsidRPr="00E34F85" w:rsidRDefault="00166FFF" w:rsidP="00E56153">
      <w:pPr>
        <w:widowControl w:val="0"/>
        <w:numPr>
          <w:ilvl w:val="0"/>
          <w:numId w:val="12"/>
        </w:numPr>
        <w:overflowPunct w:val="0"/>
        <w:ind w:left="426" w:hanging="426"/>
        <w:jc w:val="both"/>
        <w:textAlignment w:val="baseline"/>
        <w:rPr>
          <w:color w:val="000000" w:themeColor="text1"/>
          <w:sz w:val="20"/>
          <w:szCs w:val="20"/>
        </w:rPr>
      </w:pPr>
      <w:r w:rsidRPr="00E34F85">
        <w:rPr>
          <w:color w:val="000000" w:themeColor="text1"/>
          <w:sz w:val="20"/>
          <w:szCs w:val="20"/>
        </w:rPr>
        <w:t xml:space="preserve">wyszczególnione w złożonej ofercie ceny </w:t>
      </w:r>
      <w:r w:rsidRPr="00E34F85">
        <w:rPr>
          <w:b/>
          <w:color w:val="000000" w:themeColor="text1"/>
          <w:sz w:val="20"/>
          <w:szCs w:val="20"/>
        </w:rPr>
        <w:t>pozostaną niezmienne przez okres trwania umowy</w:t>
      </w:r>
      <w:r w:rsidRPr="00E34F85">
        <w:rPr>
          <w:color w:val="000000" w:themeColor="text1"/>
          <w:sz w:val="20"/>
          <w:szCs w:val="20"/>
        </w:rPr>
        <w:t>, z zastrzeżeniem przypadków wskazanych w umowie,</w:t>
      </w:r>
    </w:p>
    <w:p w:rsidR="00166FFF" w:rsidRPr="00E34F85" w:rsidRDefault="00166FFF" w:rsidP="003B1772">
      <w:pPr>
        <w:ind w:left="426" w:hanging="426"/>
        <w:jc w:val="both"/>
        <w:rPr>
          <w:color w:val="000000" w:themeColor="text1"/>
          <w:sz w:val="10"/>
          <w:szCs w:val="10"/>
        </w:rPr>
      </w:pPr>
    </w:p>
    <w:p w:rsidR="00166FFF" w:rsidRPr="00E34F85" w:rsidRDefault="00166FFF" w:rsidP="00E56153">
      <w:pPr>
        <w:widowControl w:val="0"/>
        <w:numPr>
          <w:ilvl w:val="0"/>
          <w:numId w:val="12"/>
        </w:numPr>
        <w:overflowPunct w:val="0"/>
        <w:ind w:left="426" w:hanging="426"/>
        <w:jc w:val="both"/>
        <w:textAlignment w:val="baseline"/>
        <w:rPr>
          <w:color w:val="000000" w:themeColor="text1"/>
          <w:sz w:val="20"/>
          <w:szCs w:val="20"/>
        </w:rPr>
      </w:pPr>
      <w:r w:rsidRPr="00E34F85">
        <w:rPr>
          <w:color w:val="000000" w:themeColor="text1"/>
          <w:sz w:val="20"/>
          <w:szCs w:val="20"/>
        </w:rPr>
        <w:t xml:space="preserve">uważamy się za związanych niniejszą ofertą przez okres </w:t>
      </w:r>
      <w:r w:rsidRPr="00E34F85">
        <w:rPr>
          <w:b/>
          <w:bCs/>
          <w:color w:val="000000" w:themeColor="text1"/>
          <w:sz w:val="20"/>
          <w:szCs w:val="20"/>
        </w:rPr>
        <w:t>30</w:t>
      </w:r>
      <w:r w:rsidRPr="00E34F85">
        <w:rPr>
          <w:b/>
          <w:color w:val="000000" w:themeColor="text1"/>
          <w:sz w:val="20"/>
          <w:szCs w:val="20"/>
        </w:rPr>
        <w:t xml:space="preserve"> dni </w:t>
      </w:r>
      <w:r w:rsidRPr="00E34F85">
        <w:rPr>
          <w:color w:val="000000" w:themeColor="text1"/>
          <w:sz w:val="20"/>
          <w:szCs w:val="20"/>
        </w:rPr>
        <w:t>od terminu składania ofert,</w:t>
      </w:r>
    </w:p>
    <w:p w:rsidR="007840EA" w:rsidRPr="00E34F85" w:rsidRDefault="007840EA" w:rsidP="003B1772">
      <w:pPr>
        <w:widowControl w:val="0"/>
        <w:overflowPunct w:val="0"/>
        <w:ind w:left="426" w:hanging="426"/>
        <w:textAlignment w:val="baseline"/>
        <w:rPr>
          <w:rFonts w:cs="Calibri"/>
          <w:color w:val="000000" w:themeColor="text1"/>
          <w:kern w:val="1"/>
          <w:sz w:val="10"/>
          <w:szCs w:val="10"/>
          <w:lang w:eastAsia="ar-SA"/>
        </w:rPr>
      </w:pPr>
    </w:p>
    <w:p w:rsidR="00111DD3" w:rsidRPr="00E34F85" w:rsidRDefault="00AB738E" w:rsidP="003B1772">
      <w:pPr>
        <w:widowControl w:val="0"/>
        <w:numPr>
          <w:ilvl w:val="0"/>
          <w:numId w:val="9"/>
        </w:numPr>
        <w:tabs>
          <w:tab w:val="clear" w:pos="-226"/>
          <w:tab w:val="num" w:pos="-708"/>
        </w:tabs>
        <w:overflowPunct w:val="0"/>
        <w:ind w:left="426" w:hanging="426"/>
        <w:jc w:val="both"/>
        <w:textAlignment w:val="baseline"/>
        <w:rPr>
          <w:rFonts w:cs="Calibri"/>
          <w:color w:val="000000" w:themeColor="text1"/>
          <w:kern w:val="1"/>
          <w:sz w:val="10"/>
          <w:szCs w:val="10"/>
          <w:lang w:eastAsia="ar-SA"/>
        </w:rPr>
      </w:pPr>
      <w:r w:rsidRPr="00E34F85">
        <w:rPr>
          <w:rFonts w:cs="Calibri"/>
          <w:color w:val="000000" w:themeColor="text1"/>
          <w:kern w:val="1"/>
          <w:sz w:val="20"/>
          <w:szCs w:val="20"/>
          <w:lang w:eastAsia="ar-SA"/>
        </w:rPr>
        <w:t xml:space="preserve"> </w:t>
      </w:r>
      <w:r w:rsidR="00111DD3" w:rsidRPr="00E34F85">
        <w:rPr>
          <w:rFonts w:cs="Calibri"/>
          <w:color w:val="000000" w:themeColor="text1"/>
          <w:kern w:val="1"/>
          <w:sz w:val="20"/>
          <w:szCs w:val="20"/>
          <w:lang w:eastAsia="ar-SA"/>
        </w:rPr>
        <w:t xml:space="preserve">zamówienie </w:t>
      </w:r>
      <w:r w:rsidR="00111DD3" w:rsidRPr="00E34F85">
        <w:rPr>
          <w:rFonts w:cs="Calibri"/>
          <w:b/>
          <w:color w:val="000000" w:themeColor="text1"/>
          <w:kern w:val="1"/>
          <w:sz w:val="20"/>
          <w:szCs w:val="20"/>
          <w:lang w:eastAsia="ar-SA"/>
        </w:rPr>
        <w:t>zrealizujemy sami</w:t>
      </w:r>
      <w:r w:rsidR="00111DD3" w:rsidRPr="00E34F85">
        <w:rPr>
          <w:rFonts w:cs="Calibri"/>
          <w:color w:val="000000" w:themeColor="text1"/>
          <w:kern w:val="1"/>
          <w:sz w:val="20"/>
          <w:szCs w:val="20"/>
          <w:lang w:eastAsia="ar-SA"/>
        </w:rPr>
        <w:t>/</w:t>
      </w:r>
      <w:r w:rsidR="00111DD3" w:rsidRPr="00E34F85">
        <w:rPr>
          <w:rFonts w:cs="Calibri"/>
          <w:b/>
          <w:color w:val="000000" w:themeColor="text1"/>
          <w:kern w:val="1"/>
          <w:sz w:val="20"/>
          <w:szCs w:val="20"/>
          <w:lang w:eastAsia="ar-SA"/>
        </w:rPr>
        <w:t xml:space="preserve">zamierzamy powierzyć </w:t>
      </w:r>
      <w:r w:rsidR="00111DD3" w:rsidRPr="00E34F85">
        <w:rPr>
          <w:rFonts w:cs="Calibri"/>
          <w:color w:val="000000" w:themeColor="text1"/>
          <w:kern w:val="1"/>
          <w:sz w:val="20"/>
          <w:szCs w:val="20"/>
          <w:lang w:eastAsia="ar-SA"/>
        </w:rPr>
        <w:t>wykonanie następujących części zamówienia</w:t>
      </w:r>
      <w:r w:rsidR="006B0605" w:rsidRPr="00E34F85">
        <w:rPr>
          <w:rFonts w:cs="Calibri"/>
          <w:color w:val="000000" w:themeColor="text1"/>
          <w:kern w:val="1"/>
          <w:sz w:val="20"/>
          <w:szCs w:val="20"/>
          <w:lang w:eastAsia="ar-SA"/>
        </w:rPr>
        <w:t> </w:t>
      </w:r>
      <w:r w:rsidR="00111DD3" w:rsidRPr="00E34F85">
        <w:rPr>
          <w:rFonts w:cs="Calibri"/>
          <w:color w:val="000000" w:themeColor="text1"/>
          <w:kern w:val="1"/>
          <w:sz w:val="20"/>
          <w:szCs w:val="20"/>
          <w:lang w:eastAsia="ar-SA"/>
        </w:rPr>
        <w:t>(</w:t>
      </w:r>
      <w:r w:rsidR="00111DD3" w:rsidRPr="00E34F85">
        <w:rPr>
          <w:rFonts w:cs="Calibri"/>
          <w:i/>
          <w:color w:val="000000" w:themeColor="text1"/>
          <w:kern w:val="1"/>
          <w:sz w:val="20"/>
          <w:szCs w:val="20"/>
          <w:lang w:eastAsia="ar-SA"/>
        </w:rPr>
        <w:t>niepotrzebne skreślić</w:t>
      </w:r>
      <w:r w:rsidR="00111DD3" w:rsidRPr="00E34F85">
        <w:rPr>
          <w:rFonts w:cs="Calibri"/>
          <w:color w:val="000000" w:themeColor="text1"/>
          <w:kern w:val="1"/>
          <w:sz w:val="20"/>
          <w:szCs w:val="20"/>
          <w:lang w:eastAsia="ar-SA"/>
        </w:rPr>
        <w:t xml:space="preserve">) …………………..…………………………… </w:t>
      </w:r>
      <w:r w:rsidR="00111DD3" w:rsidRPr="00E34F85">
        <w:rPr>
          <w:rFonts w:cs="Calibri"/>
          <w:b/>
          <w:color w:val="000000" w:themeColor="text1"/>
          <w:kern w:val="1"/>
          <w:sz w:val="20"/>
          <w:szCs w:val="20"/>
          <w:lang w:eastAsia="ar-SA"/>
        </w:rPr>
        <w:t>podwykonawcom</w:t>
      </w:r>
      <w:r w:rsidR="00111DD3" w:rsidRPr="00E34F85">
        <w:rPr>
          <w:rFonts w:cs="Calibri"/>
          <w:color w:val="000000" w:themeColor="text1"/>
          <w:kern w:val="1"/>
          <w:sz w:val="20"/>
          <w:szCs w:val="20"/>
          <w:lang w:eastAsia="ar-SA"/>
        </w:rPr>
        <w:t xml:space="preserve"> ………………………………. (</w:t>
      </w:r>
      <w:r w:rsidR="00111DD3" w:rsidRPr="00E34F85">
        <w:rPr>
          <w:rFonts w:cs="Calibri"/>
          <w:i/>
          <w:color w:val="000000" w:themeColor="text1"/>
          <w:kern w:val="1"/>
          <w:sz w:val="20"/>
          <w:szCs w:val="20"/>
          <w:lang w:eastAsia="ar-SA"/>
        </w:rPr>
        <w:t>o ile jest to wiadome, podać firmy podwykonawców</w:t>
      </w:r>
      <w:r w:rsidR="00111DD3" w:rsidRPr="00E34F85">
        <w:rPr>
          <w:rFonts w:cs="Calibri"/>
          <w:color w:val="000000" w:themeColor="text1"/>
          <w:kern w:val="1"/>
          <w:sz w:val="20"/>
          <w:szCs w:val="20"/>
          <w:lang w:eastAsia="ar-SA"/>
        </w:rPr>
        <w:t>),</w:t>
      </w:r>
    </w:p>
    <w:p w:rsidR="00111DD3" w:rsidRPr="00E34F85" w:rsidRDefault="00111DD3" w:rsidP="003B1772">
      <w:pPr>
        <w:widowControl w:val="0"/>
        <w:overflowPunct w:val="0"/>
        <w:ind w:left="426" w:hanging="426"/>
        <w:textAlignment w:val="baseline"/>
        <w:rPr>
          <w:rFonts w:cs="Calibri"/>
          <w:color w:val="000000" w:themeColor="text1"/>
          <w:kern w:val="1"/>
          <w:sz w:val="10"/>
          <w:szCs w:val="10"/>
          <w:lang w:eastAsia="ar-SA"/>
        </w:rPr>
      </w:pPr>
    </w:p>
    <w:p w:rsidR="0072358A" w:rsidRPr="00E34F85" w:rsidRDefault="0072358A" w:rsidP="003B1772">
      <w:pPr>
        <w:widowControl w:val="0"/>
        <w:numPr>
          <w:ilvl w:val="0"/>
          <w:numId w:val="9"/>
        </w:numPr>
        <w:tabs>
          <w:tab w:val="num" w:pos="-814"/>
          <w:tab w:val="num" w:pos="-363"/>
        </w:tabs>
        <w:overflowPunct w:val="0"/>
        <w:ind w:left="426" w:hanging="426"/>
        <w:jc w:val="both"/>
        <w:textAlignment w:val="baseline"/>
        <w:rPr>
          <w:rFonts w:cs="Calibri"/>
          <w:i/>
          <w:color w:val="000000" w:themeColor="text1"/>
          <w:kern w:val="1"/>
          <w:sz w:val="20"/>
          <w:szCs w:val="20"/>
          <w:lang w:eastAsia="ar-SA"/>
        </w:rPr>
      </w:pPr>
      <w:r w:rsidRPr="00E34F85">
        <w:rPr>
          <w:rFonts w:cs="Calibri"/>
          <w:color w:val="000000" w:themeColor="text1"/>
          <w:kern w:val="1"/>
          <w:sz w:val="20"/>
          <w:szCs w:val="20"/>
          <w:lang w:eastAsia="ar-SA"/>
        </w:rPr>
        <w:t>wybór naszej oferty nie będzie prowadził do powstania u Zamawiającego obowiązku podatkowego na podstawie ustawy z dnia 11 marca 2004 r. o podatku od towarów i usług (</w:t>
      </w:r>
      <w:proofErr w:type="spellStart"/>
      <w:r w:rsidRPr="00E34F85">
        <w:rPr>
          <w:rFonts w:cs="Calibri"/>
          <w:color w:val="000000" w:themeColor="text1"/>
          <w:kern w:val="1"/>
          <w:sz w:val="20"/>
          <w:szCs w:val="20"/>
          <w:lang w:eastAsia="ar-SA"/>
        </w:rPr>
        <w:t>t.j</w:t>
      </w:r>
      <w:proofErr w:type="spellEnd"/>
      <w:r w:rsidRPr="00E34F85">
        <w:rPr>
          <w:rFonts w:cs="Calibri"/>
          <w:color w:val="000000" w:themeColor="text1"/>
          <w:kern w:val="1"/>
          <w:sz w:val="20"/>
          <w:szCs w:val="20"/>
          <w:lang w:eastAsia="ar-SA"/>
        </w:rPr>
        <w:t>. Dz.U. z 20</w:t>
      </w:r>
      <w:r w:rsidR="00702E7B" w:rsidRPr="00E34F85">
        <w:rPr>
          <w:rFonts w:cs="Calibri"/>
          <w:color w:val="000000" w:themeColor="text1"/>
          <w:kern w:val="1"/>
          <w:sz w:val="20"/>
          <w:szCs w:val="20"/>
          <w:lang w:eastAsia="ar-SA"/>
        </w:rPr>
        <w:t>25</w:t>
      </w:r>
      <w:r w:rsidRPr="00E34F85">
        <w:rPr>
          <w:rFonts w:cs="Calibri"/>
          <w:color w:val="000000" w:themeColor="text1"/>
          <w:kern w:val="1"/>
          <w:sz w:val="20"/>
          <w:szCs w:val="20"/>
          <w:lang w:eastAsia="ar-SA"/>
        </w:rPr>
        <w:t xml:space="preserve">, poz. </w:t>
      </w:r>
      <w:r w:rsidR="00702E7B" w:rsidRPr="00E34F85">
        <w:rPr>
          <w:rFonts w:cs="Calibri"/>
          <w:color w:val="000000" w:themeColor="text1"/>
          <w:kern w:val="1"/>
          <w:sz w:val="20"/>
          <w:szCs w:val="20"/>
          <w:lang w:eastAsia="ar-SA"/>
        </w:rPr>
        <w:t>775</w:t>
      </w:r>
      <w:r w:rsidRPr="00E34F85">
        <w:rPr>
          <w:rFonts w:cs="Calibri"/>
          <w:color w:val="000000" w:themeColor="text1"/>
          <w:kern w:val="1"/>
          <w:sz w:val="20"/>
          <w:szCs w:val="20"/>
          <w:lang w:eastAsia="ar-SA"/>
        </w:rPr>
        <w:t>).</w:t>
      </w:r>
    </w:p>
    <w:p w:rsidR="00507464" w:rsidRPr="00E34F85" w:rsidRDefault="0072358A" w:rsidP="00BF1AEB">
      <w:pPr>
        <w:widowControl w:val="0"/>
        <w:overflowPunct w:val="0"/>
        <w:ind w:left="426"/>
        <w:jc w:val="both"/>
        <w:textAlignment w:val="baseline"/>
        <w:rPr>
          <w:rFonts w:cs="Calibri"/>
          <w:i/>
          <w:color w:val="000000" w:themeColor="text1"/>
          <w:kern w:val="1"/>
          <w:sz w:val="20"/>
          <w:szCs w:val="20"/>
          <w:lang w:eastAsia="ar-SA"/>
        </w:rPr>
      </w:pPr>
      <w:r w:rsidRPr="00E34F85">
        <w:rPr>
          <w:rFonts w:cs="Calibri"/>
          <w:i/>
          <w:color w:val="000000" w:themeColor="text1"/>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rsidR="0072358A" w:rsidRPr="00E34F85" w:rsidRDefault="0072358A" w:rsidP="003B1772">
      <w:pPr>
        <w:widowControl w:val="0"/>
        <w:numPr>
          <w:ilvl w:val="0"/>
          <w:numId w:val="9"/>
        </w:numPr>
        <w:tabs>
          <w:tab w:val="num" w:pos="-814"/>
          <w:tab w:val="num" w:pos="-363"/>
        </w:tabs>
        <w:overflowPunct w:val="0"/>
        <w:ind w:left="426" w:hanging="426"/>
        <w:jc w:val="both"/>
        <w:textAlignment w:val="baseline"/>
        <w:rPr>
          <w:i/>
          <w:color w:val="000000" w:themeColor="text1"/>
          <w:kern w:val="1"/>
          <w:sz w:val="20"/>
          <w:szCs w:val="20"/>
          <w:lang w:eastAsia="ar-SA"/>
        </w:rPr>
      </w:pPr>
      <w:r w:rsidRPr="00E34F85">
        <w:rPr>
          <w:color w:val="000000" w:themeColor="text1"/>
          <w:kern w:val="1"/>
          <w:sz w:val="20"/>
          <w:szCs w:val="20"/>
          <w:lang w:eastAsia="ar-SA"/>
        </w:rPr>
        <w:t>wypełniłem obowiązki informacyjne przewidziane w art. 13 lub art. 14 RODO (rozporządzenie Parlamentu Europejskiego i Rady (UE) 2016/679 z dnia 27 kwietnia 2016 r. w sprawie ochrony osób fizycznych w</w:t>
      </w:r>
      <w:r w:rsidR="00BC0DA4" w:rsidRPr="00E34F85">
        <w:rPr>
          <w:color w:val="000000" w:themeColor="text1"/>
          <w:kern w:val="1"/>
          <w:sz w:val="20"/>
          <w:szCs w:val="20"/>
          <w:lang w:eastAsia="ar-SA"/>
        </w:rPr>
        <w:t> </w:t>
      </w:r>
      <w:r w:rsidRPr="00E34F85">
        <w:rPr>
          <w:color w:val="000000" w:themeColor="text1"/>
          <w:kern w:val="1"/>
          <w:sz w:val="20"/>
          <w:szCs w:val="20"/>
          <w:lang w:eastAsia="ar-SA"/>
        </w:rPr>
        <w:t>związku z przetwarzaniem danych osobowych i w sprawie swobodnego przepływu takich danych oraz</w:t>
      </w:r>
      <w:r w:rsidR="00BC0DA4" w:rsidRPr="00E34F85">
        <w:rPr>
          <w:color w:val="000000" w:themeColor="text1"/>
          <w:kern w:val="1"/>
          <w:sz w:val="20"/>
          <w:szCs w:val="20"/>
          <w:lang w:eastAsia="ar-SA"/>
        </w:rPr>
        <w:t> </w:t>
      </w:r>
      <w:r w:rsidRPr="00E34F85">
        <w:rPr>
          <w:color w:val="000000" w:themeColor="text1"/>
          <w:kern w:val="1"/>
          <w:sz w:val="20"/>
          <w:szCs w:val="20"/>
          <w:lang w:eastAsia="ar-SA"/>
        </w:rPr>
        <w:t>uchylenia dyrektywy 95/46/WE (ogólne rozporządzenie o ochronie danych) (Dz. Urz. UE L 119 z</w:t>
      </w:r>
      <w:r w:rsidR="00BC0DA4" w:rsidRPr="00E34F85">
        <w:rPr>
          <w:color w:val="000000" w:themeColor="text1"/>
          <w:kern w:val="1"/>
          <w:sz w:val="20"/>
          <w:szCs w:val="20"/>
          <w:lang w:eastAsia="ar-SA"/>
        </w:rPr>
        <w:t> </w:t>
      </w:r>
      <w:r w:rsidRPr="00E34F85">
        <w:rPr>
          <w:color w:val="000000" w:themeColor="text1"/>
          <w:kern w:val="1"/>
          <w:sz w:val="20"/>
          <w:szCs w:val="20"/>
          <w:lang w:eastAsia="ar-SA"/>
        </w:rPr>
        <w:t>04.05.2016, str. 1) ) wobec osób fizycznych, od których dane osobowe bezpośrednio lub pośrednio pozyskałem w celu ubiegania się o udzielenie zamówienia publicznego w niniejszym postępowaniu.</w:t>
      </w:r>
    </w:p>
    <w:p w:rsidR="0072358A" w:rsidRPr="00E34F85" w:rsidRDefault="0072358A" w:rsidP="003B1772">
      <w:pPr>
        <w:widowControl w:val="0"/>
        <w:overflowPunct w:val="0"/>
        <w:ind w:left="426"/>
        <w:jc w:val="both"/>
        <w:textAlignment w:val="baseline"/>
        <w:rPr>
          <w:rFonts w:cs="Calibri"/>
          <w:i/>
          <w:color w:val="000000" w:themeColor="text1"/>
          <w:kern w:val="1"/>
          <w:sz w:val="20"/>
          <w:szCs w:val="20"/>
          <w:lang w:eastAsia="ar-SA"/>
        </w:rPr>
      </w:pPr>
      <w:r w:rsidRPr="00E34F85">
        <w:rPr>
          <w:rFonts w:cs="Calibri"/>
          <w:i/>
          <w:color w:val="000000" w:themeColor="text1"/>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72358A" w:rsidRPr="00E34F85" w:rsidRDefault="0072358A" w:rsidP="003B1772">
      <w:pPr>
        <w:widowControl w:val="0"/>
        <w:overflowPunct w:val="0"/>
        <w:ind w:left="426" w:hanging="426"/>
        <w:jc w:val="both"/>
        <w:textAlignment w:val="baseline"/>
        <w:rPr>
          <w:rFonts w:cs="Calibri"/>
          <w:i/>
          <w:color w:val="000000" w:themeColor="text1"/>
          <w:kern w:val="1"/>
          <w:sz w:val="10"/>
          <w:szCs w:val="10"/>
          <w:lang w:eastAsia="ar-SA"/>
        </w:rPr>
      </w:pPr>
    </w:p>
    <w:p w:rsidR="0072358A" w:rsidRPr="00E34F85" w:rsidRDefault="0072358A" w:rsidP="003B1772">
      <w:pPr>
        <w:ind w:left="426" w:hanging="426"/>
        <w:jc w:val="both"/>
        <w:rPr>
          <w:rFonts w:cs="Calibri"/>
          <w:i/>
          <w:color w:val="000000" w:themeColor="text1"/>
          <w:kern w:val="1"/>
          <w:sz w:val="20"/>
          <w:szCs w:val="20"/>
          <w:lang w:eastAsia="ar-SA"/>
        </w:rPr>
      </w:pPr>
      <w:r w:rsidRPr="00E34F85">
        <w:rPr>
          <w:rFonts w:cs="Calibri"/>
          <w:i/>
          <w:iCs/>
          <w:color w:val="000000" w:themeColor="text1"/>
          <w:kern w:val="1"/>
          <w:sz w:val="20"/>
          <w:szCs w:val="20"/>
          <w:lang w:eastAsia="ar-SA"/>
        </w:rPr>
        <w:t>*</w:t>
      </w:r>
      <w:r w:rsidRPr="00E34F85">
        <w:rPr>
          <w:rFonts w:cs="Calibri"/>
          <w:iCs/>
          <w:color w:val="000000" w:themeColor="text1"/>
          <w:kern w:val="1"/>
          <w:sz w:val="20"/>
          <w:szCs w:val="20"/>
          <w:lang w:eastAsia="ar-SA"/>
        </w:rPr>
        <w:tab/>
        <w:t>Oświadczam, że nie zachodzą w stosunku do mnie przesłanki wykluczenia z postępowania na podstawie art.</w:t>
      </w:r>
      <w:r w:rsidR="00BC0DA4" w:rsidRPr="00E34F85">
        <w:rPr>
          <w:rFonts w:cs="Calibri"/>
          <w:iCs/>
          <w:color w:val="000000" w:themeColor="text1"/>
          <w:kern w:val="1"/>
          <w:sz w:val="20"/>
          <w:szCs w:val="20"/>
          <w:lang w:eastAsia="ar-SA"/>
        </w:rPr>
        <w:t> </w:t>
      </w:r>
      <w:r w:rsidRPr="00E34F85">
        <w:rPr>
          <w:rFonts w:cs="Calibri"/>
          <w:iCs/>
          <w:color w:val="000000" w:themeColor="text1"/>
          <w:kern w:val="1"/>
          <w:sz w:val="20"/>
          <w:szCs w:val="20"/>
          <w:lang w:eastAsia="ar-SA"/>
        </w:rPr>
        <w:t>7 ust. 1 ustawy z dnia 13 kwietnia 2022 r. o szczególnych rozwiązaniach w zakresie przeciwdziałania wspieraniu agresji na Ukrainę oraz służących ochronie bezpieczeństwa narodowego (Dz. U. 2022 poz. 835)</w:t>
      </w:r>
    </w:p>
    <w:p w:rsidR="00111DD3" w:rsidRPr="00C86389" w:rsidRDefault="00111DD3" w:rsidP="00111DD3">
      <w:pPr>
        <w:suppressAutoHyphens w:val="0"/>
        <w:jc w:val="both"/>
        <w:rPr>
          <w:b/>
          <w:color w:val="FF0000"/>
          <w:lang w:eastAsia="pl-PL"/>
        </w:rPr>
      </w:pPr>
    </w:p>
    <w:p w:rsidR="00111DD3" w:rsidRPr="00C86389" w:rsidRDefault="00111DD3" w:rsidP="00111DD3">
      <w:pPr>
        <w:suppressAutoHyphens w:val="0"/>
        <w:jc w:val="both"/>
        <w:rPr>
          <w:b/>
          <w:color w:val="FF0000"/>
          <w:lang w:eastAsia="pl-PL"/>
        </w:rPr>
      </w:pPr>
    </w:p>
    <w:p w:rsidR="00111DD3" w:rsidRPr="00C86389" w:rsidRDefault="00111DD3" w:rsidP="00111DD3">
      <w:pPr>
        <w:suppressAutoHyphens w:val="0"/>
        <w:jc w:val="both"/>
        <w:rPr>
          <w:b/>
          <w:color w:val="FF0000"/>
          <w:lang w:eastAsia="pl-PL"/>
        </w:rPr>
      </w:pPr>
    </w:p>
    <w:p w:rsidR="00111DD3" w:rsidRPr="00C86389" w:rsidRDefault="00111DD3" w:rsidP="00111DD3">
      <w:pPr>
        <w:rPr>
          <w:color w:val="FF0000"/>
          <w:sz w:val="20"/>
          <w:szCs w:val="20"/>
        </w:rPr>
      </w:pPr>
    </w:p>
    <w:p w:rsidR="00111DD3" w:rsidRPr="00C86389" w:rsidRDefault="00111DD3" w:rsidP="00111DD3">
      <w:pPr>
        <w:rPr>
          <w:color w:val="FF0000"/>
          <w:sz w:val="20"/>
          <w:szCs w:val="20"/>
        </w:rPr>
      </w:pPr>
    </w:p>
    <w:p w:rsidR="00111DD3" w:rsidRPr="00C86389" w:rsidRDefault="00111DD3" w:rsidP="00111DD3">
      <w:pPr>
        <w:rPr>
          <w:color w:val="FF0000"/>
          <w:sz w:val="20"/>
          <w:szCs w:val="20"/>
        </w:rPr>
      </w:pPr>
    </w:p>
    <w:p w:rsidR="00EF26BF" w:rsidRPr="00C86389" w:rsidRDefault="00EF26BF">
      <w:pPr>
        <w:suppressAutoHyphens w:val="0"/>
        <w:rPr>
          <w:b/>
          <w:color w:val="FF0000"/>
          <w:sz w:val="22"/>
          <w:szCs w:val="22"/>
        </w:rPr>
      </w:pPr>
      <w:r w:rsidRPr="00C86389">
        <w:rPr>
          <w:b/>
          <w:color w:val="FF0000"/>
          <w:sz w:val="22"/>
          <w:szCs w:val="22"/>
        </w:rPr>
        <w:br w:type="page"/>
      </w:r>
    </w:p>
    <w:p w:rsidR="000E1687" w:rsidRPr="00E34F85" w:rsidRDefault="000E1687" w:rsidP="000E1687">
      <w:pPr>
        <w:jc w:val="right"/>
        <w:rPr>
          <w:color w:val="000000" w:themeColor="text1"/>
          <w:sz w:val="20"/>
          <w:szCs w:val="20"/>
        </w:rPr>
      </w:pPr>
      <w:r w:rsidRPr="00E34F85">
        <w:rPr>
          <w:b/>
          <w:color w:val="000000" w:themeColor="text1"/>
          <w:sz w:val="22"/>
          <w:szCs w:val="22"/>
        </w:rPr>
        <w:lastRenderedPageBreak/>
        <w:t>Załącznik nr 2 do Zapytania ofertowego</w:t>
      </w:r>
    </w:p>
    <w:p w:rsidR="000E1687" w:rsidRPr="00E34F85" w:rsidRDefault="000E1687" w:rsidP="000E1687">
      <w:pPr>
        <w:tabs>
          <w:tab w:val="left" w:pos="0"/>
          <w:tab w:val="left" w:pos="4500"/>
        </w:tabs>
        <w:rPr>
          <w:color w:val="000000" w:themeColor="text1"/>
        </w:rPr>
      </w:pPr>
    </w:p>
    <w:p w:rsidR="000E1687" w:rsidRPr="00E34F85" w:rsidRDefault="000E1687" w:rsidP="000E1687">
      <w:pPr>
        <w:tabs>
          <w:tab w:val="left" w:pos="0"/>
          <w:tab w:val="left" w:pos="4500"/>
        </w:tabs>
        <w:rPr>
          <w:color w:val="000000" w:themeColor="text1"/>
        </w:rPr>
      </w:pPr>
    </w:p>
    <w:p w:rsidR="000E1687" w:rsidRPr="00E34F85" w:rsidRDefault="000E1687" w:rsidP="000E1687">
      <w:pPr>
        <w:jc w:val="center"/>
        <w:rPr>
          <w:color w:val="000000" w:themeColor="text1"/>
        </w:rPr>
      </w:pPr>
      <w:r w:rsidRPr="00E34F85">
        <w:rPr>
          <w:b/>
          <w:color w:val="000000" w:themeColor="text1"/>
          <w:sz w:val="28"/>
          <w:u w:val="single"/>
        </w:rPr>
        <w:t>W Z Ó R   U M O W Y</w:t>
      </w:r>
      <w:r w:rsidRPr="00E34F85">
        <w:rPr>
          <w:b/>
          <w:color w:val="000000" w:themeColor="text1"/>
          <w:sz w:val="28"/>
        </w:rPr>
        <w:t xml:space="preserve"> </w:t>
      </w:r>
    </w:p>
    <w:p w:rsidR="000E1687" w:rsidRPr="00E34F85" w:rsidRDefault="000E1687" w:rsidP="000E1687">
      <w:pPr>
        <w:jc w:val="center"/>
        <w:rPr>
          <w:color w:val="000000" w:themeColor="text1"/>
          <w:sz w:val="20"/>
          <w:szCs w:val="20"/>
        </w:rPr>
      </w:pPr>
    </w:p>
    <w:p w:rsidR="000E1687" w:rsidRPr="00E34F85" w:rsidRDefault="000E1687" w:rsidP="000E1687">
      <w:pPr>
        <w:jc w:val="both"/>
        <w:rPr>
          <w:color w:val="000000" w:themeColor="text1"/>
        </w:rPr>
      </w:pPr>
      <w:r w:rsidRPr="00E34F85">
        <w:rPr>
          <w:color w:val="000000" w:themeColor="text1"/>
          <w:sz w:val="20"/>
          <w:szCs w:val="20"/>
        </w:rPr>
        <w:tab/>
        <w:t xml:space="preserve">W dniu ................... pomiędzy </w:t>
      </w:r>
      <w:r w:rsidRPr="00E34F85">
        <w:rPr>
          <w:rFonts w:cs="Calibri"/>
          <w:b/>
          <w:color w:val="000000" w:themeColor="text1"/>
          <w:sz w:val="20"/>
          <w:szCs w:val="20"/>
        </w:rPr>
        <w:t>Szpitalem Specjalistycznym im. Edmunda Biernackiego w Mielcu</w:t>
      </w:r>
      <w:r w:rsidRPr="00E34F85">
        <w:rPr>
          <w:rFonts w:cs="Calibri"/>
          <w:color w:val="000000" w:themeColor="text1"/>
          <w:sz w:val="20"/>
          <w:szCs w:val="20"/>
        </w:rPr>
        <w:t xml:space="preserve">, </w:t>
      </w:r>
      <w:r w:rsidRPr="00E34F85">
        <w:rPr>
          <w:rFonts w:cs="Calibri"/>
          <w:b/>
          <w:color w:val="000000" w:themeColor="text1"/>
          <w:sz w:val="20"/>
          <w:szCs w:val="20"/>
        </w:rPr>
        <w:t>ul. Żeromskiego 22, 39-300 Mielec</w:t>
      </w:r>
      <w:r w:rsidRPr="00E34F85">
        <w:rPr>
          <w:rFonts w:cs="Calibri"/>
          <w:color w:val="000000" w:themeColor="text1"/>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E34F85">
        <w:rPr>
          <w:color w:val="000000" w:themeColor="text1"/>
          <w:sz w:val="20"/>
          <w:szCs w:val="20"/>
        </w:rPr>
        <w:t xml:space="preserve">, zwanym w dalszej części Umowy </w:t>
      </w:r>
      <w:r w:rsidRPr="00E34F85">
        <w:rPr>
          <w:b/>
          <w:color w:val="000000" w:themeColor="text1"/>
          <w:sz w:val="20"/>
          <w:szCs w:val="20"/>
        </w:rPr>
        <w:t>„Zamawiającym”</w:t>
      </w:r>
      <w:r w:rsidRPr="00E34F85">
        <w:rPr>
          <w:color w:val="000000" w:themeColor="text1"/>
          <w:sz w:val="20"/>
          <w:szCs w:val="20"/>
        </w:rPr>
        <w:t xml:space="preserve"> reprezentowanym przez</w:t>
      </w:r>
      <w:r w:rsidRPr="00E34F85">
        <w:rPr>
          <w:color w:val="000000" w:themeColor="text1"/>
        </w:rPr>
        <w:t>:</w:t>
      </w:r>
    </w:p>
    <w:p w:rsidR="000E1687" w:rsidRPr="00E34F85" w:rsidRDefault="000E1687" w:rsidP="000E1687">
      <w:pPr>
        <w:ind w:left="708"/>
        <w:jc w:val="both"/>
        <w:rPr>
          <w:color w:val="000000" w:themeColor="text1"/>
        </w:rPr>
      </w:pPr>
      <w:r w:rsidRPr="00E34F85">
        <w:rPr>
          <w:color w:val="000000" w:themeColor="text1"/>
          <w:sz w:val="20"/>
          <w:szCs w:val="20"/>
        </w:rPr>
        <w:t>…………………………………</w:t>
      </w:r>
    </w:p>
    <w:p w:rsidR="000E1687" w:rsidRPr="00E34F85" w:rsidRDefault="000E1687" w:rsidP="000E1687">
      <w:pPr>
        <w:jc w:val="both"/>
        <w:rPr>
          <w:color w:val="000000" w:themeColor="text1"/>
          <w:sz w:val="10"/>
        </w:rPr>
      </w:pPr>
    </w:p>
    <w:p w:rsidR="000E1687" w:rsidRPr="00E34F85" w:rsidRDefault="000E1687" w:rsidP="000E1687">
      <w:pPr>
        <w:jc w:val="both"/>
        <w:rPr>
          <w:color w:val="000000" w:themeColor="text1"/>
        </w:rPr>
      </w:pPr>
      <w:r w:rsidRPr="00E34F85">
        <w:rPr>
          <w:color w:val="000000" w:themeColor="text1"/>
          <w:sz w:val="20"/>
          <w:szCs w:val="20"/>
        </w:rPr>
        <w:t xml:space="preserve">a ............................................................................. KRS ……………………NIP ................. REGON ................ </w:t>
      </w:r>
      <w:r w:rsidRPr="00E34F85">
        <w:rPr>
          <w:b/>
          <w:color w:val="000000" w:themeColor="text1"/>
          <w:sz w:val="20"/>
          <w:szCs w:val="20"/>
        </w:rPr>
        <w:t xml:space="preserve"> </w:t>
      </w:r>
      <w:r w:rsidRPr="00E34F85">
        <w:rPr>
          <w:color w:val="000000" w:themeColor="text1"/>
          <w:sz w:val="20"/>
          <w:szCs w:val="20"/>
        </w:rPr>
        <w:t xml:space="preserve"> zwanym w dalszej części Umowy </w:t>
      </w:r>
      <w:r w:rsidRPr="00E34F85">
        <w:rPr>
          <w:b/>
          <w:color w:val="000000" w:themeColor="text1"/>
          <w:sz w:val="20"/>
          <w:szCs w:val="20"/>
        </w:rPr>
        <w:t>„Wykonawcą”</w:t>
      </w:r>
      <w:r w:rsidRPr="00E34F85">
        <w:rPr>
          <w:color w:val="000000" w:themeColor="text1"/>
          <w:sz w:val="20"/>
          <w:szCs w:val="20"/>
        </w:rPr>
        <w:t xml:space="preserve"> reprezentowanym przez:</w:t>
      </w:r>
    </w:p>
    <w:p w:rsidR="000E1687" w:rsidRPr="00E34F85" w:rsidRDefault="000E1687" w:rsidP="000E1687">
      <w:pPr>
        <w:ind w:left="708"/>
        <w:jc w:val="both"/>
        <w:rPr>
          <w:color w:val="000000" w:themeColor="text1"/>
        </w:rPr>
      </w:pPr>
      <w:r w:rsidRPr="00E34F85">
        <w:rPr>
          <w:color w:val="000000" w:themeColor="text1"/>
          <w:sz w:val="20"/>
          <w:szCs w:val="20"/>
        </w:rPr>
        <w:t>…………………………………</w:t>
      </w:r>
    </w:p>
    <w:p w:rsidR="000E1687" w:rsidRPr="00E34F85" w:rsidRDefault="000E1687" w:rsidP="000E1687">
      <w:pPr>
        <w:ind w:left="708"/>
        <w:jc w:val="both"/>
        <w:rPr>
          <w:color w:val="000000" w:themeColor="text1"/>
        </w:rPr>
      </w:pPr>
      <w:r w:rsidRPr="00E34F85">
        <w:rPr>
          <w:color w:val="000000" w:themeColor="text1"/>
          <w:sz w:val="20"/>
          <w:szCs w:val="20"/>
        </w:rPr>
        <w:t>…………………………………</w:t>
      </w:r>
    </w:p>
    <w:p w:rsidR="000E1687" w:rsidRPr="00E34F85" w:rsidRDefault="000E1687" w:rsidP="000E1687">
      <w:pPr>
        <w:jc w:val="both"/>
        <w:rPr>
          <w:color w:val="000000" w:themeColor="text1"/>
          <w:sz w:val="10"/>
          <w:szCs w:val="10"/>
        </w:rPr>
      </w:pPr>
    </w:p>
    <w:p w:rsidR="003F71E9" w:rsidRPr="00E34F85" w:rsidRDefault="003F71E9" w:rsidP="003F71E9">
      <w:pPr>
        <w:jc w:val="both"/>
        <w:rPr>
          <w:color w:val="000000" w:themeColor="text1"/>
          <w:sz w:val="20"/>
          <w:szCs w:val="20"/>
        </w:rPr>
      </w:pPr>
      <w:r w:rsidRPr="00E34F85">
        <w:rPr>
          <w:color w:val="000000" w:themeColor="text1"/>
          <w:sz w:val="20"/>
          <w:szCs w:val="20"/>
        </w:rPr>
        <w:t xml:space="preserve">stosownie do dokonanego przez Zamawiającego wyboru oferty Wykonawcy przeprowadzonego na podstawie </w:t>
      </w:r>
      <w:r w:rsidRPr="00E34F85">
        <w:rPr>
          <w:i/>
          <w:color w:val="000000" w:themeColor="text1"/>
          <w:sz w:val="20"/>
          <w:szCs w:val="20"/>
        </w:rPr>
        <w:t xml:space="preserve">Zarządzenie nr 66/2025 Dyrektora Szpitala Specjalistycznego im. E. Biernackiego w Mielcu z dnia 16.04.2025r. w sprawie przyjęcia regulaminu udzielania zamówień publicznych o wartości poniżej kwoty 130.000,00 zł </w:t>
      </w:r>
      <w:r w:rsidRPr="00E34F85">
        <w:rPr>
          <w:color w:val="000000" w:themeColor="text1"/>
          <w:sz w:val="20"/>
          <w:szCs w:val="20"/>
        </w:rPr>
        <w:t>udzielonego w trybie zapytania ofertowego dotyczące zamówienia publicznego o wartości poniżej 130.000,00 zł zostaje zawarta umowa następującej treści:</w:t>
      </w:r>
    </w:p>
    <w:p w:rsidR="000E1687" w:rsidRPr="00E34F85" w:rsidRDefault="000E1687" w:rsidP="000E1687">
      <w:pPr>
        <w:jc w:val="both"/>
        <w:rPr>
          <w:color w:val="000000" w:themeColor="text1"/>
          <w:sz w:val="20"/>
          <w:szCs w:val="20"/>
        </w:rPr>
      </w:pPr>
    </w:p>
    <w:p w:rsidR="00E34F85" w:rsidRPr="00E34F85" w:rsidRDefault="00E34F85" w:rsidP="00E34F85">
      <w:pPr>
        <w:suppressAutoHyphens w:val="0"/>
        <w:spacing w:after="120" w:line="276" w:lineRule="auto"/>
        <w:jc w:val="center"/>
        <w:rPr>
          <w:b/>
          <w:bCs/>
          <w:sz w:val="20"/>
          <w:szCs w:val="20"/>
          <w:lang w:val="de-DE" w:eastAsia="de-DE"/>
        </w:rPr>
      </w:pPr>
      <w:r w:rsidRPr="00E34F85">
        <w:rPr>
          <w:b/>
          <w:bCs/>
          <w:color w:val="000000" w:themeColor="text1"/>
          <w:sz w:val="20"/>
          <w:szCs w:val="20"/>
          <w:lang w:eastAsia="de-DE"/>
        </w:rPr>
        <w:t xml:space="preserve">§ 1 - </w:t>
      </w:r>
      <w:r w:rsidRPr="00E34F85">
        <w:rPr>
          <w:b/>
          <w:bCs/>
          <w:color w:val="000000" w:themeColor="text1"/>
          <w:sz w:val="20"/>
          <w:szCs w:val="20"/>
          <w:lang w:val="de-DE" w:eastAsia="de-DE"/>
        </w:rPr>
        <w:t>DEFINICJE UM</w:t>
      </w:r>
      <w:r w:rsidRPr="00E34F85">
        <w:rPr>
          <w:b/>
          <w:bCs/>
          <w:sz w:val="20"/>
          <w:szCs w:val="20"/>
          <w:lang w:val="de-DE" w:eastAsia="de-DE"/>
        </w:rPr>
        <w:t>OWNE</w:t>
      </w:r>
    </w:p>
    <w:p w:rsidR="00E34F85" w:rsidRPr="00E34F85" w:rsidRDefault="00E34F85" w:rsidP="00E34F85">
      <w:pPr>
        <w:spacing w:after="120" w:line="276" w:lineRule="auto"/>
        <w:rPr>
          <w:color w:val="000000"/>
          <w:sz w:val="20"/>
          <w:szCs w:val="20"/>
          <w:lang w:eastAsia="ar-SA"/>
        </w:rPr>
      </w:pPr>
      <w:r w:rsidRPr="00E34F85">
        <w:rPr>
          <w:color w:val="000000"/>
          <w:sz w:val="20"/>
          <w:szCs w:val="20"/>
          <w:lang w:eastAsia="ar-SA"/>
        </w:rPr>
        <w:t>Na potrzeby realizacji niniejszej Umowy, Strony określają definicje następujących pojęć:</w:t>
      </w:r>
    </w:p>
    <w:tbl>
      <w:tblPr>
        <w:tblW w:w="903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985"/>
        <w:gridCol w:w="6627"/>
      </w:tblGrid>
      <w:tr w:rsidR="00E34F85" w:rsidRPr="00E34F85" w:rsidTr="00EB5660">
        <w:trPr>
          <w:trHeight w:val="690"/>
        </w:trPr>
        <w:tc>
          <w:tcPr>
            <w:tcW w:w="425" w:type="dxa"/>
            <w:shd w:val="clear" w:color="auto" w:fill="auto"/>
            <w:vAlign w:val="center"/>
          </w:tcPr>
          <w:p w:rsidR="00E34F85" w:rsidRPr="00E34F85" w:rsidRDefault="00E34F85" w:rsidP="00E34F85">
            <w:pPr>
              <w:jc w:val="center"/>
              <w:rPr>
                <w:b/>
                <w:color w:val="000000"/>
                <w:sz w:val="20"/>
                <w:szCs w:val="20"/>
                <w:lang w:eastAsia="ar-SA"/>
              </w:rPr>
            </w:pPr>
            <w:r w:rsidRPr="00E34F85">
              <w:rPr>
                <w:b/>
                <w:color w:val="000000"/>
                <w:sz w:val="20"/>
                <w:szCs w:val="20"/>
                <w:lang w:eastAsia="ar-SA"/>
              </w:rPr>
              <w:t>1</w:t>
            </w:r>
          </w:p>
        </w:tc>
        <w:tc>
          <w:tcPr>
            <w:tcW w:w="1985" w:type="dxa"/>
            <w:shd w:val="clear" w:color="auto" w:fill="auto"/>
            <w:vAlign w:val="center"/>
          </w:tcPr>
          <w:p w:rsidR="00E34F85" w:rsidRPr="00E34F85" w:rsidRDefault="00E34F85" w:rsidP="00E34F85">
            <w:pPr>
              <w:rPr>
                <w:color w:val="000000"/>
                <w:sz w:val="20"/>
                <w:szCs w:val="20"/>
                <w:lang w:val="en-US" w:eastAsia="ar-SA"/>
              </w:rPr>
            </w:pPr>
            <w:proofErr w:type="spellStart"/>
            <w:r w:rsidRPr="00E34F85">
              <w:rPr>
                <w:b/>
                <w:color w:val="000000"/>
                <w:sz w:val="20"/>
                <w:szCs w:val="20"/>
                <w:lang w:val="en-AU" w:eastAsia="ar-SA"/>
              </w:rPr>
              <w:t>Błąd</w:t>
            </w:r>
            <w:proofErr w:type="spellEnd"/>
            <w:r w:rsidRPr="00E34F85">
              <w:rPr>
                <w:b/>
                <w:color w:val="000000"/>
                <w:sz w:val="20"/>
                <w:szCs w:val="20"/>
                <w:lang w:val="en-AU" w:eastAsia="ar-SA"/>
              </w:rPr>
              <w:t xml:space="preserve"> </w:t>
            </w:r>
            <w:proofErr w:type="spellStart"/>
            <w:r w:rsidRPr="00E34F85">
              <w:rPr>
                <w:b/>
                <w:color w:val="000000"/>
                <w:sz w:val="20"/>
                <w:szCs w:val="20"/>
                <w:lang w:val="en-AU" w:eastAsia="ar-SA"/>
              </w:rPr>
              <w:t>Nieistotny</w:t>
            </w:r>
            <w:proofErr w:type="spellEnd"/>
          </w:p>
        </w:tc>
        <w:tc>
          <w:tcPr>
            <w:tcW w:w="6627" w:type="dxa"/>
            <w:shd w:val="clear" w:color="auto" w:fill="auto"/>
            <w:vAlign w:val="center"/>
          </w:tcPr>
          <w:p w:rsidR="00E34F85" w:rsidRPr="00E34F85" w:rsidRDefault="00E34F85" w:rsidP="00E34F85">
            <w:pPr>
              <w:suppressAutoHyphens w:val="0"/>
              <w:jc w:val="both"/>
              <w:rPr>
                <w:color w:val="000000"/>
                <w:sz w:val="20"/>
                <w:szCs w:val="20"/>
                <w:lang w:eastAsia="ar-SA"/>
              </w:rPr>
            </w:pPr>
            <w:r w:rsidRPr="00E34F85">
              <w:rPr>
                <w:color w:val="000000"/>
                <w:sz w:val="20"/>
                <w:szCs w:val="20"/>
                <w:lang w:eastAsia="ar-SA"/>
              </w:rPr>
              <w:t>Błąd nieistotny powodujący nieprawidłowość działania Systemu ale użytkowanie Systemu jest możliwe i System podaje prawidłowe wyniki.</w:t>
            </w:r>
          </w:p>
        </w:tc>
      </w:tr>
      <w:tr w:rsidR="00E34F85" w:rsidRPr="00E34F85" w:rsidTr="002D400D">
        <w:trPr>
          <w:trHeight w:val="636"/>
        </w:trPr>
        <w:tc>
          <w:tcPr>
            <w:tcW w:w="425" w:type="dxa"/>
            <w:shd w:val="clear" w:color="auto" w:fill="auto"/>
            <w:vAlign w:val="center"/>
          </w:tcPr>
          <w:p w:rsidR="00E34F85" w:rsidRPr="00E34F85" w:rsidRDefault="00E34F85" w:rsidP="00E34F85">
            <w:pPr>
              <w:jc w:val="center"/>
              <w:rPr>
                <w:b/>
                <w:color w:val="000000"/>
                <w:sz w:val="20"/>
                <w:szCs w:val="20"/>
                <w:lang w:eastAsia="ar-SA"/>
              </w:rPr>
            </w:pPr>
            <w:r w:rsidRPr="00E34F85">
              <w:rPr>
                <w:b/>
                <w:color w:val="000000"/>
                <w:sz w:val="20"/>
                <w:szCs w:val="20"/>
                <w:lang w:eastAsia="ar-SA"/>
              </w:rPr>
              <w:t>2</w:t>
            </w:r>
          </w:p>
        </w:tc>
        <w:tc>
          <w:tcPr>
            <w:tcW w:w="1985" w:type="dxa"/>
            <w:shd w:val="clear" w:color="auto" w:fill="auto"/>
            <w:vAlign w:val="center"/>
          </w:tcPr>
          <w:p w:rsidR="00E34F85" w:rsidRPr="00E34F85" w:rsidRDefault="00E34F85" w:rsidP="00E34F85">
            <w:pPr>
              <w:rPr>
                <w:b/>
                <w:color w:val="000000"/>
                <w:sz w:val="20"/>
                <w:szCs w:val="20"/>
                <w:lang w:val="en-AU" w:eastAsia="ar-SA"/>
              </w:rPr>
            </w:pPr>
            <w:proofErr w:type="spellStart"/>
            <w:r w:rsidRPr="00E34F85">
              <w:rPr>
                <w:b/>
                <w:color w:val="000000"/>
                <w:sz w:val="20"/>
                <w:szCs w:val="20"/>
                <w:lang w:val="en-AU" w:eastAsia="ar-SA"/>
              </w:rPr>
              <w:t>Błąd</w:t>
            </w:r>
            <w:proofErr w:type="spellEnd"/>
            <w:r w:rsidRPr="00E34F85">
              <w:rPr>
                <w:b/>
                <w:color w:val="000000"/>
                <w:sz w:val="20"/>
                <w:szCs w:val="20"/>
                <w:lang w:val="en-AU" w:eastAsia="ar-SA"/>
              </w:rPr>
              <w:t xml:space="preserve"> </w:t>
            </w:r>
            <w:proofErr w:type="spellStart"/>
            <w:r w:rsidRPr="00E34F85">
              <w:rPr>
                <w:b/>
                <w:color w:val="000000"/>
                <w:sz w:val="20"/>
                <w:szCs w:val="20"/>
                <w:lang w:val="en-AU" w:eastAsia="ar-SA"/>
              </w:rPr>
              <w:t>Istotny</w:t>
            </w:r>
            <w:proofErr w:type="spellEnd"/>
          </w:p>
        </w:tc>
        <w:tc>
          <w:tcPr>
            <w:tcW w:w="6627" w:type="dxa"/>
            <w:shd w:val="clear" w:color="auto" w:fill="auto"/>
            <w:vAlign w:val="center"/>
          </w:tcPr>
          <w:p w:rsidR="00E34F85" w:rsidRPr="00E34F85" w:rsidRDefault="00E34F85" w:rsidP="00E34F85">
            <w:pPr>
              <w:jc w:val="both"/>
              <w:rPr>
                <w:color w:val="000000"/>
                <w:sz w:val="20"/>
                <w:szCs w:val="20"/>
                <w:lang w:eastAsia="ar-SA"/>
              </w:rPr>
            </w:pPr>
            <w:r w:rsidRPr="00E34F85">
              <w:rPr>
                <w:color w:val="000000"/>
                <w:sz w:val="20"/>
                <w:szCs w:val="20"/>
                <w:lang w:eastAsia="ar-SA"/>
              </w:rPr>
              <w:t>Błąd istotny oznacza nieprawidłowe działanie Systemu nie powodujące blokady ale powodujące generowanie nieprawidłowych wyników.</w:t>
            </w:r>
          </w:p>
        </w:tc>
      </w:tr>
      <w:tr w:rsidR="00E34F85" w:rsidRPr="00E34F85" w:rsidTr="002D400D">
        <w:trPr>
          <w:trHeight w:val="844"/>
        </w:trPr>
        <w:tc>
          <w:tcPr>
            <w:tcW w:w="425" w:type="dxa"/>
            <w:shd w:val="clear" w:color="auto" w:fill="auto"/>
            <w:vAlign w:val="center"/>
          </w:tcPr>
          <w:p w:rsidR="00E34F85" w:rsidRPr="00E34F85" w:rsidRDefault="00E34F85" w:rsidP="00E34F85">
            <w:pPr>
              <w:jc w:val="center"/>
              <w:rPr>
                <w:b/>
                <w:color w:val="000000"/>
                <w:sz w:val="20"/>
                <w:szCs w:val="20"/>
                <w:lang w:eastAsia="ar-SA"/>
              </w:rPr>
            </w:pPr>
            <w:r w:rsidRPr="00E34F85">
              <w:rPr>
                <w:b/>
                <w:color w:val="000000"/>
                <w:sz w:val="20"/>
                <w:szCs w:val="20"/>
                <w:lang w:eastAsia="ar-SA"/>
              </w:rPr>
              <w:t>3</w:t>
            </w:r>
          </w:p>
        </w:tc>
        <w:tc>
          <w:tcPr>
            <w:tcW w:w="1985" w:type="dxa"/>
            <w:shd w:val="clear" w:color="auto" w:fill="auto"/>
            <w:vAlign w:val="center"/>
          </w:tcPr>
          <w:p w:rsidR="00E34F85" w:rsidRPr="00E34F85" w:rsidRDefault="00E34F85" w:rsidP="00E34F85">
            <w:pPr>
              <w:rPr>
                <w:color w:val="000000"/>
                <w:sz w:val="20"/>
                <w:szCs w:val="20"/>
                <w:lang w:eastAsia="ar-SA"/>
              </w:rPr>
            </w:pPr>
            <w:r w:rsidRPr="00E34F85">
              <w:rPr>
                <w:b/>
                <w:bCs/>
                <w:color w:val="000000"/>
                <w:sz w:val="20"/>
                <w:szCs w:val="20"/>
                <w:lang w:eastAsia="ar-SA"/>
              </w:rPr>
              <w:t>Błąd Krytyczny</w:t>
            </w:r>
          </w:p>
          <w:p w:rsidR="00E34F85" w:rsidRPr="00E34F85" w:rsidRDefault="00E34F85" w:rsidP="00E34F85">
            <w:pPr>
              <w:rPr>
                <w:b/>
                <w:color w:val="000000"/>
                <w:sz w:val="20"/>
                <w:szCs w:val="20"/>
                <w:lang w:eastAsia="ar-SA"/>
              </w:rPr>
            </w:pPr>
          </w:p>
        </w:tc>
        <w:tc>
          <w:tcPr>
            <w:tcW w:w="6627" w:type="dxa"/>
            <w:shd w:val="clear" w:color="auto" w:fill="auto"/>
            <w:vAlign w:val="center"/>
          </w:tcPr>
          <w:p w:rsidR="00E34F85" w:rsidRPr="00E34F85" w:rsidRDefault="00E34F85" w:rsidP="00E34F85">
            <w:pPr>
              <w:jc w:val="both"/>
              <w:rPr>
                <w:color w:val="000000"/>
                <w:sz w:val="20"/>
                <w:szCs w:val="20"/>
                <w:lang w:eastAsia="ar-SA"/>
              </w:rPr>
            </w:pPr>
            <w:r w:rsidRPr="00E34F85">
              <w:rPr>
                <w:color w:val="000000"/>
                <w:sz w:val="20"/>
                <w:szCs w:val="20"/>
                <w:lang w:eastAsia="ar-SA"/>
              </w:rPr>
              <w:t>Błąd krytyczny oznacza nieprawidłowe działanie Systemu powodujące blokadę podstawowych funkcjonalności Systemu uniemożliwiającą użytkowanie Systemu w całości lub znacznej części.</w:t>
            </w:r>
          </w:p>
        </w:tc>
      </w:tr>
      <w:tr w:rsidR="00E34F85" w:rsidRPr="00E34F85" w:rsidTr="002D400D">
        <w:trPr>
          <w:trHeight w:val="544"/>
        </w:trPr>
        <w:tc>
          <w:tcPr>
            <w:tcW w:w="425" w:type="dxa"/>
            <w:shd w:val="clear" w:color="auto" w:fill="auto"/>
            <w:vAlign w:val="center"/>
          </w:tcPr>
          <w:p w:rsidR="00E34F85" w:rsidRPr="00E34F85" w:rsidRDefault="00E34F85" w:rsidP="00E34F85">
            <w:pPr>
              <w:jc w:val="center"/>
              <w:rPr>
                <w:b/>
                <w:color w:val="000000"/>
                <w:sz w:val="20"/>
                <w:szCs w:val="20"/>
                <w:lang w:eastAsia="ar-SA"/>
              </w:rPr>
            </w:pPr>
            <w:r w:rsidRPr="00E34F85">
              <w:rPr>
                <w:b/>
                <w:color w:val="000000"/>
                <w:sz w:val="20"/>
                <w:szCs w:val="20"/>
                <w:lang w:eastAsia="ar-SA"/>
              </w:rPr>
              <w:t>4</w:t>
            </w:r>
          </w:p>
        </w:tc>
        <w:tc>
          <w:tcPr>
            <w:tcW w:w="1985" w:type="dxa"/>
            <w:shd w:val="clear" w:color="auto" w:fill="auto"/>
            <w:vAlign w:val="center"/>
          </w:tcPr>
          <w:p w:rsidR="00E34F85" w:rsidRPr="00E34F85" w:rsidRDefault="00E34F85" w:rsidP="00E34F85">
            <w:pPr>
              <w:rPr>
                <w:b/>
                <w:bCs/>
                <w:color w:val="000000"/>
                <w:sz w:val="20"/>
                <w:szCs w:val="20"/>
                <w:lang w:eastAsia="ar-SA"/>
              </w:rPr>
            </w:pPr>
            <w:r w:rsidRPr="00E34F85">
              <w:rPr>
                <w:b/>
                <w:bCs/>
                <w:color w:val="000000"/>
                <w:sz w:val="20"/>
                <w:szCs w:val="20"/>
                <w:lang w:eastAsia="ar-SA"/>
              </w:rPr>
              <w:t>Dni robocze</w:t>
            </w:r>
          </w:p>
        </w:tc>
        <w:tc>
          <w:tcPr>
            <w:tcW w:w="6627" w:type="dxa"/>
            <w:shd w:val="clear" w:color="auto" w:fill="auto"/>
            <w:vAlign w:val="center"/>
          </w:tcPr>
          <w:p w:rsidR="00E34F85" w:rsidRPr="00E34F85" w:rsidRDefault="00E34F85" w:rsidP="00E34F85">
            <w:pPr>
              <w:jc w:val="both"/>
              <w:rPr>
                <w:color w:val="000000"/>
                <w:sz w:val="20"/>
                <w:szCs w:val="20"/>
                <w:lang w:eastAsia="ar-SA"/>
              </w:rPr>
            </w:pPr>
            <w:r w:rsidRPr="00E34F85">
              <w:rPr>
                <w:color w:val="000000"/>
                <w:sz w:val="20"/>
                <w:szCs w:val="20"/>
                <w:lang w:eastAsia="ar-SA"/>
              </w:rPr>
              <w:t>Każdy dzień tygodnia z wyjątkiem sobót, niedziel oraz dni ustawowo wolnych od pracy.</w:t>
            </w:r>
          </w:p>
        </w:tc>
      </w:tr>
      <w:tr w:rsidR="00E34F85" w:rsidRPr="00E34F85" w:rsidTr="002D400D">
        <w:trPr>
          <w:trHeight w:val="1134"/>
        </w:trPr>
        <w:tc>
          <w:tcPr>
            <w:tcW w:w="425" w:type="dxa"/>
            <w:shd w:val="clear" w:color="auto" w:fill="auto"/>
            <w:vAlign w:val="center"/>
          </w:tcPr>
          <w:p w:rsidR="00E34F85" w:rsidRPr="00E34F85" w:rsidRDefault="00E34F85" w:rsidP="00E34F85">
            <w:pPr>
              <w:jc w:val="center"/>
              <w:rPr>
                <w:b/>
                <w:color w:val="000000"/>
                <w:sz w:val="20"/>
                <w:szCs w:val="20"/>
                <w:highlight w:val="yellow"/>
                <w:lang w:eastAsia="ar-SA"/>
              </w:rPr>
            </w:pPr>
            <w:r w:rsidRPr="00E34F85">
              <w:rPr>
                <w:b/>
                <w:color w:val="000000"/>
                <w:sz w:val="20"/>
                <w:szCs w:val="20"/>
                <w:lang w:eastAsia="ar-SA"/>
              </w:rPr>
              <w:t>5</w:t>
            </w:r>
          </w:p>
        </w:tc>
        <w:tc>
          <w:tcPr>
            <w:tcW w:w="1985" w:type="dxa"/>
            <w:shd w:val="clear" w:color="auto" w:fill="auto"/>
            <w:vAlign w:val="center"/>
          </w:tcPr>
          <w:p w:rsidR="00E34F85" w:rsidRPr="00E34F85" w:rsidRDefault="00E34F85" w:rsidP="00E34F85">
            <w:pPr>
              <w:rPr>
                <w:b/>
                <w:bCs/>
                <w:color w:val="000000"/>
                <w:sz w:val="20"/>
                <w:szCs w:val="20"/>
                <w:lang w:eastAsia="ar-SA"/>
              </w:rPr>
            </w:pPr>
            <w:r w:rsidRPr="00E34F85">
              <w:rPr>
                <w:b/>
                <w:bCs/>
                <w:color w:val="000000"/>
                <w:sz w:val="20"/>
                <w:szCs w:val="20"/>
                <w:lang w:eastAsia="ar-SA"/>
              </w:rPr>
              <w:t>Łącze serwisowe</w:t>
            </w:r>
          </w:p>
        </w:tc>
        <w:tc>
          <w:tcPr>
            <w:tcW w:w="6627" w:type="dxa"/>
            <w:shd w:val="clear" w:color="auto" w:fill="auto"/>
            <w:vAlign w:val="center"/>
          </w:tcPr>
          <w:p w:rsidR="00E34F85" w:rsidRPr="00E34F85" w:rsidRDefault="00E34F85" w:rsidP="00E34F85">
            <w:pPr>
              <w:jc w:val="both"/>
              <w:rPr>
                <w:color w:val="000000"/>
                <w:sz w:val="20"/>
                <w:szCs w:val="20"/>
                <w:lang w:eastAsia="ar-SA"/>
              </w:rPr>
            </w:pPr>
            <w:r w:rsidRPr="00E34F85">
              <w:rPr>
                <w:color w:val="000000"/>
                <w:sz w:val="20"/>
                <w:szCs w:val="20"/>
                <w:lang w:eastAsia="ar-SA"/>
              </w:rPr>
              <w:t xml:space="preserve">Połączenie teleinformatyczne, wraz z koniecznym sprzętem </w:t>
            </w:r>
            <w:r w:rsidRPr="00E34F85">
              <w:rPr>
                <w:color w:val="000000"/>
                <w:sz w:val="20"/>
                <w:szCs w:val="20"/>
                <w:lang w:eastAsia="ar-SA"/>
              </w:rPr>
              <w:br/>
              <w:t xml:space="preserve">i oprogramowaniem, umożliwiające połączenie z serwerami i środowiskami informatycznymi Zamawiającego oraz zdalne podjęcie działań serwisowych Systemu z siedziby </w:t>
            </w:r>
            <w:r w:rsidRPr="00E34F85">
              <w:rPr>
                <w:b/>
                <w:bCs/>
                <w:color w:val="000000"/>
                <w:sz w:val="20"/>
                <w:szCs w:val="20"/>
                <w:lang w:eastAsia="ar-SA"/>
              </w:rPr>
              <w:t>Wykonawcy</w:t>
            </w:r>
            <w:r w:rsidRPr="00E34F85">
              <w:rPr>
                <w:color w:val="000000"/>
                <w:sz w:val="20"/>
                <w:szCs w:val="20"/>
                <w:lang w:eastAsia="ar-SA"/>
              </w:rPr>
              <w:t>.</w:t>
            </w:r>
          </w:p>
        </w:tc>
      </w:tr>
      <w:tr w:rsidR="00E34F85" w:rsidRPr="00E34F85" w:rsidTr="00046056">
        <w:trPr>
          <w:trHeight w:val="1122"/>
        </w:trPr>
        <w:tc>
          <w:tcPr>
            <w:tcW w:w="425" w:type="dxa"/>
            <w:shd w:val="clear" w:color="auto" w:fill="auto"/>
            <w:vAlign w:val="center"/>
          </w:tcPr>
          <w:p w:rsidR="00E34F85" w:rsidRPr="00E34F85" w:rsidRDefault="00E34F85" w:rsidP="00E34F85">
            <w:pPr>
              <w:jc w:val="center"/>
              <w:rPr>
                <w:b/>
                <w:color w:val="000000"/>
                <w:sz w:val="20"/>
                <w:szCs w:val="20"/>
                <w:lang w:eastAsia="ar-SA"/>
              </w:rPr>
            </w:pPr>
            <w:r w:rsidRPr="00E34F85">
              <w:rPr>
                <w:b/>
                <w:color w:val="000000"/>
                <w:sz w:val="20"/>
                <w:szCs w:val="20"/>
                <w:lang w:eastAsia="ar-SA"/>
              </w:rPr>
              <w:t>6</w:t>
            </w:r>
          </w:p>
        </w:tc>
        <w:tc>
          <w:tcPr>
            <w:tcW w:w="1985" w:type="dxa"/>
            <w:shd w:val="clear" w:color="auto" w:fill="auto"/>
            <w:vAlign w:val="center"/>
          </w:tcPr>
          <w:p w:rsidR="00E34F85" w:rsidRPr="00E34F85" w:rsidRDefault="00E34F85" w:rsidP="00E34F85">
            <w:pPr>
              <w:rPr>
                <w:b/>
                <w:bCs/>
                <w:color w:val="000000"/>
                <w:sz w:val="20"/>
                <w:szCs w:val="20"/>
                <w:lang w:eastAsia="ar-SA"/>
              </w:rPr>
            </w:pPr>
            <w:r w:rsidRPr="00E34F85">
              <w:rPr>
                <w:b/>
                <w:color w:val="000000"/>
                <w:sz w:val="20"/>
                <w:szCs w:val="20"/>
                <w:lang w:eastAsia="ar-SA"/>
              </w:rPr>
              <w:t>Obejście</w:t>
            </w:r>
          </w:p>
        </w:tc>
        <w:tc>
          <w:tcPr>
            <w:tcW w:w="6627" w:type="dxa"/>
            <w:shd w:val="clear" w:color="auto" w:fill="auto"/>
            <w:vAlign w:val="center"/>
          </w:tcPr>
          <w:p w:rsidR="00E34F85" w:rsidRPr="00E34F85" w:rsidRDefault="00E34F85" w:rsidP="00E34F85">
            <w:pPr>
              <w:jc w:val="both"/>
              <w:rPr>
                <w:color w:val="000000"/>
                <w:sz w:val="20"/>
                <w:szCs w:val="20"/>
                <w:lang w:eastAsia="ar-SA"/>
              </w:rPr>
            </w:pPr>
            <w:r w:rsidRPr="00E34F85">
              <w:rPr>
                <w:color w:val="000000"/>
                <w:sz w:val="20"/>
                <w:szCs w:val="20"/>
                <w:lang w:eastAsia="ar-SA"/>
              </w:rPr>
              <w:t xml:space="preserve">Dostarczone przez </w:t>
            </w:r>
            <w:r w:rsidRPr="00E34F85">
              <w:rPr>
                <w:b/>
                <w:color w:val="000000"/>
                <w:sz w:val="20"/>
                <w:szCs w:val="20"/>
                <w:lang w:eastAsia="ar-SA"/>
              </w:rPr>
              <w:t xml:space="preserve">Wykonawcę </w:t>
            </w:r>
            <w:r w:rsidRPr="00E34F85">
              <w:rPr>
                <w:color w:val="000000"/>
                <w:sz w:val="20"/>
                <w:szCs w:val="20"/>
                <w:lang w:eastAsia="ar-SA"/>
              </w:rPr>
              <w:t xml:space="preserve">rozwiązanie zgłoszenia serwisowego (Błędu Bloku Istotnego/Błędu Krytycznego) umożliwiające korzystanie z funkcjonalności, której dotyczyło zgłoszenie, w sposób inny od standardowego. </w:t>
            </w:r>
          </w:p>
        </w:tc>
      </w:tr>
      <w:tr w:rsidR="00E34F85" w:rsidRPr="00E34F85" w:rsidTr="002D400D">
        <w:trPr>
          <w:trHeight w:val="838"/>
        </w:trPr>
        <w:tc>
          <w:tcPr>
            <w:tcW w:w="425" w:type="dxa"/>
            <w:shd w:val="clear" w:color="auto" w:fill="auto"/>
            <w:vAlign w:val="center"/>
          </w:tcPr>
          <w:p w:rsidR="00E34F85" w:rsidRPr="00E34F85" w:rsidRDefault="00E34F85" w:rsidP="00E34F85">
            <w:pPr>
              <w:jc w:val="center"/>
              <w:rPr>
                <w:b/>
                <w:color w:val="000000"/>
                <w:sz w:val="20"/>
                <w:szCs w:val="20"/>
                <w:lang w:eastAsia="ar-SA"/>
              </w:rPr>
            </w:pPr>
            <w:r w:rsidRPr="00E34F85">
              <w:rPr>
                <w:b/>
                <w:color w:val="000000"/>
                <w:sz w:val="20"/>
                <w:szCs w:val="20"/>
                <w:lang w:eastAsia="ar-SA"/>
              </w:rPr>
              <w:t>7</w:t>
            </w:r>
          </w:p>
        </w:tc>
        <w:tc>
          <w:tcPr>
            <w:tcW w:w="1985" w:type="dxa"/>
            <w:shd w:val="clear" w:color="auto" w:fill="auto"/>
            <w:vAlign w:val="center"/>
          </w:tcPr>
          <w:p w:rsidR="00E34F85" w:rsidRPr="00E34F85" w:rsidRDefault="00E34F85" w:rsidP="00E34F85">
            <w:pPr>
              <w:rPr>
                <w:b/>
                <w:bCs/>
                <w:color w:val="000000"/>
                <w:sz w:val="20"/>
                <w:szCs w:val="20"/>
                <w:lang w:eastAsia="ar-SA"/>
              </w:rPr>
            </w:pPr>
            <w:r w:rsidRPr="00E34F85">
              <w:rPr>
                <w:b/>
                <w:bCs/>
                <w:color w:val="000000"/>
                <w:sz w:val="20"/>
                <w:szCs w:val="20"/>
                <w:lang w:eastAsia="ar-SA"/>
              </w:rPr>
              <w:t>Oprogramowanie Systemowe</w:t>
            </w:r>
          </w:p>
        </w:tc>
        <w:tc>
          <w:tcPr>
            <w:tcW w:w="6627" w:type="dxa"/>
            <w:shd w:val="clear" w:color="auto" w:fill="auto"/>
            <w:vAlign w:val="center"/>
          </w:tcPr>
          <w:p w:rsidR="00E34F85" w:rsidRPr="00E34F85" w:rsidRDefault="00E34F85" w:rsidP="00E34F85">
            <w:pPr>
              <w:jc w:val="both"/>
              <w:rPr>
                <w:color w:val="000000"/>
                <w:sz w:val="20"/>
                <w:szCs w:val="20"/>
                <w:lang w:eastAsia="ar-SA"/>
              </w:rPr>
            </w:pPr>
            <w:r w:rsidRPr="00E34F85">
              <w:rPr>
                <w:color w:val="000000"/>
                <w:sz w:val="20"/>
                <w:szCs w:val="20"/>
                <w:lang w:eastAsia="ar-SA"/>
              </w:rPr>
              <w:t xml:space="preserve">Odrębne od Systemu oprogramowanie zainstalowane na serwerze </w:t>
            </w:r>
            <w:r w:rsidRPr="00E34F85">
              <w:rPr>
                <w:color w:val="000000"/>
                <w:sz w:val="20"/>
                <w:szCs w:val="20"/>
                <w:lang w:eastAsia="ar-SA"/>
              </w:rPr>
              <w:br/>
              <w:t>lub/i Stacjach Roboczych umożliwiające korzystanie z Systemu (np. system operacyjny, oprogramowanie baz danych).</w:t>
            </w:r>
          </w:p>
        </w:tc>
      </w:tr>
      <w:tr w:rsidR="00E34F85" w:rsidRPr="00E34F85" w:rsidTr="002D400D">
        <w:trPr>
          <w:trHeight w:val="850"/>
        </w:trPr>
        <w:tc>
          <w:tcPr>
            <w:tcW w:w="425" w:type="dxa"/>
            <w:shd w:val="clear" w:color="auto" w:fill="auto"/>
            <w:vAlign w:val="center"/>
          </w:tcPr>
          <w:p w:rsidR="00E34F85" w:rsidRPr="00E34F85" w:rsidRDefault="00E34F85" w:rsidP="00E34F85">
            <w:pPr>
              <w:jc w:val="center"/>
              <w:rPr>
                <w:b/>
                <w:color w:val="000000"/>
                <w:sz w:val="20"/>
                <w:szCs w:val="20"/>
                <w:lang w:eastAsia="ar-SA"/>
              </w:rPr>
            </w:pPr>
            <w:r w:rsidRPr="00E34F85">
              <w:rPr>
                <w:b/>
                <w:color w:val="000000"/>
                <w:sz w:val="20"/>
                <w:szCs w:val="20"/>
                <w:lang w:eastAsia="ar-SA"/>
              </w:rPr>
              <w:t>8</w:t>
            </w:r>
          </w:p>
        </w:tc>
        <w:tc>
          <w:tcPr>
            <w:tcW w:w="1985" w:type="dxa"/>
            <w:shd w:val="clear" w:color="auto" w:fill="auto"/>
            <w:vAlign w:val="center"/>
          </w:tcPr>
          <w:p w:rsidR="00E34F85" w:rsidRPr="00E34F85" w:rsidRDefault="00E34F85" w:rsidP="00E34F85">
            <w:pPr>
              <w:rPr>
                <w:b/>
                <w:bCs/>
                <w:color w:val="000000"/>
                <w:sz w:val="20"/>
                <w:szCs w:val="20"/>
                <w:lang w:eastAsia="ar-SA"/>
              </w:rPr>
            </w:pPr>
            <w:r w:rsidRPr="00E34F85">
              <w:rPr>
                <w:b/>
                <w:bCs/>
                <w:color w:val="000000"/>
                <w:sz w:val="20"/>
                <w:szCs w:val="20"/>
                <w:lang w:eastAsia="ar-SA"/>
              </w:rPr>
              <w:t>Sieć lokalna</w:t>
            </w:r>
          </w:p>
        </w:tc>
        <w:tc>
          <w:tcPr>
            <w:tcW w:w="6627" w:type="dxa"/>
            <w:shd w:val="clear" w:color="auto" w:fill="auto"/>
            <w:vAlign w:val="center"/>
          </w:tcPr>
          <w:p w:rsidR="00E34F85" w:rsidRPr="00E34F85" w:rsidRDefault="00E34F85" w:rsidP="00E34F85">
            <w:pPr>
              <w:jc w:val="both"/>
              <w:rPr>
                <w:color w:val="000000"/>
                <w:sz w:val="20"/>
                <w:szCs w:val="20"/>
                <w:lang w:eastAsia="ar-SA"/>
              </w:rPr>
            </w:pPr>
            <w:r w:rsidRPr="00E34F85">
              <w:rPr>
                <w:color w:val="000000"/>
                <w:sz w:val="20"/>
                <w:szCs w:val="20"/>
                <w:lang w:eastAsia="ar-SA"/>
              </w:rPr>
              <w:t>Całość funkcjonujących u Zamawiającego urządzeń komputerowych i oprogramowania, w tym sieci komputerowe LAN i WAN, serwery, Stacje Robocze, drukarki wraz z oprogramowaniem systemowym, bazodanowym.</w:t>
            </w:r>
          </w:p>
        </w:tc>
      </w:tr>
      <w:tr w:rsidR="00E34F85" w:rsidRPr="00E34F85" w:rsidTr="00046056">
        <w:trPr>
          <w:trHeight w:val="551"/>
        </w:trPr>
        <w:tc>
          <w:tcPr>
            <w:tcW w:w="425" w:type="dxa"/>
            <w:shd w:val="clear" w:color="auto" w:fill="auto"/>
            <w:vAlign w:val="center"/>
          </w:tcPr>
          <w:p w:rsidR="00E34F85" w:rsidRPr="00E34F85" w:rsidRDefault="00E34F85" w:rsidP="00E34F85">
            <w:pPr>
              <w:rPr>
                <w:b/>
                <w:color w:val="000000"/>
                <w:sz w:val="20"/>
                <w:szCs w:val="20"/>
                <w:lang w:eastAsia="ar-SA"/>
              </w:rPr>
            </w:pPr>
            <w:r w:rsidRPr="00E34F85">
              <w:rPr>
                <w:b/>
                <w:color w:val="000000"/>
                <w:sz w:val="20"/>
                <w:szCs w:val="20"/>
                <w:lang w:eastAsia="ar-SA"/>
              </w:rPr>
              <w:t>9</w:t>
            </w:r>
          </w:p>
        </w:tc>
        <w:tc>
          <w:tcPr>
            <w:tcW w:w="1985" w:type="dxa"/>
            <w:shd w:val="clear" w:color="auto" w:fill="auto"/>
            <w:vAlign w:val="center"/>
          </w:tcPr>
          <w:p w:rsidR="00E34F85" w:rsidRPr="00E34F85" w:rsidRDefault="00E34F85" w:rsidP="00E34F85">
            <w:pPr>
              <w:rPr>
                <w:b/>
                <w:bCs/>
                <w:color w:val="000000"/>
                <w:sz w:val="20"/>
                <w:szCs w:val="20"/>
                <w:lang w:eastAsia="ar-SA"/>
              </w:rPr>
            </w:pPr>
            <w:r w:rsidRPr="00E34F85">
              <w:rPr>
                <w:b/>
                <w:bCs/>
                <w:color w:val="000000"/>
                <w:sz w:val="20"/>
                <w:szCs w:val="20"/>
                <w:lang w:eastAsia="ar-SA"/>
              </w:rPr>
              <w:t>Stacja Robocza</w:t>
            </w:r>
          </w:p>
        </w:tc>
        <w:tc>
          <w:tcPr>
            <w:tcW w:w="6627" w:type="dxa"/>
            <w:shd w:val="clear" w:color="auto" w:fill="auto"/>
            <w:vAlign w:val="center"/>
          </w:tcPr>
          <w:p w:rsidR="00E34F85" w:rsidRPr="00E34F85" w:rsidRDefault="00E34F85" w:rsidP="00E34F85">
            <w:pPr>
              <w:jc w:val="both"/>
              <w:rPr>
                <w:color w:val="000000"/>
                <w:sz w:val="20"/>
                <w:szCs w:val="20"/>
                <w:lang w:eastAsia="ar-SA"/>
              </w:rPr>
            </w:pPr>
            <w:r w:rsidRPr="00E34F85">
              <w:rPr>
                <w:color w:val="000000"/>
                <w:sz w:val="20"/>
                <w:szCs w:val="20"/>
                <w:lang w:eastAsia="ar-SA"/>
              </w:rPr>
              <w:t xml:space="preserve">Komputer klasy PC przeznaczony do pracy w charakterze stanowiska roboczego umożliwiającego </w:t>
            </w:r>
            <w:r w:rsidRPr="00E34F85">
              <w:rPr>
                <w:bCs/>
                <w:color w:val="000000"/>
                <w:sz w:val="20"/>
                <w:szCs w:val="20"/>
                <w:lang w:eastAsia="ar-SA"/>
              </w:rPr>
              <w:t>Użytkownikom</w:t>
            </w:r>
            <w:r w:rsidRPr="00E34F85">
              <w:rPr>
                <w:color w:val="000000"/>
                <w:sz w:val="20"/>
                <w:szCs w:val="20"/>
                <w:lang w:eastAsia="ar-SA"/>
              </w:rPr>
              <w:t xml:space="preserve"> </w:t>
            </w:r>
            <w:r w:rsidRPr="00E34F85">
              <w:rPr>
                <w:bCs/>
                <w:color w:val="000000"/>
                <w:sz w:val="20"/>
                <w:szCs w:val="20"/>
                <w:lang w:eastAsia="ar-SA"/>
              </w:rPr>
              <w:t>indywidualnym</w:t>
            </w:r>
            <w:r w:rsidRPr="00E34F85">
              <w:rPr>
                <w:b/>
                <w:bCs/>
                <w:color w:val="000000"/>
                <w:sz w:val="20"/>
                <w:szCs w:val="20"/>
                <w:lang w:eastAsia="ar-SA"/>
              </w:rPr>
              <w:t xml:space="preserve"> </w:t>
            </w:r>
            <w:r w:rsidRPr="00E34F85">
              <w:rPr>
                <w:color w:val="000000"/>
                <w:sz w:val="20"/>
                <w:szCs w:val="20"/>
                <w:lang w:eastAsia="ar-SA"/>
              </w:rPr>
              <w:t>korzystanie z Systemu.</w:t>
            </w:r>
          </w:p>
        </w:tc>
      </w:tr>
      <w:tr w:rsidR="00E34F85" w:rsidRPr="00E34F85" w:rsidTr="00046056">
        <w:trPr>
          <w:trHeight w:val="693"/>
        </w:trPr>
        <w:tc>
          <w:tcPr>
            <w:tcW w:w="425" w:type="dxa"/>
            <w:shd w:val="clear" w:color="auto" w:fill="auto"/>
            <w:vAlign w:val="center"/>
          </w:tcPr>
          <w:p w:rsidR="00E34F85" w:rsidRPr="00E34F85" w:rsidRDefault="00E34F85" w:rsidP="00E34F85">
            <w:pPr>
              <w:jc w:val="center"/>
              <w:rPr>
                <w:b/>
                <w:color w:val="000000"/>
                <w:sz w:val="20"/>
                <w:szCs w:val="20"/>
                <w:lang w:eastAsia="ar-SA"/>
              </w:rPr>
            </w:pPr>
            <w:r w:rsidRPr="00E34F85">
              <w:rPr>
                <w:b/>
                <w:color w:val="000000"/>
                <w:sz w:val="20"/>
                <w:szCs w:val="20"/>
                <w:lang w:eastAsia="ar-SA"/>
              </w:rPr>
              <w:lastRenderedPageBreak/>
              <w:t>10</w:t>
            </w:r>
          </w:p>
        </w:tc>
        <w:tc>
          <w:tcPr>
            <w:tcW w:w="1985" w:type="dxa"/>
            <w:shd w:val="clear" w:color="auto" w:fill="auto"/>
            <w:vAlign w:val="center"/>
          </w:tcPr>
          <w:p w:rsidR="00E34F85" w:rsidRPr="00E34F85" w:rsidRDefault="00E34F85" w:rsidP="00E34F85">
            <w:pPr>
              <w:rPr>
                <w:b/>
                <w:bCs/>
                <w:color w:val="000000"/>
                <w:sz w:val="20"/>
                <w:szCs w:val="20"/>
                <w:lang w:eastAsia="ar-SA"/>
              </w:rPr>
            </w:pPr>
            <w:r w:rsidRPr="00E34F85">
              <w:rPr>
                <w:b/>
                <w:bCs/>
                <w:color w:val="000000"/>
                <w:sz w:val="20"/>
                <w:szCs w:val="20"/>
                <w:lang w:eastAsia="ar-SA"/>
              </w:rPr>
              <w:t>System</w:t>
            </w:r>
          </w:p>
        </w:tc>
        <w:tc>
          <w:tcPr>
            <w:tcW w:w="6627" w:type="dxa"/>
            <w:shd w:val="clear" w:color="auto" w:fill="auto"/>
            <w:vAlign w:val="center"/>
          </w:tcPr>
          <w:p w:rsidR="00E34F85" w:rsidRPr="00E34F85" w:rsidRDefault="00E34F85" w:rsidP="00E34F85">
            <w:pPr>
              <w:jc w:val="both"/>
              <w:rPr>
                <w:color w:val="000000"/>
                <w:sz w:val="20"/>
                <w:szCs w:val="20"/>
                <w:lang w:eastAsia="ar-SA"/>
              </w:rPr>
            </w:pPr>
            <w:r w:rsidRPr="00E34F85">
              <w:rPr>
                <w:color w:val="000000"/>
                <w:sz w:val="20"/>
                <w:szCs w:val="20"/>
                <w:lang w:eastAsia="ar-SA"/>
              </w:rPr>
              <w:t xml:space="preserve">Skrótowa nazwa określająca działający u Zamawiającego  informatyczny system obsługi Szpitala obejmujący Kontrolę Dostępu i Rejestrację Czasu Pracy. </w:t>
            </w:r>
          </w:p>
        </w:tc>
      </w:tr>
      <w:tr w:rsidR="00E34F85" w:rsidRPr="00E34F85" w:rsidTr="00046056">
        <w:trPr>
          <w:trHeight w:val="551"/>
        </w:trPr>
        <w:tc>
          <w:tcPr>
            <w:tcW w:w="425" w:type="dxa"/>
            <w:shd w:val="clear" w:color="auto" w:fill="auto"/>
            <w:vAlign w:val="center"/>
          </w:tcPr>
          <w:p w:rsidR="00E34F85" w:rsidRPr="00E34F85" w:rsidRDefault="00E34F85" w:rsidP="00E34F85">
            <w:pPr>
              <w:jc w:val="center"/>
              <w:rPr>
                <w:b/>
                <w:color w:val="000000"/>
                <w:sz w:val="20"/>
                <w:szCs w:val="20"/>
                <w:lang w:eastAsia="ar-SA"/>
              </w:rPr>
            </w:pPr>
            <w:r w:rsidRPr="00E34F85">
              <w:rPr>
                <w:b/>
                <w:color w:val="000000"/>
                <w:sz w:val="20"/>
                <w:szCs w:val="20"/>
                <w:lang w:eastAsia="ar-SA"/>
              </w:rPr>
              <w:t>11</w:t>
            </w:r>
          </w:p>
        </w:tc>
        <w:tc>
          <w:tcPr>
            <w:tcW w:w="1985" w:type="dxa"/>
            <w:shd w:val="clear" w:color="auto" w:fill="auto"/>
            <w:vAlign w:val="center"/>
          </w:tcPr>
          <w:p w:rsidR="00E34F85" w:rsidRPr="00E34F85" w:rsidRDefault="00E34F85" w:rsidP="00E34F85">
            <w:pPr>
              <w:rPr>
                <w:b/>
                <w:bCs/>
                <w:color w:val="000000"/>
                <w:sz w:val="20"/>
                <w:szCs w:val="20"/>
                <w:lang w:eastAsia="ar-SA"/>
              </w:rPr>
            </w:pPr>
            <w:r w:rsidRPr="00E34F85">
              <w:rPr>
                <w:b/>
                <w:bCs/>
                <w:color w:val="000000"/>
                <w:sz w:val="20"/>
                <w:szCs w:val="20"/>
                <w:lang w:eastAsia="ar-SA"/>
              </w:rPr>
              <w:t>System Obsługi Zgłoszeń</w:t>
            </w:r>
          </w:p>
        </w:tc>
        <w:tc>
          <w:tcPr>
            <w:tcW w:w="6627" w:type="dxa"/>
            <w:shd w:val="clear" w:color="auto" w:fill="auto"/>
            <w:vAlign w:val="center"/>
          </w:tcPr>
          <w:p w:rsidR="00E34F85" w:rsidRPr="00E34F85" w:rsidRDefault="00E34F85" w:rsidP="00E34F85">
            <w:pPr>
              <w:jc w:val="both"/>
              <w:rPr>
                <w:color w:val="000000"/>
                <w:sz w:val="20"/>
                <w:szCs w:val="20"/>
                <w:lang w:eastAsia="ar-SA"/>
              </w:rPr>
            </w:pPr>
            <w:r w:rsidRPr="00E34F85">
              <w:rPr>
                <w:color w:val="000000"/>
                <w:sz w:val="20"/>
                <w:szCs w:val="20"/>
                <w:lang w:eastAsia="ar-SA"/>
              </w:rPr>
              <w:t>System służący do zgłaszania nieprawidłowej pracy Systemu Wykonawcy, dostępny poprzez stronę www</w:t>
            </w:r>
            <w:r w:rsidRPr="00E34F85">
              <w:rPr>
                <w:bCs/>
                <w:color w:val="000000"/>
                <w:sz w:val="20"/>
                <w:szCs w:val="20"/>
                <w:lang w:eastAsia="ar-SA"/>
              </w:rPr>
              <w:t>.</w:t>
            </w:r>
          </w:p>
        </w:tc>
      </w:tr>
      <w:tr w:rsidR="00E34F85" w:rsidRPr="00E34F85" w:rsidTr="00046056">
        <w:trPr>
          <w:trHeight w:val="374"/>
        </w:trPr>
        <w:tc>
          <w:tcPr>
            <w:tcW w:w="425" w:type="dxa"/>
            <w:shd w:val="clear" w:color="auto" w:fill="auto"/>
            <w:vAlign w:val="center"/>
          </w:tcPr>
          <w:p w:rsidR="00E34F85" w:rsidRPr="00E34F85" w:rsidRDefault="00E34F85" w:rsidP="00E34F85">
            <w:pPr>
              <w:jc w:val="center"/>
              <w:rPr>
                <w:b/>
                <w:color w:val="000000"/>
                <w:sz w:val="20"/>
                <w:szCs w:val="20"/>
                <w:lang w:eastAsia="ar-SA"/>
              </w:rPr>
            </w:pPr>
            <w:r w:rsidRPr="00E34F85">
              <w:rPr>
                <w:b/>
                <w:color w:val="000000"/>
                <w:sz w:val="20"/>
                <w:szCs w:val="20"/>
                <w:lang w:eastAsia="ar-SA"/>
              </w:rPr>
              <w:t>12</w:t>
            </w:r>
          </w:p>
        </w:tc>
        <w:tc>
          <w:tcPr>
            <w:tcW w:w="1985" w:type="dxa"/>
            <w:shd w:val="clear" w:color="auto" w:fill="auto"/>
            <w:vAlign w:val="center"/>
          </w:tcPr>
          <w:p w:rsidR="00E34F85" w:rsidRPr="00E34F85" w:rsidRDefault="00E34F85" w:rsidP="00E34F85">
            <w:pPr>
              <w:rPr>
                <w:b/>
                <w:bCs/>
                <w:color w:val="000000"/>
                <w:sz w:val="20"/>
                <w:szCs w:val="20"/>
                <w:lang w:eastAsia="ar-SA"/>
              </w:rPr>
            </w:pPr>
            <w:r w:rsidRPr="00E34F85">
              <w:rPr>
                <w:b/>
                <w:bCs/>
                <w:color w:val="000000"/>
                <w:sz w:val="20"/>
                <w:szCs w:val="20"/>
                <w:lang w:eastAsia="ar-SA"/>
              </w:rPr>
              <w:t>Umowa</w:t>
            </w:r>
          </w:p>
        </w:tc>
        <w:tc>
          <w:tcPr>
            <w:tcW w:w="6627" w:type="dxa"/>
            <w:shd w:val="clear" w:color="auto" w:fill="auto"/>
            <w:vAlign w:val="center"/>
          </w:tcPr>
          <w:p w:rsidR="00E34F85" w:rsidRPr="00E34F85" w:rsidRDefault="00E34F85" w:rsidP="00E34F85">
            <w:pPr>
              <w:jc w:val="both"/>
              <w:rPr>
                <w:color w:val="000000"/>
                <w:sz w:val="20"/>
                <w:szCs w:val="20"/>
                <w:lang w:eastAsia="ar-SA"/>
              </w:rPr>
            </w:pPr>
            <w:r w:rsidRPr="00E34F85">
              <w:rPr>
                <w:color w:val="000000"/>
                <w:sz w:val="20"/>
                <w:szCs w:val="20"/>
                <w:lang w:eastAsia="ar-SA"/>
              </w:rPr>
              <w:t>Niniejsza Umowa wraz z wszystkimi Załącznikami.</w:t>
            </w:r>
          </w:p>
        </w:tc>
      </w:tr>
      <w:tr w:rsidR="00E34F85" w:rsidRPr="00E34F85" w:rsidTr="00046056">
        <w:trPr>
          <w:trHeight w:val="602"/>
        </w:trPr>
        <w:tc>
          <w:tcPr>
            <w:tcW w:w="425" w:type="dxa"/>
            <w:shd w:val="clear" w:color="auto" w:fill="auto"/>
            <w:vAlign w:val="center"/>
          </w:tcPr>
          <w:p w:rsidR="00E34F85" w:rsidRPr="00E34F85" w:rsidRDefault="00E34F85" w:rsidP="00E34F85">
            <w:pPr>
              <w:spacing w:after="120" w:line="276" w:lineRule="auto"/>
              <w:jc w:val="center"/>
              <w:rPr>
                <w:b/>
                <w:color w:val="000000"/>
                <w:sz w:val="20"/>
                <w:szCs w:val="20"/>
                <w:lang w:eastAsia="ar-SA"/>
              </w:rPr>
            </w:pPr>
            <w:r w:rsidRPr="00E34F85">
              <w:rPr>
                <w:b/>
                <w:color w:val="000000"/>
                <w:sz w:val="20"/>
                <w:szCs w:val="20"/>
                <w:lang w:eastAsia="ar-SA"/>
              </w:rPr>
              <w:t>13</w:t>
            </w:r>
          </w:p>
        </w:tc>
        <w:tc>
          <w:tcPr>
            <w:tcW w:w="1985" w:type="dxa"/>
            <w:shd w:val="clear" w:color="auto" w:fill="auto"/>
            <w:vAlign w:val="center"/>
          </w:tcPr>
          <w:p w:rsidR="00E34F85" w:rsidRPr="00E34F85" w:rsidRDefault="00E34F85" w:rsidP="00E34F85">
            <w:pPr>
              <w:rPr>
                <w:b/>
                <w:bCs/>
                <w:color w:val="000000"/>
                <w:sz w:val="20"/>
                <w:szCs w:val="20"/>
                <w:lang w:eastAsia="ar-SA"/>
              </w:rPr>
            </w:pPr>
            <w:r w:rsidRPr="00E34F85">
              <w:rPr>
                <w:b/>
                <w:bCs/>
                <w:color w:val="000000"/>
                <w:sz w:val="20"/>
                <w:szCs w:val="20"/>
                <w:lang w:eastAsia="ar-SA"/>
              </w:rPr>
              <w:t>Użytkownik indywidualny</w:t>
            </w:r>
          </w:p>
        </w:tc>
        <w:tc>
          <w:tcPr>
            <w:tcW w:w="6627" w:type="dxa"/>
            <w:shd w:val="clear" w:color="auto" w:fill="auto"/>
            <w:vAlign w:val="center"/>
          </w:tcPr>
          <w:p w:rsidR="00E34F85" w:rsidRPr="00E34F85" w:rsidRDefault="00E34F85" w:rsidP="00E34F85">
            <w:pPr>
              <w:jc w:val="both"/>
              <w:rPr>
                <w:color w:val="000000"/>
                <w:sz w:val="20"/>
                <w:szCs w:val="20"/>
                <w:lang w:eastAsia="ar-SA"/>
              </w:rPr>
            </w:pPr>
            <w:r w:rsidRPr="00E34F85">
              <w:rPr>
                <w:color w:val="000000"/>
                <w:sz w:val="20"/>
                <w:szCs w:val="20"/>
                <w:lang w:eastAsia="ar-SA"/>
              </w:rPr>
              <w:t xml:space="preserve">Upoważniona przez </w:t>
            </w:r>
            <w:r w:rsidRPr="00E34F85">
              <w:rPr>
                <w:b/>
                <w:bCs/>
                <w:color w:val="000000"/>
                <w:sz w:val="20"/>
                <w:szCs w:val="20"/>
                <w:lang w:eastAsia="ar-SA"/>
              </w:rPr>
              <w:t>Zamawiającego</w:t>
            </w:r>
            <w:r w:rsidRPr="00E34F85">
              <w:rPr>
                <w:color w:val="000000"/>
                <w:sz w:val="20"/>
                <w:szCs w:val="20"/>
                <w:lang w:eastAsia="ar-SA"/>
              </w:rPr>
              <w:t xml:space="preserve"> osoba, wyznaczona do obsługi i pracy w Systemie.</w:t>
            </w:r>
          </w:p>
        </w:tc>
      </w:tr>
    </w:tbl>
    <w:p w:rsidR="00E34F85" w:rsidRPr="00E34F85" w:rsidRDefault="00E34F85" w:rsidP="00E34F85">
      <w:pPr>
        <w:spacing w:after="120" w:line="276" w:lineRule="auto"/>
        <w:rPr>
          <w:color w:val="000000"/>
          <w:sz w:val="20"/>
          <w:szCs w:val="20"/>
          <w:lang w:eastAsia="ar-SA"/>
        </w:rPr>
      </w:pPr>
    </w:p>
    <w:p w:rsidR="00E34F85" w:rsidRPr="00E34F85" w:rsidRDefault="00E34F85" w:rsidP="00E34F85">
      <w:pPr>
        <w:spacing w:after="120" w:line="276" w:lineRule="auto"/>
        <w:jc w:val="center"/>
        <w:rPr>
          <w:b/>
          <w:bCs/>
          <w:color w:val="000000"/>
          <w:sz w:val="20"/>
          <w:szCs w:val="20"/>
          <w:lang w:eastAsia="ar-SA"/>
        </w:rPr>
      </w:pPr>
      <w:r w:rsidRPr="00E34F85">
        <w:rPr>
          <w:b/>
          <w:bCs/>
          <w:color w:val="000000"/>
          <w:sz w:val="20"/>
          <w:szCs w:val="20"/>
          <w:lang w:eastAsia="ar-SA"/>
        </w:rPr>
        <w:t>§ 2 -  CEL, PRZEDMIOT I ZAKRES UMOWY</w:t>
      </w:r>
    </w:p>
    <w:p w:rsidR="00E34F85" w:rsidRPr="00E34F85" w:rsidRDefault="00E34F85" w:rsidP="00F56F1A">
      <w:pPr>
        <w:numPr>
          <w:ilvl w:val="0"/>
          <w:numId w:val="44"/>
        </w:numPr>
        <w:ind w:left="426" w:hanging="426"/>
        <w:jc w:val="both"/>
        <w:rPr>
          <w:color w:val="000000"/>
          <w:sz w:val="20"/>
          <w:szCs w:val="20"/>
          <w:lang w:eastAsia="de-DE"/>
        </w:rPr>
      </w:pPr>
      <w:r w:rsidRPr="00E34F85">
        <w:rPr>
          <w:b/>
          <w:color w:val="000000"/>
          <w:sz w:val="20"/>
          <w:szCs w:val="20"/>
          <w:lang w:eastAsia="de-DE"/>
        </w:rPr>
        <w:t>Zamawiający</w:t>
      </w:r>
      <w:r w:rsidRPr="00E34F85">
        <w:rPr>
          <w:color w:val="000000"/>
          <w:sz w:val="20"/>
          <w:szCs w:val="20"/>
          <w:lang w:eastAsia="de-DE"/>
        </w:rPr>
        <w:t xml:space="preserve"> powierza Wykonawcy utrzymanie w ruchu ( ciągłej sprawności ) oraz serwis Systemu</w:t>
      </w:r>
      <w:r w:rsidRPr="00E34F85">
        <w:rPr>
          <w:b/>
          <w:bCs/>
          <w:color w:val="000000"/>
          <w:sz w:val="20"/>
          <w:szCs w:val="20"/>
          <w:lang w:eastAsia="de-DE"/>
        </w:rPr>
        <w:t xml:space="preserve"> </w:t>
      </w:r>
      <w:r w:rsidRPr="00E34F85">
        <w:rPr>
          <w:color w:val="000000"/>
          <w:sz w:val="20"/>
          <w:szCs w:val="20"/>
          <w:lang w:eastAsia="de-DE"/>
        </w:rPr>
        <w:t>w zakresie określonym w Zapytaniu ofertowym, znak: Sz</w:t>
      </w:r>
      <w:r w:rsidR="002D400D">
        <w:rPr>
          <w:color w:val="000000"/>
          <w:sz w:val="20"/>
          <w:szCs w:val="20"/>
          <w:lang w:eastAsia="de-DE"/>
        </w:rPr>
        <w:t>S</w:t>
      </w:r>
      <w:r w:rsidRPr="00E34F85">
        <w:rPr>
          <w:color w:val="000000"/>
          <w:sz w:val="20"/>
          <w:szCs w:val="20"/>
          <w:lang w:eastAsia="de-DE"/>
        </w:rPr>
        <w:t>.ZP.2</w:t>
      </w:r>
      <w:r w:rsidR="002D400D">
        <w:rPr>
          <w:color w:val="000000"/>
          <w:sz w:val="20"/>
          <w:szCs w:val="20"/>
          <w:lang w:eastAsia="de-DE"/>
        </w:rPr>
        <w:t>6</w:t>
      </w:r>
      <w:r w:rsidRPr="00E34F85">
        <w:rPr>
          <w:color w:val="000000"/>
          <w:sz w:val="20"/>
          <w:szCs w:val="20"/>
          <w:lang w:eastAsia="de-DE"/>
        </w:rPr>
        <w:t>1.</w:t>
      </w:r>
      <w:r w:rsidR="002D400D">
        <w:rPr>
          <w:color w:val="000000"/>
          <w:sz w:val="20"/>
          <w:szCs w:val="20"/>
          <w:lang w:eastAsia="de-DE"/>
        </w:rPr>
        <w:t>40</w:t>
      </w:r>
      <w:r w:rsidRPr="00E34F85">
        <w:rPr>
          <w:color w:val="000000"/>
          <w:sz w:val="20"/>
          <w:szCs w:val="20"/>
          <w:lang w:eastAsia="de-DE"/>
        </w:rPr>
        <w:t>.</w:t>
      </w:r>
      <w:r w:rsidR="002D400D">
        <w:rPr>
          <w:color w:val="000000"/>
          <w:sz w:val="20"/>
          <w:szCs w:val="20"/>
          <w:lang w:eastAsia="de-DE"/>
        </w:rPr>
        <w:t>2025</w:t>
      </w:r>
      <w:r w:rsidRPr="00E34F85">
        <w:rPr>
          <w:color w:val="000000"/>
          <w:sz w:val="20"/>
          <w:szCs w:val="20"/>
          <w:lang w:eastAsia="de-DE"/>
        </w:rPr>
        <w:t xml:space="preserve"> oraz zgodnie z ofertą Wykonawcy z dnia……………</w:t>
      </w:r>
    </w:p>
    <w:p w:rsidR="00E34F85" w:rsidRPr="00E34F85" w:rsidRDefault="00E34F85" w:rsidP="00E34F85">
      <w:pPr>
        <w:ind w:left="426"/>
        <w:rPr>
          <w:color w:val="000000"/>
          <w:sz w:val="8"/>
          <w:szCs w:val="20"/>
          <w:lang w:eastAsia="de-DE"/>
        </w:rPr>
      </w:pPr>
    </w:p>
    <w:p w:rsidR="00E34F85" w:rsidRPr="00E34F85" w:rsidRDefault="00E34F85" w:rsidP="00F56F1A">
      <w:pPr>
        <w:numPr>
          <w:ilvl w:val="0"/>
          <w:numId w:val="44"/>
        </w:numPr>
        <w:suppressAutoHyphens w:val="0"/>
        <w:ind w:left="440" w:hanging="440"/>
        <w:jc w:val="both"/>
        <w:rPr>
          <w:color w:val="000000"/>
          <w:sz w:val="20"/>
          <w:szCs w:val="20"/>
          <w:lang w:eastAsia="de-DE"/>
        </w:rPr>
      </w:pPr>
      <w:r w:rsidRPr="00E34F85">
        <w:rPr>
          <w:color w:val="000000"/>
          <w:sz w:val="20"/>
          <w:szCs w:val="20"/>
        </w:rPr>
        <w:t>Zapytanie Ofertowe i oferta złożona przez Wykonawcę stanowią integralną część umowy.</w:t>
      </w:r>
    </w:p>
    <w:p w:rsidR="00E34F85" w:rsidRPr="00E34F85" w:rsidRDefault="00E34F85" w:rsidP="00E34F85">
      <w:pPr>
        <w:ind w:left="720"/>
        <w:contextualSpacing/>
        <w:rPr>
          <w:sz w:val="10"/>
          <w:szCs w:val="20"/>
          <w:lang w:eastAsia="de-DE"/>
        </w:rPr>
      </w:pPr>
    </w:p>
    <w:p w:rsidR="00E34F85" w:rsidRPr="00E34F85" w:rsidRDefault="00E34F85" w:rsidP="00F56F1A">
      <w:pPr>
        <w:numPr>
          <w:ilvl w:val="0"/>
          <w:numId w:val="44"/>
        </w:numPr>
        <w:suppressAutoHyphens w:val="0"/>
        <w:ind w:left="440" w:hanging="440"/>
        <w:jc w:val="both"/>
        <w:rPr>
          <w:color w:val="000000"/>
          <w:sz w:val="20"/>
          <w:szCs w:val="20"/>
          <w:lang w:eastAsia="de-DE"/>
        </w:rPr>
      </w:pPr>
      <w:r w:rsidRPr="00E34F85">
        <w:rPr>
          <w:sz w:val="20"/>
          <w:szCs w:val="20"/>
          <w:lang w:eastAsia="de-DE"/>
        </w:rPr>
        <w:t xml:space="preserve">Czasy reakcji oraz czasy napraw obliczane są od chwili dokonania skutecznego zgłoszenia serwisowego w Systemie Obsługi Zgłoszeń. </w:t>
      </w:r>
    </w:p>
    <w:p w:rsidR="00E34F85" w:rsidRPr="00E34F85" w:rsidRDefault="00E34F85" w:rsidP="00E34F85">
      <w:pPr>
        <w:suppressAutoHyphens w:val="0"/>
        <w:jc w:val="both"/>
        <w:rPr>
          <w:color w:val="000000"/>
          <w:sz w:val="10"/>
          <w:szCs w:val="20"/>
          <w:lang w:eastAsia="de-DE"/>
        </w:rPr>
      </w:pPr>
    </w:p>
    <w:p w:rsidR="00E34F85" w:rsidRPr="00E34F85" w:rsidRDefault="00E34F85" w:rsidP="00F56F1A">
      <w:pPr>
        <w:numPr>
          <w:ilvl w:val="0"/>
          <w:numId w:val="44"/>
        </w:numPr>
        <w:suppressAutoHyphens w:val="0"/>
        <w:spacing w:after="120" w:line="276" w:lineRule="auto"/>
        <w:ind w:left="440" w:hanging="440"/>
        <w:jc w:val="both"/>
        <w:rPr>
          <w:sz w:val="20"/>
          <w:szCs w:val="20"/>
          <w:lang w:eastAsia="de-DE"/>
        </w:rPr>
      </w:pPr>
      <w:r w:rsidRPr="00E34F85">
        <w:rPr>
          <w:sz w:val="20"/>
          <w:szCs w:val="20"/>
          <w:lang w:eastAsia="de-DE"/>
        </w:rPr>
        <w:t>Warunkiem uznania zgłoszenia za skuteczne jest:</w:t>
      </w:r>
    </w:p>
    <w:p w:rsidR="00E34F85" w:rsidRPr="00E34F85" w:rsidRDefault="00E34F85" w:rsidP="00F56F1A">
      <w:pPr>
        <w:numPr>
          <w:ilvl w:val="1"/>
          <w:numId w:val="43"/>
        </w:numPr>
        <w:suppressAutoHyphens w:val="0"/>
        <w:spacing w:after="120" w:line="276" w:lineRule="auto"/>
        <w:ind w:left="1276"/>
        <w:jc w:val="both"/>
        <w:rPr>
          <w:color w:val="000000"/>
          <w:sz w:val="20"/>
          <w:szCs w:val="20"/>
          <w:lang w:eastAsia="de-DE"/>
        </w:rPr>
      </w:pPr>
      <w:r w:rsidRPr="00E34F85">
        <w:rPr>
          <w:color w:val="000000"/>
          <w:sz w:val="20"/>
          <w:szCs w:val="20"/>
          <w:lang w:eastAsia="de-DE"/>
        </w:rPr>
        <w:t xml:space="preserve">zamieszczenie w Systemie Obsługi Zgłoszeń opisu problemu, ze wskazaniem miejsca jego występowania, </w:t>
      </w:r>
    </w:p>
    <w:p w:rsidR="00E34F85" w:rsidRPr="00E34F85" w:rsidRDefault="00E34F85" w:rsidP="00F56F1A">
      <w:pPr>
        <w:numPr>
          <w:ilvl w:val="1"/>
          <w:numId w:val="43"/>
        </w:numPr>
        <w:suppressAutoHyphens w:val="0"/>
        <w:spacing w:after="120" w:line="276" w:lineRule="auto"/>
        <w:ind w:left="1276"/>
        <w:jc w:val="both"/>
        <w:rPr>
          <w:sz w:val="20"/>
          <w:szCs w:val="20"/>
          <w:lang w:eastAsia="de-DE"/>
        </w:rPr>
      </w:pPr>
      <w:r w:rsidRPr="00E34F85">
        <w:rPr>
          <w:sz w:val="20"/>
          <w:szCs w:val="20"/>
          <w:lang w:eastAsia="de-DE"/>
        </w:rPr>
        <w:t xml:space="preserve">Zamieszczeniem informacji w zgłoszeniu, że problem nie jest zależny od urządzeń Zamawiającego,   </w:t>
      </w:r>
    </w:p>
    <w:p w:rsidR="00E34F85" w:rsidRPr="00E34F85" w:rsidRDefault="00E34F85" w:rsidP="00F56F1A">
      <w:pPr>
        <w:numPr>
          <w:ilvl w:val="1"/>
          <w:numId w:val="43"/>
        </w:numPr>
        <w:suppressAutoHyphens w:val="0"/>
        <w:spacing w:after="120" w:line="276" w:lineRule="auto"/>
        <w:ind w:left="1276"/>
        <w:jc w:val="both"/>
        <w:rPr>
          <w:sz w:val="20"/>
          <w:szCs w:val="20"/>
          <w:lang w:eastAsia="de-DE"/>
        </w:rPr>
      </w:pPr>
      <w:r w:rsidRPr="00E34F85">
        <w:rPr>
          <w:sz w:val="20"/>
          <w:szCs w:val="20"/>
          <w:lang w:eastAsia="de-DE"/>
        </w:rPr>
        <w:t>w przypadku Błędu Krytycznego rejestrowanego w Systemie Obsługi Zgłoszeń poza godzinami 09:00-15:30 w Dni Robocze, wymagane jest potwierdzenie telefoniczne na podany w § 9 numer serwisowy.</w:t>
      </w:r>
    </w:p>
    <w:p w:rsidR="00E34F85" w:rsidRPr="00E34F85" w:rsidRDefault="00E34F85" w:rsidP="00F56F1A">
      <w:pPr>
        <w:numPr>
          <w:ilvl w:val="0"/>
          <w:numId w:val="44"/>
        </w:numPr>
        <w:suppressAutoHyphens w:val="0"/>
        <w:spacing w:before="120" w:after="120" w:line="276" w:lineRule="auto"/>
        <w:ind w:left="425" w:hanging="357"/>
        <w:jc w:val="both"/>
        <w:rPr>
          <w:rFonts w:eastAsia="Calibri"/>
          <w:color w:val="000000"/>
          <w:sz w:val="20"/>
          <w:szCs w:val="20"/>
          <w:lang w:eastAsia="en-US"/>
        </w:rPr>
      </w:pPr>
      <w:r w:rsidRPr="00E34F85">
        <w:rPr>
          <w:rFonts w:eastAsia="Calibri"/>
          <w:color w:val="000000"/>
          <w:sz w:val="20"/>
          <w:szCs w:val="20"/>
          <w:lang w:eastAsia="en-US"/>
        </w:rPr>
        <w:t>Datą przyjęcia zgłoszenia jest data i godzina jego zamieszczenia przez Zamawiającego w Systemie Obsługi Zgłoszeń lub zarejestrowania w centrali telefonicznej Zamawiającego.</w:t>
      </w:r>
    </w:p>
    <w:p w:rsidR="00E34F85" w:rsidRPr="00E34F85" w:rsidRDefault="00E34F85" w:rsidP="00F56F1A">
      <w:pPr>
        <w:numPr>
          <w:ilvl w:val="0"/>
          <w:numId w:val="44"/>
        </w:numPr>
        <w:suppressAutoHyphens w:val="0"/>
        <w:spacing w:after="120" w:line="276" w:lineRule="auto"/>
        <w:ind w:left="440" w:hanging="440"/>
        <w:jc w:val="both"/>
        <w:rPr>
          <w:sz w:val="20"/>
          <w:szCs w:val="20"/>
          <w:lang w:eastAsia="de-DE"/>
        </w:rPr>
      </w:pPr>
      <w:r w:rsidRPr="00E34F85">
        <w:rPr>
          <w:sz w:val="20"/>
          <w:szCs w:val="20"/>
          <w:lang w:eastAsia="de-DE"/>
        </w:rPr>
        <w:t xml:space="preserve">W przypadku awarii Systemu Obsługi Zgłoszeń, </w:t>
      </w:r>
      <w:r w:rsidRPr="00E34F85">
        <w:rPr>
          <w:b/>
          <w:bCs/>
          <w:sz w:val="20"/>
          <w:szCs w:val="20"/>
          <w:lang w:eastAsia="de-DE"/>
        </w:rPr>
        <w:t>Zamawiający</w:t>
      </w:r>
      <w:r w:rsidRPr="00E34F85">
        <w:rPr>
          <w:sz w:val="20"/>
          <w:szCs w:val="20"/>
          <w:lang w:eastAsia="de-DE"/>
        </w:rPr>
        <w:t xml:space="preserve"> zgłosi </w:t>
      </w:r>
      <w:r w:rsidRPr="00E34F85">
        <w:rPr>
          <w:b/>
          <w:bCs/>
          <w:sz w:val="20"/>
          <w:szCs w:val="20"/>
          <w:lang w:eastAsia="de-DE"/>
        </w:rPr>
        <w:t xml:space="preserve">Wykonawcy </w:t>
      </w:r>
      <w:r w:rsidRPr="00E34F85">
        <w:rPr>
          <w:sz w:val="20"/>
          <w:szCs w:val="20"/>
          <w:lang w:eastAsia="de-DE"/>
        </w:rPr>
        <w:t xml:space="preserve">potrzebę rejestracji zgłoszenia telefonicznie, </w:t>
      </w:r>
      <w:r w:rsidRPr="00E34F85">
        <w:rPr>
          <w:color w:val="000000"/>
          <w:sz w:val="20"/>
          <w:szCs w:val="20"/>
          <w:lang w:eastAsia="de-DE"/>
        </w:rPr>
        <w:t>na podany w §9 numer serwisowy.</w:t>
      </w:r>
    </w:p>
    <w:p w:rsidR="00E34F85" w:rsidRPr="00E34F85" w:rsidRDefault="00E34F85" w:rsidP="00F56F1A">
      <w:pPr>
        <w:numPr>
          <w:ilvl w:val="0"/>
          <w:numId w:val="44"/>
        </w:numPr>
        <w:suppressAutoHyphens w:val="0"/>
        <w:spacing w:after="120" w:line="276" w:lineRule="auto"/>
        <w:ind w:left="440" w:hanging="440"/>
        <w:jc w:val="both"/>
        <w:rPr>
          <w:sz w:val="20"/>
          <w:szCs w:val="20"/>
          <w:lang w:eastAsia="de-DE"/>
        </w:rPr>
      </w:pPr>
      <w:r w:rsidRPr="00E34F85">
        <w:rPr>
          <w:sz w:val="20"/>
          <w:szCs w:val="20"/>
          <w:lang w:eastAsia="de-DE"/>
        </w:rPr>
        <w:t xml:space="preserve">Czas usuwania Błędów od chwili zgłoszenia: Błąd Krytyczny do 48 godzin, Błąd Istotny do 72 godzin, Błąd Nieistotny do 120 godzin. </w:t>
      </w:r>
    </w:p>
    <w:p w:rsidR="00E34F85" w:rsidRPr="00E34F85" w:rsidRDefault="00E34F85" w:rsidP="00F56F1A">
      <w:pPr>
        <w:numPr>
          <w:ilvl w:val="0"/>
          <w:numId w:val="44"/>
        </w:numPr>
        <w:suppressAutoHyphens w:val="0"/>
        <w:spacing w:after="120" w:line="276" w:lineRule="auto"/>
        <w:ind w:left="426"/>
        <w:jc w:val="both"/>
        <w:rPr>
          <w:color w:val="000000"/>
          <w:sz w:val="20"/>
          <w:szCs w:val="20"/>
          <w:lang w:eastAsia="de-DE"/>
        </w:rPr>
      </w:pPr>
      <w:r w:rsidRPr="00E34F85">
        <w:rPr>
          <w:color w:val="000000"/>
          <w:sz w:val="20"/>
          <w:szCs w:val="20"/>
          <w:lang w:eastAsia="de-DE"/>
        </w:rPr>
        <w:t>Strony zobowiązują się do wzajemnej współpracy przy realizacji Umowy.</w:t>
      </w:r>
    </w:p>
    <w:p w:rsidR="00E34F85" w:rsidRPr="00E34F85" w:rsidRDefault="00E34F85" w:rsidP="00E34F85">
      <w:pPr>
        <w:suppressAutoHyphens w:val="0"/>
        <w:spacing w:after="120" w:line="276" w:lineRule="auto"/>
        <w:jc w:val="both"/>
        <w:rPr>
          <w:color w:val="000000"/>
          <w:sz w:val="20"/>
          <w:szCs w:val="20"/>
          <w:lang w:eastAsia="de-DE"/>
        </w:rPr>
      </w:pPr>
    </w:p>
    <w:p w:rsidR="00E34F85" w:rsidRPr="00E34F85" w:rsidRDefault="00E34F85" w:rsidP="00E34F85">
      <w:pPr>
        <w:suppressAutoHyphens w:val="0"/>
        <w:spacing w:after="120" w:line="276" w:lineRule="auto"/>
        <w:jc w:val="center"/>
        <w:rPr>
          <w:b/>
          <w:bCs/>
          <w:sz w:val="20"/>
          <w:szCs w:val="20"/>
          <w:lang w:val="de-DE" w:eastAsia="de-DE"/>
        </w:rPr>
      </w:pPr>
      <w:r w:rsidRPr="00E34F85">
        <w:rPr>
          <w:b/>
          <w:bCs/>
          <w:sz w:val="20"/>
          <w:szCs w:val="20"/>
          <w:lang w:eastAsia="de-DE"/>
        </w:rPr>
        <w:t xml:space="preserve">§ 3 - </w:t>
      </w:r>
      <w:r w:rsidRPr="00E34F85">
        <w:rPr>
          <w:b/>
          <w:bCs/>
          <w:sz w:val="20"/>
          <w:szCs w:val="20"/>
          <w:lang w:val="de-DE" w:eastAsia="de-DE"/>
        </w:rPr>
        <w:t>SPOSÓB REALIZACJI UMOWY</w:t>
      </w:r>
    </w:p>
    <w:p w:rsidR="00E34F85" w:rsidRPr="00E34F85" w:rsidRDefault="00E34F85" w:rsidP="00F56F1A">
      <w:pPr>
        <w:numPr>
          <w:ilvl w:val="0"/>
          <w:numId w:val="41"/>
        </w:numPr>
        <w:suppressAutoHyphens w:val="0"/>
        <w:spacing w:after="120" w:line="276" w:lineRule="auto"/>
        <w:ind w:left="426"/>
        <w:jc w:val="both"/>
        <w:rPr>
          <w:color w:val="000000"/>
          <w:sz w:val="20"/>
          <w:szCs w:val="20"/>
          <w:lang w:eastAsia="de-DE"/>
        </w:rPr>
      </w:pPr>
      <w:r w:rsidRPr="00E34F85">
        <w:rPr>
          <w:color w:val="000000"/>
          <w:sz w:val="20"/>
          <w:szCs w:val="20"/>
          <w:lang w:eastAsia="de-DE"/>
        </w:rPr>
        <w:t xml:space="preserve">Usługi objęte Umową będą realizowane zdalnie, przy wykorzystaniu Łącza serwisowego. </w:t>
      </w:r>
      <w:r w:rsidRPr="00E34F85">
        <w:rPr>
          <w:b/>
          <w:bCs/>
          <w:color w:val="000000"/>
          <w:sz w:val="20"/>
          <w:szCs w:val="20"/>
          <w:lang w:eastAsia="de-DE"/>
        </w:rPr>
        <w:t>Zamawiający</w:t>
      </w:r>
      <w:r w:rsidRPr="00E34F85">
        <w:rPr>
          <w:color w:val="000000"/>
          <w:sz w:val="20"/>
          <w:szCs w:val="20"/>
          <w:lang w:eastAsia="de-DE"/>
        </w:rPr>
        <w:t xml:space="preserve"> zobowiązuje się zapewnić </w:t>
      </w:r>
      <w:r w:rsidRPr="00E34F85">
        <w:rPr>
          <w:b/>
          <w:color w:val="000000"/>
          <w:sz w:val="20"/>
          <w:szCs w:val="20"/>
          <w:lang w:eastAsia="de-DE"/>
        </w:rPr>
        <w:t xml:space="preserve">Wykonawcy </w:t>
      </w:r>
      <w:r w:rsidRPr="00E34F85">
        <w:rPr>
          <w:color w:val="000000"/>
          <w:sz w:val="20"/>
          <w:szCs w:val="20"/>
          <w:lang w:eastAsia="de-DE"/>
        </w:rPr>
        <w:t xml:space="preserve">dostęp do serwerów i środowisk informatycznych w zakresie niezbędnym do wykonywania usług. </w:t>
      </w:r>
    </w:p>
    <w:p w:rsidR="00E34F85" w:rsidRPr="00E34F85" w:rsidRDefault="00E34F85" w:rsidP="00F56F1A">
      <w:pPr>
        <w:numPr>
          <w:ilvl w:val="0"/>
          <w:numId w:val="41"/>
        </w:numPr>
        <w:suppressAutoHyphens w:val="0"/>
        <w:spacing w:after="120" w:line="276" w:lineRule="auto"/>
        <w:ind w:left="426"/>
        <w:jc w:val="both"/>
        <w:rPr>
          <w:color w:val="000000"/>
          <w:sz w:val="20"/>
          <w:szCs w:val="20"/>
          <w:lang w:eastAsia="de-DE"/>
        </w:rPr>
      </w:pPr>
      <w:r w:rsidRPr="00E34F85">
        <w:rPr>
          <w:color w:val="000000"/>
          <w:sz w:val="20"/>
          <w:szCs w:val="20"/>
          <w:lang w:eastAsia="de-DE"/>
        </w:rPr>
        <w:t xml:space="preserve">Usługi mogą być realizowane w siedzibie </w:t>
      </w:r>
      <w:r w:rsidRPr="00E34F85">
        <w:rPr>
          <w:b/>
          <w:bCs/>
          <w:color w:val="000000"/>
          <w:sz w:val="20"/>
          <w:szCs w:val="20"/>
          <w:lang w:eastAsia="de-DE"/>
        </w:rPr>
        <w:t xml:space="preserve">Zamawiającego </w:t>
      </w:r>
      <w:r w:rsidRPr="00E34F85">
        <w:rPr>
          <w:color w:val="000000"/>
          <w:sz w:val="20"/>
          <w:szCs w:val="20"/>
          <w:lang w:eastAsia="de-DE"/>
        </w:rPr>
        <w:t xml:space="preserve">jeżeli wykonanie ich w sposób zdalny będzie utrudnione lub niemożliwe albo gdy taki sposób realizacji danej usługi będzie wynikał z jej charakteru lub treści Umowy albo zażąda tego </w:t>
      </w:r>
      <w:r w:rsidRPr="00E34F85">
        <w:rPr>
          <w:b/>
          <w:bCs/>
          <w:color w:val="000000"/>
          <w:sz w:val="20"/>
          <w:szCs w:val="20"/>
          <w:lang w:eastAsia="de-DE"/>
        </w:rPr>
        <w:t>Zamawiający</w:t>
      </w:r>
      <w:r w:rsidRPr="00E34F85">
        <w:rPr>
          <w:color w:val="000000"/>
          <w:sz w:val="20"/>
          <w:szCs w:val="20"/>
          <w:lang w:eastAsia="de-DE"/>
        </w:rPr>
        <w:t xml:space="preserve">. </w:t>
      </w:r>
    </w:p>
    <w:p w:rsidR="00E34F85" w:rsidRPr="00E34F85" w:rsidRDefault="00E34F85" w:rsidP="00F56F1A">
      <w:pPr>
        <w:numPr>
          <w:ilvl w:val="0"/>
          <w:numId w:val="41"/>
        </w:numPr>
        <w:suppressAutoHyphens w:val="0"/>
        <w:spacing w:after="120" w:line="276" w:lineRule="auto"/>
        <w:ind w:left="426"/>
        <w:jc w:val="both"/>
        <w:rPr>
          <w:sz w:val="20"/>
          <w:szCs w:val="20"/>
          <w:lang w:eastAsia="de-DE"/>
        </w:rPr>
      </w:pPr>
      <w:r w:rsidRPr="00E34F85">
        <w:rPr>
          <w:sz w:val="20"/>
          <w:szCs w:val="20"/>
        </w:rPr>
        <w:t xml:space="preserve">Wykonawca oświadcza, że posiada oświadczenie/certyfikat producenta/dystrybutora systemu </w:t>
      </w:r>
      <w:r w:rsidR="009721C1">
        <w:rPr>
          <w:sz w:val="20"/>
          <w:szCs w:val="20"/>
        </w:rPr>
        <w:t>dotyczący</w:t>
      </w:r>
      <w:r w:rsidRPr="00E34F85">
        <w:rPr>
          <w:sz w:val="20"/>
          <w:szCs w:val="20"/>
        </w:rPr>
        <w:t xml:space="preserve"> uprawnień do świadczenia usług serwisowych urządzeń Systemu Kontroli Dostępu/</w:t>
      </w:r>
      <w:r w:rsidR="00EC7C0F">
        <w:rPr>
          <w:sz w:val="20"/>
          <w:szCs w:val="20"/>
        </w:rPr>
        <w:t>R</w:t>
      </w:r>
      <w:r w:rsidRPr="00E34F85">
        <w:rPr>
          <w:sz w:val="20"/>
          <w:szCs w:val="20"/>
        </w:rPr>
        <w:t>ejestracji Czasu Pracy zainstalowanych w infrastrukturze IT Zamawiającego usług stanowiących Przedmiot umowy, jak również doświadczenie, w</w:t>
      </w:r>
      <w:r w:rsidR="009721C1">
        <w:rPr>
          <w:sz w:val="20"/>
          <w:szCs w:val="20"/>
        </w:rPr>
        <w:t>iedzę i zasoby do ich wykonania</w:t>
      </w:r>
      <w:r w:rsidRPr="00E34F85">
        <w:rPr>
          <w:sz w:val="20"/>
          <w:szCs w:val="20"/>
        </w:rPr>
        <w:t>.</w:t>
      </w:r>
    </w:p>
    <w:p w:rsidR="00E34F85" w:rsidRPr="00E34F85" w:rsidRDefault="00E34F85" w:rsidP="00E34F85">
      <w:pPr>
        <w:suppressAutoHyphens w:val="0"/>
        <w:spacing w:after="120" w:line="276" w:lineRule="auto"/>
        <w:jc w:val="both"/>
        <w:rPr>
          <w:color w:val="000000"/>
          <w:sz w:val="20"/>
          <w:szCs w:val="20"/>
          <w:lang w:eastAsia="de-DE"/>
        </w:rPr>
      </w:pPr>
    </w:p>
    <w:p w:rsidR="00E34F85" w:rsidRPr="00E34F85" w:rsidRDefault="00E34F85" w:rsidP="00E34F85">
      <w:pPr>
        <w:suppressAutoHyphens w:val="0"/>
        <w:spacing w:after="120" w:line="276" w:lineRule="auto"/>
        <w:jc w:val="center"/>
        <w:rPr>
          <w:b/>
          <w:bCs/>
          <w:smallCaps/>
          <w:color w:val="000000"/>
          <w:sz w:val="20"/>
          <w:szCs w:val="20"/>
          <w:lang w:eastAsia="de-DE"/>
        </w:rPr>
      </w:pPr>
      <w:r w:rsidRPr="00E34F85">
        <w:rPr>
          <w:b/>
          <w:bCs/>
          <w:smallCaps/>
          <w:color w:val="000000"/>
          <w:sz w:val="20"/>
          <w:szCs w:val="20"/>
          <w:lang w:eastAsia="de-DE"/>
        </w:rPr>
        <w:lastRenderedPageBreak/>
        <w:t>§ 4 - WARTOŚĆ UMOWY, ROZLICZENIA, PŁATNOŚCI</w:t>
      </w:r>
    </w:p>
    <w:p w:rsidR="00E34F85" w:rsidRPr="00E34F85" w:rsidRDefault="00E34F85" w:rsidP="00F56F1A">
      <w:pPr>
        <w:numPr>
          <w:ilvl w:val="0"/>
          <w:numId w:val="38"/>
        </w:numPr>
        <w:suppressAutoHyphens w:val="0"/>
        <w:spacing w:after="120" w:line="276" w:lineRule="auto"/>
        <w:ind w:left="426" w:hanging="357"/>
        <w:jc w:val="both"/>
        <w:rPr>
          <w:sz w:val="20"/>
          <w:szCs w:val="20"/>
          <w:lang w:eastAsia="de-DE"/>
        </w:rPr>
      </w:pPr>
      <w:r w:rsidRPr="00E34F85">
        <w:rPr>
          <w:sz w:val="20"/>
          <w:szCs w:val="20"/>
          <w:lang w:eastAsia="de-DE"/>
        </w:rPr>
        <w:t>Strony ustalają łączną wartość umowy na kwotę</w:t>
      </w:r>
      <w:r w:rsidRPr="00E34F85">
        <w:rPr>
          <w:b/>
          <w:bCs/>
          <w:sz w:val="20"/>
          <w:szCs w:val="20"/>
          <w:lang w:eastAsia="de-DE"/>
        </w:rPr>
        <w:t xml:space="preserve"> netto: </w:t>
      </w:r>
      <w:r w:rsidRPr="00E34F85">
        <w:rPr>
          <w:b/>
          <w:bCs/>
          <w:sz w:val="20"/>
          <w:szCs w:val="20"/>
          <w:lang w:eastAsia="de-DE"/>
        </w:rPr>
        <w:fldChar w:fldCharType="begin"/>
      </w:r>
      <w:r w:rsidRPr="00E34F85">
        <w:rPr>
          <w:b/>
          <w:bCs/>
          <w:sz w:val="20"/>
          <w:szCs w:val="20"/>
          <w:lang w:eastAsia="de-DE"/>
        </w:rPr>
        <w:instrText xml:space="preserve"> FILLIN  "Podaj łączną wartość netto umowy w całym okresie jej obowiązywania"  \* MERGEFORMAT </w:instrText>
      </w:r>
      <w:r w:rsidRPr="00E34F85">
        <w:rPr>
          <w:b/>
          <w:bCs/>
          <w:sz w:val="20"/>
          <w:szCs w:val="20"/>
          <w:lang w:eastAsia="de-DE"/>
        </w:rPr>
        <w:fldChar w:fldCharType="separate"/>
      </w:r>
      <w:r w:rsidRPr="00E34F85">
        <w:rPr>
          <w:b/>
          <w:bCs/>
          <w:sz w:val="20"/>
          <w:szCs w:val="20"/>
          <w:lang w:eastAsia="de-DE"/>
        </w:rPr>
        <w:t>................</w:t>
      </w:r>
      <w:r w:rsidRPr="00E34F85">
        <w:rPr>
          <w:b/>
          <w:bCs/>
          <w:sz w:val="20"/>
          <w:szCs w:val="20"/>
          <w:lang w:eastAsia="de-DE"/>
        </w:rPr>
        <w:fldChar w:fldCharType="end"/>
      </w:r>
      <w:r w:rsidRPr="00E34F85">
        <w:rPr>
          <w:b/>
          <w:bCs/>
          <w:sz w:val="20"/>
          <w:szCs w:val="20"/>
          <w:lang w:eastAsia="de-DE"/>
        </w:rPr>
        <w:t xml:space="preserve"> zł</w:t>
      </w:r>
      <w:r w:rsidRPr="00E34F85">
        <w:rPr>
          <w:sz w:val="20"/>
          <w:szCs w:val="20"/>
          <w:lang w:eastAsia="de-DE"/>
        </w:rPr>
        <w:t xml:space="preserve"> plus podatek VAT według obowiązujących stawek, co na dzień zawarcia Umowy stanowi wartość </w:t>
      </w:r>
      <w:r w:rsidRPr="00E34F85">
        <w:rPr>
          <w:b/>
          <w:bCs/>
          <w:sz w:val="20"/>
          <w:szCs w:val="20"/>
          <w:lang w:eastAsia="de-DE"/>
        </w:rPr>
        <w:t xml:space="preserve">brutto: </w:t>
      </w:r>
      <w:r w:rsidRPr="00E34F85">
        <w:rPr>
          <w:b/>
          <w:bCs/>
          <w:sz w:val="20"/>
          <w:szCs w:val="20"/>
          <w:lang w:eastAsia="de-DE"/>
        </w:rPr>
        <w:fldChar w:fldCharType="begin"/>
      </w:r>
      <w:r w:rsidRPr="00E34F85">
        <w:rPr>
          <w:b/>
          <w:bCs/>
          <w:sz w:val="20"/>
          <w:szCs w:val="20"/>
          <w:lang w:eastAsia="de-DE"/>
        </w:rPr>
        <w:instrText xml:space="preserve"> FILLIN  "Podaj wartość brutto umowy w całym okresie jej obowiązywania"  \* MERGEFORMAT </w:instrText>
      </w:r>
      <w:r w:rsidRPr="00E34F85">
        <w:rPr>
          <w:b/>
          <w:bCs/>
          <w:sz w:val="20"/>
          <w:szCs w:val="20"/>
          <w:lang w:eastAsia="de-DE"/>
        </w:rPr>
        <w:fldChar w:fldCharType="separate"/>
      </w:r>
      <w:r w:rsidRPr="00E34F85">
        <w:rPr>
          <w:b/>
          <w:bCs/>
          <w:sz w:val="20"/>
          <w:szCs w:val="20"/>
          <w:lang w:eastAsia="de-DE"/>
        </w:rPr>
        <w:t>.................</w:t>
      </w:r>
      <w:r w:rsidRPr="00E34F85">
        <w:rPr>
          <w:b/>
          <w:bCs/>
          <w:sz w:val="20"/>
          <w:szCs w:val="20"/>
          <w:lang w:eastAsia="de-DE"/>
        </w:rPr>
        <w:fldChar w:fldCharType="end"/>
      </w:r>
      <w:r w:rsidRPr="00E34F85">
        <w:rPr>
          <w:b/>
          <w:bCs/>
          <w:sz w:val="20"/>
          <w:szCs w:val="20"/>
          <w:lang w:eastAsia="de-DE"/>
        </w:rPr>
        <w:t xml:space="preserve"> zł </w:t>
      </w:r>
      <w:r w:rsidRPr="00E34F85">
        <w:rPr>
          <w:sz w:val="20"/>
          <w:szCs w:val="20"/>
          <w:lang w:eastAsia="de-DE"/>
        </w:rPr>
        <w:t xml:space="preserve">(słownie: </w:t>
      </w:r>
      <w:r w:rsidRPr="00E34F85">
        <w:rPr>
          <w:b/>
          <w:bCs/>
          <w:sz w:val="20"/>
          <w:szCs w:val="20"/>
          <w:lang w:eastAsia="de-DE"/>
        </w:rPr>
        <w:fldChar w:fldCharType="begin"/>
      </w:r>
      <w:r w:rsidRPr="00E34F85">
        <w:rPr>
          <w:b/>
          <w:bCs/>
          <w:sz w:val="20"/>
          <w:szCs w:val="20"/>
          <w:lang w:eastAsia="de-DE"/>
        </w:rPr>
        <w:instrText xml:space="preserve"> FILLIN  "Podaj słownie wartość umowy brutto w całym okresie jej obowiązywania"  \* MERGEFORMAT </w:instrText>
      </w:r>
      <w:r w:rsidRPr="00E34F85">
        <w:rPr>
          <w:b/>
          <w:bCs/>
          <w:sz w:val="20"/>
          <w:szCs w:val="20"/>
          <w:lang w:eastAsia="de-DE"/>
        </w:rPr>
        <w:fldChar w:fldCharType="separate"/>
      </w:r>
      <w:r w:rsidRPr="00E34F85">
        <w:rPr>
          <w:b/>
          <w:bCs/>
          <w:sz w:val="20"/>
          <w:szCs w:val="20"/>
          <w:lang w:eastAsia="de-DE"/>
        </w:rPr>
        <w:t>.................</w:t>
      </w:r>
      <w:r w:rsidRPr="00E34F85">
        <w:rPr>
          <w:b/>
          <w:bCs/>
          <w:sz w:val="20"/>
          <w:szCs w:val="20"/>
          <w:lang w:eastAsia="de-DE"/>
        </w:rPr>
        <w:fldChar w:fldCharType="end"/>
      </w:r>
      <w:r w:rsidRPr="00E34F85">
        <w:rPr>
          <w:sz w:val="20"/>
          <w:szCs w:val="20"/>
          <w:lang w:eastAsia="de-DE"/>
        </w:rPr>
        <w:t>).</w:t>
      </w:r>
    </w:p>
    <w:p w:rsidR="00E34F85" w:rsidRPr="00E34F85" w:rsidRDefault="00E34F85" w:rsidP="00F56F1A">
      <w:pPr>
        <w:numPr>
          <w:ilvl w:val="0"/>
          <w:numId w:val="38"/>
        </w:numPr>
        <w:suppressAutoHyphens w:val="0"/>
        <w:spacing w:after="120" w:line="276" w:lineRule="auto"/>
        <w:ind w:left="426" w:hanging="357"/>
        <w:jc w:val="both"/>
        <w:rPr>
          <w:b/>
          <w:bCs/>
          <w:sz w:val="20"/>
          <w:szCs w:val="20"/>
          <w:lang w:eastAsia="de-DE"/>
        </w:rPr>
      </w:pPr>
      <w:r w:rsidRPr="00E34F85">
        <w:rPr>
          <w:sz w:val="20"/>
          <w:szCs w:val="20"/>
          <w:lang w:eastAsia="de-DE"/>
        </w:rPr>
        <w:t xml:space="preserve">Z tytułu realizacji Umowy </w:t>
      </w:r>
      <w:r w:rsidRPr="00E34F85">
        <w:rPr>
          <w:b/>
          <w:bCs/>
          <w:sz w:val="20"/>
          <w:szCs w:val="20"/>
          <w:lang w:eastAsia="de-DE"/>
        </w:rPr>
        <w:t xml:space="preserve">Zamawiający </w:t>
      </w:r>
      <w:r w:rsidRPr="00E34F85">
        <w:rPr>
          <w:sz w:val="20"/>
          <w:szCs w:val="20"/>
          <w:lang w:eastAsia="de-DE"/>
        </w:rPr>
        <w:t>będzie płacił</w:t>
      </w:r>
      <w:r w:rsidRPr="00E34F85">
        <w:rPr>
          <w:b/>
          <w:bCs/>
          <w:sz w:val="20"/>
          <w:szCs w:val="20"/>
          <w:lang w:eastAsia="de-DE"/>
        </w:rPr>
        <w:t xml:space="preserve"> Wykonawcy </w:t>
      </w:r>
      <w:r w:rsidRPr="00E34F85">
        <w:rPr>
          <w:sz w:val="20"/>
          <w:szCs w:val="20"/>
          <w:lang w:eastAsia="de-DE"/>
        </w:rPr>
        <w:t>comiesięczne</w:t>
      </w:r>
      <w:r w:rsidRPr="00E34F85">
        <w:rPr>
          <w:b/>
          <w:bCs/>
          <w:sz w:val="20"/>
          <w:szCs w:val="20"/>
          <w:lang w:eastAsia="de-DE"/>
        </w:rPr>
        <w:t xml:space="preserve"> </w:t>
      </w:r>
      <w:r w:rsidRPr="00E34F85">
        <w:rPr>
          <w:sz w:val="20"/>
          <w:szCs w:val="20"/>
          <w:lang w:eastAsia="de-DE"/>
        </w:rPr>
        <w:t xml:space="preserve">wynagrodzenie ryczałtowe w wysokości </w:t>
      </w:r>
      <w:r w:rsidRPr="00E34F85">
        <w:rPr>
          <w:b/>
          <w:bCs/>
          <w:sz w:val="20"/>
          <w:szCs w:val="20"/>
          <w:lang w:eastAsia="de-DE"/>
        </w:rPr>
        <w:t xml:space="preserve">netto: </w:t>
      </w:r>
      <w:r w:rsidRPr="00E34F85">
        <w:rPr>
          <w:b/>
          <w:bCs/>
          <w:sz w:val="20"/>
          <w:szCs w:val="20"/>
          <w:lang w:eastAsia="de-DE"/>
        </w:rPr>
        <w:fldChar w:fldCharType="begin"/>
      </w:r>
      <w:r w:rsidRPr="00E34F85">
        <w:rPr>
          <w:b/>
          <w:bCs/>
          <w:sz w:val="20"/>
          <w:szCs w:val="20"/>
          <w:lang w:eastAsia="de-DE"/>
        </w:rPr>
        <w:instrText xml:space="preserve"> FILLIN  "Podaj łączną wartość netto umowy w całym okresie jej obowiązywania"  \* MERGEFORMAT </w:instrText>
      </w:r>
      <w:r w:rsidRPr="00E34F85">
        <w:rPr>
          <w:b/>
          <w:bCs/>
          <w:sz w:val="20"/>
          <w:szCs w:val="20"/>
          <w:lang w:eastAsia="de-DE"/>
        </w:rPr>
        <w:fldChar w:fldCharType="separate"/>
      </w:r>
      <w:r w:rsidRPr="00E34F85">
        <w:rPr>
          <w:b/>
          <w:bCs/>
          <w:sz w:val="20"/>
          <w:szCs w:val="20"/>
          <w:lang w:eastAsia="de-DE"/>
        </w:rPr>
        <w:t>................</w:t>
      </w:r>
      <w:r w:rsidRPr="00E34F85">
        <w:rPr>
          <w:b/>
          <w:bCs/>
          <w:sz w:val="20"/>
          <w:szCs w:val="20"/>
          <w:lang w:eastAsia="de-DE"/>
        </w:rPr>
        <w:fldChar w:fldCharType="end"/>
      </w:r>
      <w:r w:rsidRPr="00E34F85">
        <w:rPr>
          <w:b/>
          <w:bCs/>
          <w:sz w:val="20"/>
          <w:szCs w:val="20"/>
          <w:lang w:eastAsia="de-DE"/>
        </w:rPr>
        <w:t xml:space="preserve"> zł</w:t>
      </w:r>
      <w:r w:rsidRPr="00E34F85">
        <w:rPr>
          <w:sz w:val="20"/>
          <w:szCs w:val="20"/>
          <w:lang w:eastAsia="de-DE"/>
        </w:rPr>
        <w:t xml:space="preserve"> plus podatek VAT według obowiązujących stawek, co na dzień zawarcia Umowy stanowi wartość </w:t>
      </w:r>
      <w:r w:rsidRPr="00E34F85">
        <w:rPr>
          <w:b/>
          <w:bCs/>
          <w:sz w:val="20"/>
          <w:szCs w:val="20"/>
          <w:lang w:eastAsia="de-DE"/>
        </w:rPr>
        <w:t xml:space="preserve">brutto: </w:t>
      </w:r>
      <w:r w:rsidRPr="00E34F85">
        <w:rPr>
          <w:b/>
          <w:bCs/>
          <w:sz w:val="20"/>
          <w:szCs w:val="20"/>
          <w:lang w:eastAsia="de-DE"/>
        </w:rPr>
        <w:fldChar w:fldCharType="begin"/>
      </w:r>
      <w:r w:rsidRPr="00E34F85">
        <w:rPr>
          <w:b/>
          <w:bCs/>
          <w:sz w:val="20"/>
          <w:szCs w:val="20"/>
          <w:lang w:eastAsia="de-DE"/>
        </w:rPr>
        <w:instrText xml:space="preserve"> FILLIN  "Podaj wartość brutto umowy w całym okresie jej obowiązywania"  \* MERGEFORMAT </w:instrText>
      </w:r>
      <w:r w:rsidRPr="00E34F85">
        <w:rPr>
          <w:b/>
          <w:bCs/>
          <w:sz w:val="20"/>
          <w:szCs w:val="20"/>
          <w:lang w:eastAsia="de-DE"/>
        </w:rPr>
        <w:fldChar w:fldCharType="separate"/>
      </w:r>
      <w:r w:rsidRPr="00E34F85">
        <w:rPr>
          <w:b/>
          <w:bCs/>
          <w:sz w:val="20"/>
          <w:szCs w:val="20"/>
          <w:lang w:eastAsia="de-DE"/>
        </w:rPr>
        <w:t>.................</w:t>
      </w:r>
      <w:r w:rsidRPr="00E34F85">
        <w:rPr>
          <w:b/>
          <w:bCs/>
          <w:sz w:val="20"/>
          <w:szCs w:val="20"/>
          <w:lang w:eastAsia="de-DE"/>
        </w:rPr>
        <w:fldChar w:fldCharType="end"/>
      </w:r>
      <w:r w:rsidRPr="00E34F85">
        <w:rPr>
          <w:b/>
          <w:bCs/>
          <w:sz w:val="20"/>
          <w:szCs w:val="20"/>
          <w:lang w:eastAsia="de-DE"/>
        </w:rPr>
        <w:t xml:space="preserve"> zł </w:t>
      </w:r>
      <w:r w:rsidRPr="00E34F85">
        <w:rPr>
          <w:sz w:val="20"/>
          <w:szCs w:val="20"/>
          <w:lang w:eastAsia="de-DE"/>
        </w:rPr>
        <w:t xml:space="preserve">(słownie: </w:t>
      </w:r>
      <w:r w:rsidRPr="00E34F85">
        <w:rPr>
          <w:b/>
          <w:bCs/>
          <w:sz w:val="20"/>
          <w:szCs w:val="20"/>
          <w:lang w:eastAsia="de-DE"/>
        </w:rPr>
        <w:fldChar w:fldCharType="begin"/>
      </w:r>
      <w:r w:rsidRPr="00E34F85">
        <w:rPr>
          <w:b/>
          <w:bCs/>
          <w:sz w:val="20"/>
          <w:szCs w:val="20"/>
          <w:lang w:eastAsia="de-DE"/>
        </w:rPr>
        <w:instrText xml:space="preserve"> FILLIN  "Podaj słownie wartość umowy brutto w całym okresie jej obowiązywania"  \* MERGEFORMAT </w:instrText>
      </w:r>
      <w:r w:rsidRPr="00E34F85">
        <w:rPr>
          <w:b/>
          <w:bCs/>
          <w:sz w:val="20"/>
          <w:szCs w:val="20"/>
          <w:lang w:eastAsia="de-DE"/>
        </w:rPr>
        <w:fldChar w:fldCharType="separate"/>
      </w:r>
      <w:r w:rsidRPr="00E34F85">
        <w:rPr>
          <w:b/>
          <w:bCs/>
          <w:sz w:val="20"/>
          <w:szCs w:val="20"/>
          <w:lang w:eastAsia="de-DE"/>
        </w:rPr>
        <w:t>.................</w:t>
      </w:r>
      <w:r w:rsidRPr="00E34F85">
        <w:rPr>
          <w:b/>
          <w:bCs/>
          <w:sz w:val="20"/>
          <w:szCs w:val="20"/>
          <w:lang w:eastAsia="de-DE"/>
        </w:rPr>
        <w:fldChar w:fldCharType="end"/>
      </w:r>
      <w:r w:rsidRPr="00E34F85">
        <w:rPr>
          <w:sz w:val="20"/>
          <w:szCs w:val="20"/>
          <w:lang w:eastAsia="de-DE"/>
        </w:rPr>
        <w:t>).</w:t>
      </w:r>
    </w:p>
    <w:p w:rsidR="00E34F85" w:rsidRPr="00E34F85" w:rsidRDefault="00E34F85" w:rsidP="00F56F1A">
      <w:pPr>
        <w:numPr>
          <w:ilvl w:val="0"/>
          <w:numId w:val="38"/>
        </w:numPr>
        <w:suppressAutoHyphens w:val="0"/>
        <w:spacing w:after="120" w:line="276" w:lineRule="auto"/>
        <w:ind w:left="440" w:hanging="357"/>
        <w:jc w:val="both"/>
        <w:rPr>
          <w:color w:val="000000"/>
          <w:sz w:val="20"/>
          <w:szCs w:val="20"/>
          <w:lang w:eastAsia="de-DE"/>
        </w:rPr>
      </w:pPr>
      <w:r w:rsidRPr="00E34F85">
        <w:rPr>
          <w:color w:val="000000"/>
          <w:sz w:val="20"/>
          <w:szCs w:val="20"/>
          <w:lang w:eastAsia="de-DE"/>
        </w:rPr>
        <w:t xml:space="preserve">Wszelkie płatności wynikające z Umowy będą dokonywane w formie przelewu bankowego na rachunek </w:t>
      </w:r>
      <w:r w:rsidRPr="00E34F85">
        <w:rPr>
          <w:b/>
          <w:color w:val="000000"/>
          <w:sz w:val="20"/>
          <w:szCs w:val="20"/>
          <w:lang w:eastAsia="de-DE"/>
        </w:rPr>
        <w:t xml:space="preserve">Wykonawcy </w:t>
      </w:r>
      <w:r w:rsidRPr="00E34F85">
        <w:rPr>
          <w:color w:val="000000"/>
          <w:sz w:val="20"/>
          <w:szCs w:val="20"/>
          <w:lang w:eastAsia="de-DE"/>
        </w:rPr>
        <w:t xml:space="preserve"> </w:t>
      </w:r>
      <w:r w:rsidR="00046056" w:rsidRPr="00046056">
        <w:rPr>
          <w:color w:val="000000"/>
          <w:sz w:val="20"/>
          <w:szCs w:val="20"/>
          <w:lang w:eastAsia="de-DE"/>
        </w:rPr>
        <w:t>prowadzony przez ………………… o numerze …………………………………. W</w:t>
      </w:r>
      <w:r w:rsidR="00046056">
        <w:rPr>
          <w:color w:val="000000"/>
          <w:sz w:val="20"/>
          <w:szCs w:val="20"/>
          <w:lang w:eastAsia="de-DE"/>
        </w:rPr>
        <w:t> </w:t>
      </w:r>
      <w:r w:rsidR="00046056" w:rsidRPr="00046056">
        <w:rPr>
          <w:color w:val="000000"/>
          <w:sz w:val="20"/>
          <w:szCs w:val="20"/>
          <w:lang w:eastAsia="de-DE"/>
        </w:rPr>
        <w:t>razie</w:t>
      </w:r>
      <w:r w:rsidR="00046056">
        <w:rPr>
          <w:color w:val="000000"/>
          <w:sz w:val="20"/>
          <w:szCs w:val="20"/>
          <w:lang w:eastAsia="de-DE"/>
        </w:rPr>
        <w:t> </w:t>
      </w:r>
      <w:r w:rsidR="00046056" w:rsidRPr="00046056">
        <w:rPr>
          <w:color w:val="000000"/>
          <w:sz w:val="20"/>
          <w:szCs w:val="20"/>
          <w:lang w:eastAsia="de-DE"/>
        </w:rPr>
        <w:t>zmiany numeru rachunku bankowego, Wykonawca jest zobowiązany wskazać nowy rachunek bankowy. Wskazany numer rachunku/rachunków musi być zgłoszony do ewidencji tzw. „białej listy” tj.</w:t>
      </w:r>
      <w:r w:rsidR="00046056">
        <w:rPr>
          <w:color w:val="000000"/>
          <w:sz w:val="20"/>
          <w:szCs w:val="20"/>
          <w:lang w:eastAsia="de-DE"/>
        </w:rPr>
        <w:t> </w:t>
      </w:r>
      <w:r w:rsidR="00046056" w:rsidRPr="00046056">
        <w:rPr>
          <w:color w:val="000000"/>
          <w:sz w:val="20"/>
          <w:szCs w:val="20"/>
          <w:lang w:eastAsia="de-DE"/>
        </w:rPr>
        <w:t>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bookmarkStart w:id="1" w:name="_GoBack"/>
      <w:bookmarkEnd w:id="1"/>
    </w:p>
    <w:p w:rsidR="00E34F85" w:rsidRPr="00E34F85" w:rsidRDefault="00E34F85" w:rsidP="00F56F1A">
      <w:pPr>
        <w:numPr>
          <w:ilvl w:val="0"/>
          <w:numId w:val="38"/>
        </w:numPr>
        <w:suppressAutoHyphens w:val="0"/>
        <w:spacing w:after="120" w:line="276" w:lineRule="auto"/>
        <w:ind w:left="440" w:hanging="330"/>
        <w:jc w:val="both"/>
        <w:rPr>
          <w:sz w:val="20"/>
          <w:szCs w:val="20"/>
          <w:lang w:eastAsia="de-DE"/>
        </w:rPr>
      </w:pPr>
      <w:r w:rsidRPr="00E34F85">
        <w:rPr>
          <w:sz w:val="20"/>
          <w:szCs w:val="20"/>
          <w:lang w:eastAsia="de-DE"/>
        </w:rPr>
        <w:t>Wynagrodzenie miesięczne płatne będzie z dołu w terminie do 60 dni od daty doręczenia faktury VAT przez </w:t>
      </w:r>
      <w:r w:rsidRPr="00E34F85">
        <w:rPr>
          <w:b/>
          <w:bCs/>
          <w:sz w:val="20"/>
          <w:szCs w:val="20"/>
          <w:lang w:eastAsia="de-DE"/>
        </w:rPr>
        <w:t>Wykonawcę</w:t>
      </w:r>
      <w:r w:rsidRPr="00E34F85">
        <w:rPr>
          <w:sz w:val="20"/>
          <w:szCs w:val="20"/>
          <w:lang w:eastAsia="de-DE"/>
        </w:rPr>
        <w:t xml:space="preserve">. </w:t>
      </w:r>
    </w:p>
    <w:p w:rsidR="00E34F85" w:rsidRPr="00E34F85" w:rsidRDefault="00E34F85" w:rsidP="00F56F1A">
      <w:pPr>
        <w:numPr>
          <w:ilvl w:val="0"/>
          <w:numId w:val="38"/>
        </w:numPr>
        <w:suppressAutoHyphens w:val="0"/>
        <w:spacing w:after="120" w:line="276" w:lineRule="auto"/>
        <w:ind w:left="440" w:hanging="330"/>
        <w:jc w:val="both"/>
        <w:rPr>
          <w:sz w:val="20"/>
          <w:szCs w:val="20"/>
          <w:lang w:eastAsia="de-DE"/>
        </w:rPr>
      </w:pPr>
      <w:r w:rsidRPr="00E34F85">
        <w:rPr>
          <w:sz w:val="20"/>
          <w:szCs w:val="20"/>
          <w:lang w:eastAsia="de-DE"/>
        </w:rPr>
        <w:t xml:space="preserve">Wynagrodzenie będzie pomniejszone proporcjonalnie o czas niedziałania Systemu dłuższy niż 72 godzin w ciągu jednego miesiąca. Wynagrodzenie zostanie przeliczone na 1 godzinę i pomniejszone proporcjonalnie  w zależności od liczby godzin niedziałania Systemu tj. 73 lub więcej. Do 72 godzin niedziałania Systemu wynagrodzenie nie będzie proporcjonalnie obniżane.    </w:t>
      </w:r>
    </w:p>
    <w:p w:rsidR="00E34F85" w:rsidRPr="00E34F85" w:rsidRDefault="00E34F85" w:rsidP="00E34F85">
      <w:pPr>
        <w:suppressAutoHyphens w:val="0"/>
        <w:spacing w:after="120" w:line="276" w:lineRule="auto"/>
        <w:jc w:val="both"/>
        <w:rPr>
          <w:sz w:val="20"/>
          <w:szCs w:val="20"/>
          <w:lang w:eastAsia="de-DE"/>
        </w:rPr>
      </w:pPr>
    </w:p>
    <w:p w:rsidR="00E34F85" w:rsidRPr="00E34F85" w:rsidRDefault="00E34F85" w:rsidP="00E34F85">
      <w:pPr>
        <w:suppressAutoHyphens w:val="0"/>
        <w:spacing w:after="120" w:line="276" w:lineRule="auto"/>
        <w:jc w:val="center"/>
        <w:rPr>
          <w:b/>
          <w:bCs/>
          <w:sz w:val="20"/>
          <w:szCs w:val="20"/>
          <w:lang w:val="de-DE" w:eastAsia="de-DE"/>
        </w:rPr>
      </w:pPr>
      <w:r w:rsidRPr="00E34F85">
        <w:rPr>
          <w:b/>
          <w:bCs/>
          <w:sz w:val="20"/>
          <w:szCs w:val="20"/>
          <w:lang w:eastAsia="de-DE"/>
        </w:rPr>
        <w:t xml:space="preserve">§ 5 - </w:t>
      </w:r>
      <w:r w:rsidRPr="00E34F85">
        <w:rPr>
          <w:b/>
          <w:bCs/>
          <w:sz w:val="20"/>
          <w:szCs w:val="20"/>
          <w:lang w:val="de-DE" w:eastAsia="de-DE"/>
        </w:rPr>
        <w:t>KARY UMOWNE</w:t>
      </w:r>
    </w:p>
    <w:p w:rsidR="00E34F85" w:rsidRPr="00E34F85" w:rsidRDefault="00E34F85" w:rsidP="00F56F1A">
      <w:pPr>
        <w:numPr>
          <w:ilvl w:val="0"/>
          <w:numId w:val="40"/>
        </w:numPr>
        <w:suppressAutoHyphens w:val="0"/>
        <w:spacing w:after="120" w:line="276" w:lineRule="auto"/>
        <w:ind w:left="426" w:hanging="426"/>
        <w:jc w:val="both"/>
        <w:rPr>
          <w:color w:val="000000"/>
          <w:sz w:val="20"/>
          <w:szCs w:val="20"/>
          <w:lang w:eastAsia="de-DE"/>
        </w:rPr>
      </w:pPr>
      <w:r w:rsidRPr="00E34F85">
        <w:rPr>
          <w:color w:val="000000"/>
          <w:sz w:val="20"/>
          <w:szCs w:val="20"/>
          <w:lang w:eastAsia="de-DE"/>
        </w:rPr>
        <w:t xml:space="preserve">W przypadku zwłoki </w:t>
      </w:r>
      <w:r w:rsidRPr="00E34F85">
        <w:rPr>
          <w:b/>
          <w:bCs/>
          <w:color w:val="000000"/>
          <w:sz w:val="20"/>
          <w:szCs w:val="20"/>
          <w:lang w:eastAsia="de-DE"/>
        </w:rPr>
        <w:t xml:space="preserve">Wykonawcy </w:t>
      </w:r>
      <w:r w:rsidRPr="00E34F85">
        <w:rPr>
          <w:color w:val="000000"/>
          <w:sz w:val="20"/>
          <w:szCs w:val="20"/>
          <w:lang w:eastAsia="de-DE"/>
        </w:rPr>
        <w:t>w usunięciu:</w:t>
      </w:r>
    </w:p>
    <w:p w:rsidR="00E34F85" w:rsidRPr="00E34F85" w:rsidRDefault="00E34F85" w:rsidP="00E34F85">
      <w:pPr>
        <w:suppressAutoHyphens w:val="0"/>
        <w:spacing w:after="120" w:line="276" w:lineRule="auto"/>
        <w:ind w:left="426"/>
        <w:jc w:val="both"/>
        <w:rPr>
          <w:color w:val="000000"/>
          <w:sz w:val="20"/>
          <w:szCs w:val="20"/>
          <w:lang w:eastAsia="de-DE"/>
        </w:rPr>
      </w:pPr>
      <w:r w:rsidRPr="00E34F85">
        <w:rPr>
          <w:color w:val="000000"/>
          <w:sz w:val="20"/>
          <w:szCs w:val="20"/>
          <w:lang w:eastAsia="de-DE"/>
        </w:rPr>
        <w:t xml:space="preserve">A ) Błędu Krytycznego </w:t>
      </w:r>
      <w:r w:rsidRPr="00E34F85">
        <w:rPr>
          <w:b/>
          <w:bCs/>
          <w:color w:val="000000"/>
          <w:sz w:val="20"/>
          <w:szCs w:val="20"/>
          <w:lang w:eastAsia="de-DE"/>
        </w:rPr>
        <w:t xml:space="preserve">Wykonawca </w:t>
      </w:r>
      <w:r w:rsidRPr="00E34F85">
        <w:rPr>
          <w:color w:val="000000"/>
          <w:sz w:val="20"/>
          <w:szCs w:val="20"/>
          <w:lang w:eastAsia="de-DE"/>
        </w:rPr>
        <w:t xml:space="preserve">zapłaci na rzecz </w:t>
      </w:r>
      <w:r w:rsidRPr="00E34F85">
        <w:rPr>
          <w:b/>
          <w:bCs/>
          <w:color w:val="000000"/>
          <w:sz w:val="20"/>
          <w:szCs w:val="20"/>
          <w:lang w:eastAsia="de-DE"/>
        </w:rPr>
        <w:t>Zamawiającego</w:t>
      </w:r>
      <w:r w:rsidRPr="00E34F85">
        <w:rPr>
          <w:color w:val="000000"/>
          <w:sz w:val="20"/>
          <w:szCs w:val="20"/>
          <w:lang w:eastAsia="de-DE"/>
        </w:rPr>
        <w:t xml:space="preserve"> karę umowną w wysokości 2% płatności miesięcznej brutto za każde rozpoczęte 12 godz. zwłoki,</w:t>
      </w:r>
    </w:p>
    <w:p w:rsidR="00E34F85" w:rsidRPr="00E34F85" w:rsidRDefault="00E34F85" w:rsidP="00E34F85">
      <w:pPr>
        <w:spacing w:after="120" w:line="276" w:lineRule="auto"/>
        <w:ind w:left="426"/>
        <w:jc w:val="both"/>
        <w:rPr>
          <w:color w:val="000000"/>
          <w:sz w:val="20"/>
          <w:szCs w:val="20"/>
          <w:lang w:eastAsia="de-DE"/>
        </w:rPr>
      </w:pPr>
      <w:r w:rsidRPr="00E34F85">
        <w:rPr>
          <w:color w:val="000000"/>
          <w:sz w:val="20"/>
          <w:szCs w:val="20"/>
          <w:lang w:eastAsia="de-DE"/>
        </w:rPr>
        <w:t xml:space="preserve">B ) Błędu Istotnego </w:t>
      </w:r>
      <w:r w:rsidRPr="00E34F85">
        <w:rPr>
          <w:b/>
          <w:bCs/>
          <w:color w:val="000000"/>
          <w:sz w:val="20"/>
          <w:szCs w:val="20"/>
          <w:lang w:eastAsia="de-DE"/>
        </w:rPr>
        <w:t xml:space="preserve">Wykonawca </w:t>
      </w:r>
      <w:r w:rsidRPr="00E34F85">
        <w:rPr>
          <w:color w:val="000000"/>
          <w:sz w:val="20"/>
          <w:szCs w:val="20"/>
          <w:lang w:eastAsia="de-DE"/>
        </w:rPr>
        <w:t xml:space="preserve">zapłaci na rzecz </w:t>
      </w:r>
      <w:r w:rsidRPr="00E34F85">
        <w:rPr>
          <w:b/>
          <w:bCs/>
          <w:color w:val="000000"/>
          <w:sz w:val="20"/>
          <w:szCs w:val="20"/>
          <w:lang w:eastAsia="de-DE"/>
        </w:rPr>
        <w:t>Zamawiającego</w:t>
      </w:r>
      <w:r w:rsidRPr="00E34F85">
        <w:rPr>
          <w:color w:val="000000"/>
          <w:sz w:val="20"/>
          <w:szCs w:val="20"/>
          <w:lang w:eastAsia="de-DE"/>
        </w:rPr>
        <w:t xml:space="preserve"> karę umowną w wysokości 1 % płatności miesięcznej netto za każde kolejne rozpoczęte 12 godz. zwłoki, </w:t>
      </w:r>
    </w:p>
    <w:p w:rsidR="00E34F85" w:rsidRPr="00E34F85" w:rsidRDefault="00E34F85" w:rsidP="00E34F85">
      <w:pPr>
        <w:spacing w:after="120" w:line="276" w:lineRule="auto"/>
        <w:ind w:left="426"/>
        <w:jc w:val="both"/>
        <w:rPr>
          <w:color w:val="000000"/>
          <w:sz w:val="20"/>
          <w:szCs w:val="20"/>
          <w:lang w:eastAsia="de-DE"/>
        </w:rPr>
      </w:pPr>
      <w:r w:rsidRPr="00E34F85">
        <w:rPr>
          <w:color w:val="000000"/>
          <w:sz w:val="20"/>
          <w:szCs w:val="20"/>
          <w:lang w:eastAsia="de-DE"/>
        </w:rPr>
        <w:t xml:space="preserve">C ) Błędu Nieistotnego  </w:t>
      </w:r>
      <w:r w:rsidRPr="00E34F85">
        <w:rPr>
          <w:b/>
          <w:bCs/>
          <w:color w:val="000000"/>
          <w:sz w:val="20"/>
          <w:szCs w:val="20"/>
          <w:lang w:eastAsia="de-DE"/>
        </w:rPr>
        <w:t>Wykonawca</w:t>
      </w:r>
      <w:r w:rsidRPr="00E34F85">
        <w:rPr>
          <w:color w:val="000000"/>
          <w:sz w:val="20"/>
          <w:szCs w:val="20"/>
          <w:lang w:eastAsia="de-DE"/>
        </w:rPr>
        <w:t xml:space="preserve"> zapłaci na rzecz </w:t>
      </w:r>
      <w:r w:rsidRPr="00E34F85">
        <w:rPr>
          <w:b/>
          <w:bCs/>
          <w:color w:val="000000"/>
          <w:sz w:val="20"/>
          <w:szCs w:val="20"/>
          <w:lang w:eastAsia="de-DE"/>
        </w:rPr>
        <w:t>Zamawiającego</w:t>
      </w:r>
      <w:r w:rsidRPr="00E34F85">
        <w:rPr>
          <w:color w:val="000000"/>
          <w:sz w:val="20"/>
          <w:szCs w:val="20"/>
          <w:lang w:eastAsia="de-DE"/>
        </w:rPr>
        <w:t xml:space="preserve"> karę umowną w wysokości 0,5 % płatności miesięcznej netto za każde kolejne rozpoczęte 24 godz. zwłoki. </w:t>
      </w:r>
    </w:p>
    <w:p w:rsidR="00E34F85" w:rsidRPr="00E34F85" w:rsidRDefault="00E34F85" w:rsidP="00F56F1A">
      <w:pPr>
        <w:numPr>
          <w:ilvl w:val="0"/>
          <w:numId w:val="40"/>
        </w:numPr>
        <w:suppressAutoHyphens w:val="0"/>
        <w:spacing w:after="120" w:line="276" w:lineRule="auto"/>
        <w:ind w:left="426" w:hanging="426"/>
        <w:jc w:val="both"/>
        <w:rPr>
          <w:color w:val="000000"/>
          <w:sz w:val="20"/>
          <w:szCs w:val="20"/>
          <w:lang w:eastAsia="de-DE"/>
        </w:rPr>
      </w:pPr>
      <w:r w:rsidRPr="00E34F85">
        <w:rPr>
          <w:color w:val="000000"/>
          <w:sz w:val="20"/>
          <w:szCs w:val="20"/>
          <w:lang w:eastAsia="de-DE"/>
        </w:rPr>
        <w:t>Każda</w:t>
      </w:r>
      <w:r w:rsidRPr="00E34F85">
        <w:rPr>
          <w:b/>
          <w:bCs/>
          <w:color w:val="000000"/>
          <w:sz w:val="20"/>
          <w:szCs w:val="20"/>
          <w:lang w:eastAsia="de-DE"/>
        </w:rPr>
        <w:t xml:space="preserve"> </w:t>
      </w:r>
      <w:r w:rsidRPr="00E34F85">
        <w:rPr>
          <w:color w:val="000000"/>
          <w:sz w:val="20"/>
          <w:szCs w:val="20"/>
          <w:lang w:eastAsia="de-DE"/>
        </w:rPr>
        <w:t>ze Stron</w:t>
      </w:r>
      <w:r w:rsidRPr="00E34F85">
        <w:rPr>
          <w:b/>
          <w:bCs/>
          <w:color w:val="000000"/>
          <w:sz w:val="20"/>
          <w:szCs w:val="20"/>
          <w:lang w:eastAsia="de-DE"/>
        </w:rPr>
        <w:t xml:space="preserve"> </w:t>
      </w:r>
      <w:r w:rsidRPr="00E34F85">
        <w:rPr>
          <w:color w:val="000000"/>
          <w:sz w:val="20"/>
          <w:szCs w:val="20"/>
          <w:lang w:eastAsia="de-DE"/>
        </w:rPr>
        <w:t>może obciążyć drugą Stronę karą umowną w wysokości 20% rocznej wartości Umowy netto gdy nastąpi odstąpienie od umowy z winy drugiej  Strony</w:t>
      </w:r>
      <w:r w:rsidRPr="00E34F85">
        <w:rPr>
          <w:b/>
          <w:bCs/>
          <w:color w:val="000000"/>
          <w:sz w:val="20"/>
          <w:szCs w:val="20"/>
          <w:lang w:eastAsia="de-DE"/>
        </w:rPr>
        <w:t>,</w:t>
      </w:r>
    </w:p>
    <w:p w:rsidR="00E34F85" w:rsidRPr="00E34F85" w:rsidRDefault="00E34F85" w:rsidP="00F56F1A">
      <w:pPr>
        <w:numPr>
          <w:ilvl w:val="0"/>
          <w:numId w:val="40"/>
        </w:numPr>
        <w:suppressAutoHyphens w:val="0"/>
        <w:spacing w:after="120" w:line="276" w:lineRule="auto"/>
        <w:ind w:left="426" w:hanging="426"/>
        <w:jc w:val="both"/>
        <w:rPr>
          <w:color w:val="000000"/>
          <w:sz w:val="20"/>
          <w:szCs w:val="20"/>
          <w:lang w:eastAsia="de-DE"/>
        </w:rPr>
      </w:pPr>
      <w:r w:rsidRPr="00E34F85">
        <w:rPr>
          <w:color w:val="000000"/>
          <w:sz w:val="20"/>
          <w:szCs w:val="20"/>
          <w:lang w:eastAsia="de-DE"/>
        </w:rPr>
        <w:t xml:space="preserve">Całkowita wysokość kar umownych naliczanych przez </w:t>
      </w:r>
      <w:r w:rsidRPr="00E34F85">
        <w:rPr>
          <w:b/>
          <w:bCs/>
          <w:color w:val="000000"/>
          <w:sz w:val="20"/>
          <w:szCs w:val="20"/>
          <w:lang w:eastAsia="de-DE"/>
        </w:rPr>
        <w:t>Zamawiającego</w:t>
      </w:r>
      <w:r w:rsidRPr="00E34F85">
        <w:rPr>
          <w:color w:val="000000"/>
          <w:sz w:val="20"/>
          <w:szCs w:val="20"/>
          <w:lang w:eastAsia="de-DE"/>
        </w:rPr>
        <w:t xml:space="preserve"> nie może przekroczyć 30% rocznej wartości Umowy netto.</w:t>
      </w:r>
    </w:p>
    <w:p w:rsidR="00E34F85" w:rsidRPr="00E34F85" w:rsidRDefault="00E34F85" w:rsidP="00F56F1A">
      <w:pPr>
        <w:numPr>
          <w:ilvl w:val="0"/>
          <w:numId w:val="40"/>
        </w:numPr>
        <w:suppressAutoHyphens w:val="0"/>
        <w:spacing w:after="120" w:line="276" w:lineRule="auto"/>
        <w:ind w:left="426" w:hanging="426"/>
        <w:jc w:val="both"/>
        <w:rPr>
          <w:color w:val="000000"/>
          <w:sz w:val="20"/>
          <w:szCs w:val="20"/>
          <w:lang w:eastAsia="de-DE"/>
        </w:rPr>
      </w:pPr>
      <w:r w:rsidRPr="00E34F85">
        <w:rPr>
          <w:color w:val="000000"/>
          <w:sz w:val="20"/>
          <w:szCs w:val="20"/>
          <w:lang w:eastAsia="de-DE"/>
        </w:rPr>
        <w:t>Zamawiający może odstąpić od umowy/wypowiedzieć umowę w przypadku nie zawarcia przez Wykonawcę umowy o przetwarzaniu danych osobowych zgodnie z art. 28 RODO z winy Wykonawcy, w</w:t>
      </w:r>
      <w:r w:rsidR="00F56F1A">
        <w:rPr>
          <w:color w:val="000000"/>
          <w:sz w:val="20"/>
          <w:szCs w:val="20"/>
          <w:lang w:eastAsia="de-DE"/>
        </w:rPr>
        <w:t> </w:t>
      </w:r>
      <w:r w:rsidRPr="00E34F85">
        <w:rPr>
          <w:color w:val="000000"/>
          <w:sz w:val="20"/>
          <w:szCs w:val="20"/>
          <w:lang w:eastAsia="de-DE"/>
        </w:rPr>
        <w:t>tym</w:t>
      </w:r>
      <w:r w:rsidR="00F56F1A">
        <w:rPr>
          <w:color w:val="000000"/>
          <w:sz w:val="20"/>
          <w:szCs w:val="20"/>
          <w:lang w:eastAsia="de-DE"/>
        </w:rPr>
        <w:t> </w:t>
      </w:r>
      <w:r w:rsidRPr="00E34F85">
        <w:rPr>
          <w:color w:val="000000"/>
          <w:sz w:val="20"/>
          <w:szCs w:val="20"/>
          <w:lang w:eastAsia="de-DE"/>
        </w:rPr>
        <w:t>w</w:t>
      </w:r>
      <w:r w:rsidR="00F56F1A">
        <w:rPr>
          <w:color w:val="000000"/>
          <w:sz w:val="20"/>
          <w:szCs w:val="20"/>
          <w:lang w:eastAsia="de-DE"/>
        </w:rPr>
        <w:t> </w:t>
      </w:r>
      <w:r w:rsidRPr="00E34F85">
        <w:rPr>
          <w:color w:val="000000"/>
          <w:sz w:val="20"/>
          <w:szCs w:val="20"/>
          <w:lang w:eastAsia="de-DE"/>
        </w:rPr>
        <w:t>szczególności wskutek braku zdolności do zawarcia takiej umowy (niespełniania przesłanek z</w:t>
      </w:r>
      <w:r w:rsidR="00F56F1A">
        <w:rPr>
          <w:color w:val="000000"/>
          <w:sz w:val="20"/>
          <w:szCs w:val="20"/>
          <w:lang w:eastAsia="de-DE"/>
        </w:rPr>
        <w:t> </w:t>
      </w:r>
      <w:r w:rsidRPr="00E34F85">
        <w:rPr>
          <w:color w:val="000000"/>
          <w:sz w:val="20"/>
          <w:szCs w:val="20"/>
          <w:lang w:eastAsia="de-DE"/>
        </w:rPr>
        <w:t>art.</w:t>
      </w:r>
      <w:r w:rsidR="00F56F1A">
        <w:rPr>
          <w:color w:val="000000"/>
          <w:sz w:val="20"/>
          <w:szCs w:val="20"/>
          <w:lang w:eastAsia="de-DE"/>
        </w:rPr>
        <w:t> </w:t>
      </w:r>
      <w:r w:rsidRPr="00E34F85">
        <w:rPr>
          <w:color w:val="000000"/>
          <w:sz w:val="20"/>
          <w:szCs w:val="20"/>
          <w:lang w:eastAsia="de-DE"/>
        </w:rPr>
        <w:t>28 RODO ) 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 ).</w:t>
      </w:r>
    </w:p>
    <w:p w:rsidR="00E34F85" w:rsidRPr="00E34F85" w:rsidRDefault="00E34F85" w:rsidP="00E34F85">
      <w:pPr>
        <w:suppressAutoHyphens w:val="0"/>
        <w:spacing w:after="120" w:line="276" w:lineRule="auto"/>
        <w:jc w:val="both"/>
        <w:rPr>
          <w:color w:val="000000"/>
          <w:sz w:val="20"/>
          <w:szCs w:val="20"/>
          <w:lang w:eastAsia="de-DE"/>
        </w:rPr>
      </w:pPr>
    </w:p>
    <w:p w:rsidR="00E34F85" w:rsidRPr="00E34F85" w:rsidRDefault="00E34F85" w:rsidP="00E34F85">
      <w:pPr>
        <w:suppressAutoHyphens w:val="0"/>
        <w:spacing w:after="120" w:line="276" w:lineRule="auto"/>
        <w:jc w:val="center"/>
        <w:rPr>
          <w:b/>
          <w:bCs/>
          <w:sz w:val="20"/>
          <w:szCs w:val="20"/>
          <w:lang w:eastAsia="de-DE"/>
        </w:rPr>
      </w:pPr>
      <w:r w:rsidRPr="00E34F85">
        <w:rPr>
          <w:b/>
          <w:bCs/>
          <w:sz w:val="20"/>
          <w:szCs w:val="20"/>
          <w:lang w:eastAsia="de-DE"/>
        </w:rPr>
        <w:t>§ 6 - CZAS TRWANIA UMOWY ORAZ JEJ ZAKOŃCZENIE</w:t>
      </w:r>
    </w:p>
    <w:p w:rsidR="00E34F85" w:rsidRPr="00E34F85" w:rsidRDefault="00E34F85" w:rsidP="00F56F1A">
      <w:pPr>
        <w:numPr>
          <w:ilvl w:val="0"/>
          <w:numId w:val="37"/>
        </w:numPr>
        <w:suppressAutoHyphens w:val="0"/>
        <w:spacing w:after="120" w:line="276" w:lineRule="auto"/>
        <w:ind w:left="426" w:hanging="426"/>
        <w:jc w:val="both"/>
        <w:rPr>
          <w:color w:val="000000"/>
          <w:sz w:val="20"/>
          <w:szCs w:val="20"/>
          <w:lang w:eastAsia="ar-SA"/>
        </w:rPr>
      </w:pPr>
      <w:r w:rsidRPr="00E34F85">
        <w:rPr>
          <w:color w:val="000000"/>
          <w:sz w:val="20"/>
          <w:szCs w:val="20"/>
          <w:lang w:eastAsia="ar-SA"/>
        </w:rPr>
        <w:t>Niniejsza Umowa zawarta została na okres …………………………..</w:t>
      </w:r>
    </w:p>
    <w:p w:rsidR="00E34F85" w:rsidRPr="00E34F85" w:rsidRDefault="00E34F85" w:rsidP="00F56F1A">
      <w:pPr>
        <w:numPr>
          <w:ilvl w:val="0"/>
          <w:numId w:val="37"/>
        </w:numPr>
        <w:suppressAutoHyphens w:val="0"/>
        <w:spacing w:after="120" w:line="276" w:lineRule="auto"/>
        <w:ind w:left="426" w:hanging="426"/>
        <w:jc w:val="both"/>
        <w:rPr>
          <w:color w:val="000000"/>
          <w:sz w:val="20"/>
          <w:szCs w:val="20"/>
          <w:lang w:eastAsia="ar-SA"/>
        </w:rPr>
      </w:pPr>
      <w:r w:rsidRPr="00E34F85">
        <w:rPr>
          <w:color w:val="000000"/>
          <w:sz w:val="20"/>
          <w:szCs w:val="20"/>
          <w:lang w:eastAsia="ar-SA"/>
        </w:rPr>
        <w:lastRenderedPageBreak/>
        <w:t xml:space="preserve">Zamawiający może wypowiedzieć Umowę bez zachowania okresu wypowiedzenia w formie pisemnej pod rygorem nieważności jeżeli w okresie trwania umowy System będzie niesprawny łącznie więcej niż 31 dni. </w:t>
      </w:r>
    </w:p>
    <w:p w:rsidR="00E34F85" w:rsidRPr="00E34F85" w:rsidRDefault="00E34F85" w:rsidP="00E34F85">
      <w:pPr>
        <w:spacing w:after="120" w:line="276" w:lineRule="auto"/>
        <w:rPr>
          <w:b/>
          <w:bCs/>
          <w:sz w:val="20"/>
          <w:szCs w:val="20"/>
          <w:lang w:eastAsia="de-DE"/>
        </w:rPr>
      </w:pPr>
    </w:p>
    <w:p w:rsidR="00E34F85" w:rsidRPr="00E34F85" w:rsidRDefault="00E34F85" w:rsidP="00E34F85">
      <w:pPr>
        <w:suppressAutoHyphens w:val="0"/>
        <w:spacing w:after="120" w:line="276" w:lineRule="auto"/>
        <w:jc w:val="center"/>
        <w:rPr>
          <w:b/>
          <w:bCs/>
          <w:sz w:val="20"/>
          <w:szCs w:val="20"/>
          <w:lang w:eastAsia="de-DE"/>
        </w:rPr>
      </w:pPr>
      <w:r w:rsidRPr="00E34F85">
        <w:rPr>
          <w:b/>
          <w:bCs/>
          <w:sz w:val="20"/>
          <w:szCs w:val="20"/>
          <w:lang w:eastAsia="de-DE"/>
        </w:rPr>
        <w:t>§7 – SIŁA WYŻSZA</w:t>
      </w:r>
    </w:p>
    <w:p w:rsidR="00E34F85" w:rsidRPr="00E34F85" w:rsidRDefault="00E34F85" w:rsidP="00F56F1A">
      <w:pPr>
        <w:widowControl w:val="0"/>
        <w:numPr>
          <w:ilvl w:val="0"/>
          <w:numId w:val="45"/>
        </w:numPr>
        <w:tabs>
          <w:tab w:val="num" w:pos="426"/>
        </w:tabs>
        <w:suppressAutoHyphens w:val="0"/>
        <w:spacing w:after="120" w:line="276" w:lineRule="auto"/>
        <w:ind w:left="426" w:hanging="426"/>
        <w:jc w:val="both"/>
        <w:rPr>
          <w:color w:val="000000"/>
          <w:sz w:val="20"/>
          <w:szCs w:val="20"/>
          <w:lang w:eastAsia="pl-PL"/>
        </w:rPr>
      </w:pPr>
      <w:r w:rsidRPr="00E34F85">
        <w:rPr>
          <w:color w:val="000000"/>
          <w:sz w:val="20"/>
          <w:szCs w:val="20"/>
          <w:lang w:eastAsia="de-DE"/>
        </w:rPr>
        <w:t xml:space="preserve">Żadna ze Stron Umowy nie będzie odpowiedzialna za niewykonanie lub nienależyte wykonanie </w:t>
      </w:r>
      <w:r w:rsidRPr="00E34F85">
        <w:rPr>
          <w:color w:val="000000"/>
          <w:sz w:val="20"/>
          <w:szCs w:val="20"/>
          <w:lang w:eastAsia="pl-PL"/>
        </w:rPr>
        <w:t>zobowiązań wynikających z Umowy, spowodowane przez okoliczności traktowane jako siła wyższa.</w:t>
      </w:r>
    </w:p>
    <w:p w:rsidR="00E34F85" w:rsidRPr="00E34F85" w:rsidRDefault="00E34F85" w:rsidP="00F56F1A">
      <w:pPr>
        <w:widowControl w:val="0"/>
        <w:numPr>
          <w:ilvl w:val="0"/>
          <w:numId w:val="45"/>
        </w:numPr>
        <w:tabs>
          <w:tab w:val="num" w:pos="426"/>
        </w:tabs>
        <w:suppressAutoHyphens w:val="0"/>
        <w:spacing w:after="120" w:line="276" w:lineRule="auto"/>
        <w:ind w:left="426" w:hanging="426"/>
        <w:jc w:val="both"/>
        <w:rPr>
          <w:color w:val="000000"/>
          <w:sz w:val="20"/>
          <w:szCs w:val="20"/>
          <w:lang w:eastAsia="pl-PL"/>
        </w:rPr>
      </w:pPr>
      <w:r w:rsidRPr="00E34F85">
        <w:rPr>
          <w:color w:val="000000"/>
          <w:sz w:val="20"/>
          <w:szCs w:val="20"/>
          <w:lang w:eastAsia="pl-PL"/>
        </w:rPr>
        <w:t>Dla celów Umowy, siła wyższa oznacza zdarzenia wyjątkowe, pozostające poza kontrolą każdej ze Stron, których Strony nie mogły przewidzieć, ani zapobiec i które zakłócają lub uniemożliwiają realizację Umowy.</w:t>
      </w:r>
    </w:p>
    <w:p w:rsidR="00E34F85" w:rsidRPr="00E34F85" w:rsidRDefault="00E34F85" w:rsidP="00F56F1A">
      <w:pPr>
        <w:widowControl w:val="0"/>
        <w:numPr>
          <w:ilvl w:val="0"/>
          <w:numId w:val="45"/>
        </w:numPr>
        <w:tabs>
          <w:tab w:val="num" w:pos="426"/>
        </w:tabs>
        <w:suppressAutoHyphens w:val="0"/>
        <w:spacing w:after="120" w:line="276" w:lineRule="auto"/>
        <w:ind w:left="426" w:hanging="426"/>
        <w:jc w:val="both"/>
        <w:rPr>
          <w:color w:val="000000"/>
          <w:sz w:val="20"/>
          <w:szCs w:val="20"/>
          <w:lang w:eastAsia="pl-PL"/>
        </w:rPr>
      </w:pPr>
      <w:r w:rsidRPr="00E34F85">
        <w:rPr>
          <w:color w:val="000000"/>
          <w:sz w:val="20"/>
          <w:szCs w:val="20"/>
          <w:lang w:eastAsia="pl-PL"/>
        </w:rPr>
        <w:t>W przypadku zaistnienia siły wyższej, Strona, której taka okoliczność uniemożliwia lub utrudnia prawidłowe wywiązanie się z jej zobowiązań niezwłocznie nie później jednak niż w ciągu 2 dni, powiadomi drugą Stronę o takich okolicznościach i ich przyczynie.</w:t>
      </w:r>
    </w:p>
    <w:p w:rsidR="00E34F85" w:rsidRPr="00E34F85" w:rsidRDefault="00E34F85" w:rsidP="00F56F1A">
      <w:pPr>
        <w:widowControl w:val="0"/>
        <w:numPr>
          <w:ilvl w:val="0"/>
          <w:numId w:val="45"/>
        </w:numPr>
        <w:tabs>
          <w:tab w:val="num" w:pos="426"/>
        </w:tabs>
        <w:suppressAutoHyphens w:val="0"/>
        <w:spacing w:after="120" w:line="276" w:lineRule="auto"/>
        <w:ind w:left="426" w:hanging="426"/>
        <w:jc w:val="both"/>
        <w:rPr>
          <w:color w:val="000000"/>
          <w:sz w:val="20"/>
          <w:szCs w:val="20"/>
          <w:lang w:eastAsia="pl-PL"/>
        </w:rPr>
      </w:pPr>
      <w:r w:rsidRPr="00E34F85">
        <w:rPr>
          <w:color w:val="000000"/>
          <w:sz w:val="20"/>
          <w:szCs w:val="20"/>
          <w:lang w:eastAsia="pl-PL"/>
        </w:rPr>
        <w:t>W przypadku, gdy Siła Wyższa stwarza konieczność rozwiązania Umowy, decyzja taka może być podjęta wyłącznie przy jednoczesnej zgodzie obu Stron.</w:t>
      </w:r>
    </w:p>
    <w:p w:rsidR="00E34F85" w:rsidRPr="00E34F85" w:rsidRDefault="00E34F85" w:rsidP="00E34F85">
      <w:pPr>
        <w:spacing w:after="120" w:line="276" w:lineRule="auto"/>
        <w:jc w:val="center"/>
        <w:rPr>
          <w:color w:val="000000"/>
          <w:sz w:val="20"/>
          <w:szCs w:val="20"/>
          <w:lang w:eastAsia="pl-PL"/>
        </w:rPr>
      </w:pPr>
    </w:p>
    <w:p w:rsidR="00E34F85" w:rsidRPr="00E34F85" w:rsidRDefault="00E34F85" w:rsidP="00E34F85">
      <w:pPr>
        <w:suppressAutoHyphens w:val="0"/>
        <w:spacing w:after="120" w:line="276" w:lineRule="auto"/>
        <w:jc w:val="center"/>
        <w:rPr>
          <w:b/>
          <w:color w:val="000000"/>
          <w:sz w:val="20"/>
          <w:szCs w:val="20"/>
          <w:lang w:eastAsia="pl-PL"/>
        </w:rPr>
      </w:pPr>
      <w:r w:rsidRPr="00E34F85">
        <w:rPr>
          <w:b/>
          <w:color w:val="000000"/>
          <w:sz w:val="20"/>
          <w:szCs w:val="20"/>
          <w:lang w:eastAsia="pl-PL"/>
        </w:rPr>
        <w:t>§ 8 - OCHRONA DANYCH OSOBOWYCH</w:t>
      </w:r>
    </w:p>
    <w:p w:rsidR="00E34F85" w:rsidRPr="00E34F85" w:rsidRDefault="00E34F85" w:rsidP="00F56F1A">
      <w:pPr>
        <w:numPr>
          <w:ilvl w:val="0"/>
          <w:numId w:val="46"/>
        </w:numPr>
        <w:tabs>
          <w:tab w:val="left" w:pos="426"/>
        </w:tabs>
        <w:suppressAutoHyphens w:val="0"/>
        <w:spacing w:after="120" w:line="276" w:lineRule="auto"/>
        <w:jc w:val="both"/>
        <w:rPr>
          <w:color w:val="000000"/>
          <w:sz w:val="20"/>
          <w:szCs w:val="20"/>
          <w:lang w:eastAsia="pl-PL"/>
        </w:rPr>
      </w:pPr>
      <w:r w:rsidRPr="00E34F85">
        <w:rPr>
          <w:color w:val="000000"/>
          <w:sz w:val="20"/>
          <w:szCs w:val="20"/>
          <w:lang w:eastAsia="pl-PL"/>
        </w:rPr>
        <w:t xml:space="preserve">Strony potwierdzają, iż w celu wykonania Usług, a w szczególności w celu naprawy błędów Systemu, </w:t>
      </w:r>
      <w:r w:rsidRPr="00E34F85">
        <w:rPr>
          <w:b/>
          <w:color w:val="000000"/>
          <w:sz w:val="20"/>
          <w:szCs w:val="20"/>
          <w:lang w:eastAsia="pl-PL"/>
        </w:rPr>
        <w:t xml:space="preserve">Wykonawca  </w:t>
      </w:r>
      <w:r w:rsidRPr="00E34F85">
        <w:rPr>
          <w:color w:val="000000"/>
          <w:sz w:val="20"/>
          <w:szCs w:val="20"/>
          <w:lang w:eastAsia="pl-PL"/>
        </w:rPr>
        <w:t>będzie musiał uzyskać dostęp do następujących systemów informatycznych Zamawiającego: System Kontroli Dostępu, System Rejestracji Czasu Pracy oraz przetwarzanych w nich danych (w</w:t>
      </w:r>
      <w:r w:rsidR="00F56F1A">
        <w:rPr>
          <w:color w:val="000000"/>
          <w:sz w:val="20"/>
          <w:szCs w:val="20"/>
          <w:lang w:eastAsia="pl-PL"/>
        </w:rPr>
        <w:t> </w:t>
      </w:r>
      <w:r w:rsidRPr="00E34F85">
        <w:rPr>
          <w:color w:val="000000"/>
          <w:sz w:val="20"/>
          <w:szCs w:val="20"/>
          <w:lang w:eastAsia="pl-PL"/>
        </w:rPr>
        <w:t>tym</w:t>
      </w:r>
      <w:r w:rsidR="00F56F1A">
        <w:rPr>
          <w:color w:val="000000"/>
          <w:sz w:val="20"/>
          <w:szCs w:val="20"/>
          <w:lang w:eastAsia="pl-PL"/>
        </w:rPr>
        <w:t> </w:t>
      </w:r>
      <w:r w:rsidRPr="00E34F85">
        <w:rPr>
          <w:color w:val="000000"/>
          <w:sz w:val="20"/>
          <w:szCs w:val="20"/>
          <w:lang w:eastAsia="pl-PL"/>
        </w:rPr>
        <w:t>do danych gromadzonych w kopiach zapasowych).</w:t>
      </w:r>
    </w:p>
    <w:p w:rsidR="00E34F85" w:rsidRPr="00E34F85" w:rsidRDefault="00E34F85" w:rsidP="00F56F1A">
      <w:pPr>
        <w:numPr>
          <w:ilvl w:val="0"/>
          <w:numId w:val="46"/>
        </w:numPr>
        <w:tabs>
          <w:tab w:val="left" w:pos="426"/>
        </w:tabs>
        <w:suppressAutoHyphens w:val="0"/>
        <w:spacing w:after="120" w:line="276" w:lineRule="auto"/>
        <w:jc w:val="both"/>
        <w:rPr>
          <w:color w:val="000000"/>
          <w:sz w:val="20"/>
          <w:szCs w:val="20"/>
          <w:lang w:eastAsia="pl-PL"/>
        </w:rPr>
      </w:pPr>
      <w:r w:rsidRPr="00E34F85">
        <w:rPr>
          <w:b/>
          <w:color w:val="000000"/>
          <w:sz w:val="20"/>
          <w:szCs w:val="20"/>
          <w:lang w:eastAsia="pl-PL"/>
        </w:rPr>
        <w:t xml:space="preserve">Zamawiający </w:t>
      </w:r>
      <w:r w:rsidRPr="00E34F85">
        <w:rPr>
          <w:color w:val="000000"/>
          <w:sz w:val="20"/>
          <w:szCs w:val="20"/>
          <w:lang w:eastAsia="pl-PL"/>
        </w:rPr>
        <w:t xml:space="preserve">powierza </w:t>
      </w:r>
      <w:r w:rsidRPr="00E34F85">
        <w:rPr>
          <w:b/>
          <w:color w:val="000000"/>
          <w:sz w:val="20"/>
          <w:szCs w:val="20"/>
          <w:lang w:eastAsia="pl-PL"/>
        </w:rPr>
        <w:t xml:space="preserve">Wykonawcy </w:t>
      </w:r>
      <w:r w:rsidRPr="00E34F85">
        <w:rPr>
          <w:color w:val="000000"/>
          <w:sz w:val="20"/>
          <w:szCs w:val="20"/>
          <w:lang w:eastAsia="pl-PL"/>
        </w:rPr>
        <w:t xml:space="preserve">przetwarzanie danych osobowych, o których mowa w ust. 1 na zasadach określonych w odrębnej umowie, stanowiącej umowę powierzenia przetwarzania danych w rozumieniu art. 28 RODO. </w:t>
      </w:r>
    </w:p>
    <w:p w:rsidR="00E34F85" w:rsidRPr="00E34F85" w:rsidRDefault="00E34F85" w:rsidP="00E34F85">
      <w:pPr>
        <w:tabs>
          <w:tab w:val="left" w:pos="426"/>
        </w:tabs>
        <w:suppressAutoHyphens w:val="0"/>
        <w:spacing w:after="120" w:line="276" w:lineRule="auto"/>
        <w:jc w:val="both"/>
        <w:rPr>
          <w:color w:val="000000"/>
          <w:sz w:val="20"/>
          <w:szCs w:val="20"/>
          <w:lang w:eastAsia="pl-PL"/>
        </w:rPr>
      </w:pPr>
    </w:p>
    <w:p w:rsidR="00E34F85" w:rsidRPr="00E34F85" w:rsidRDefault="00E34F85" w:rsidP="00E34F85">
      <w:pPr>
        <w:spacing w:after="120" w:line="276" w:lineRule="auto"/>
        <w:jc w:val="center"/>
        <w:rPr>
          <w:b/>
          <w:bCs/>
          <w:caps/>
          <w:color w:val="000000"/>
          <w:sz w:val="20"/>
          <w:szCs w:val="20"/>
          <w:lang w:eastAsia="ar-SA"/>
        </w:rPr>
      </w:pPr>
      <w:r w:rsidRPr="00E34F85">
        <w:rPr>
          <w:b/>
          <w:bCs/>
          <w:caps/>
          <w:color w:val="000000"/>
          <w:sz w:val="20"/>
          <w:szCs w:val="20"/>
          <w:lang w:eastAsia="ar-SA"/>
        </w:rPr>
        <w:t>§ 9 - SPOSOBY KOMUNIKACJI</w:t>
      </w:r>
    </w:p>
    <w:p w:rsidR="00E34F85" w:rsidRPr="00E34F85" w:rsidRDefault="00E34F85" w:rsidP="00F56F1A">
      <w:pPr>
        <w:numPr>
          <w:ilvl w:val="0"/>
          <w:numId w:val="39"/>
        </w:numPr>
        <w:suppressAutoHyphens w:val="0"/>
        <w:spacing w:after="120" w:line="276" w:lineRule="auto"/>
        <w:ind w:left="284" w:hanging="284"/>
        <w:jc w:val="both"/>
        <w:rPr>
          <w:color w:val="000000"/>
          <w:sz w:val="20"/>
          <w:szCs w:val="20"/>
          <w:lang w:eastAsia="ar-SA"/>
        </w:rPr>
      </w:pPr>
      <w:r w:rsidRPr="00E34F85">
        <w:rPr>
          <w:color w:val="000000"/>
          <w:sz w:val="20"/>
          <w:szCs w:val="20"/>
          <w:lang w:eastAsia="ar-SA"/>
        </w:rPr>
        <w:t xml:space="preserve">Strony Umowy zgodnie oświadczają, iż pisemna korespondencja między nimi kierowana będzie na adresy podane w komparycji Umowy. </w:t>
      </w:r>
    </w:p>
    <w:p w:rsidR="00E34F85" w:rsidRPr="00E34F85" w:rsidRDefault="00E34F85" w:rsidP="00F56F1A">
      <w:pPr>
        <w:numPr>
          <w:ilvl w:val="0"/>
          <w:numId w:val="39"/>
        </w:numPr>
        <w:suppressAutoHyphens w:val="0"/>
        <w:spacing w:after="120" w:line="276" w:lineRule="auto"/>
        <w:ind w:left="284" w:hanging="284"/>
        <w:jc w:val="both"/>
        <w:rPr>
          <w:color w:val="000000"/>
          <w:sz w:val="20"/>
          <w:szCs w:val="20"/>
          <w:lang w:eastAsia="ar-SA"/>
        </w:rPr>
      </w:pPr>
      <w:r w:rsidRPr="00E34F85">
        <w:rPr>
          <w:color w:val="000000"/>
          <w:sz w:val="20"/>
          <w:szCs w:val="20"/>
          <w:lang w:eastAsia="ar-SA"/>
        </w:rPr>
        <w:t>Bieżąca komunikacja Stron w trakcie realizacji Umowy może odbywać się telefonicznie lub pocztą elektroniczną. W tym celu Strony podają następujące numery telefonów i adresy poczty elektronicznej:</w:t>
      </w:r>
    </w:p>
    <w:tbl>
      <w:tblPr>
        <w:tblW w:w="0" w:type="auto"/>
        <w:jc w:val="center"/>
        <w:tblLayout w:type="fixed"/>
        <w:tblLook w:val="0000" w:firstRow="0" w:lastRow="0" w:firstColumn="0" w:lastColumn="0" w:noHBand="0" w:noVBand="0"/>
      </w:tblPr>
      <w:tblGrid>
        <w:gridCol w:w="3605"/>
        <w:gridCol w:w="3152"/>
      </w:tblGrid>
      <w:tr w:rsidR="00E34F85" w:rsidRPr="00E34F85" w:rsidTr="00EB5660">
        <w:trPr>
          <w:jc w:val="center"/>
        </w:trPr>
        <w:tc>
          <w:tcPr>
            <w:tcW w:w="3605" w:type="dxa"/>
            <w:tcBorders>
              <w:top w:val="single" w:sz="4" w:space="0" w:color="000000"/>
              <w:left w:val="single" w:sz="4" w:space="0" w:color="000000"/>
              <w:bottom w:val="single" w:sz="4" w:space="0" w:color="000000"/>
            </w:tcBorders>
          </w:tcPr>
          <w:p w:rsidR="00E34F85" w:rsidRPr="00E34F85" w:rsidRDefault="00E34F85" w:rsidP="00E34F85">
            <w:pPr>
              <w:suppressAutoHyphens w:val="0"/>
              <w:snapToGrid w:val="0"/>
              <w:spacing w:after="120" w:line="276" w:lineRule="auto"/>
              <w:rPr>
                <w:b/>
                <w:color w:val="000000"/>
                <w:sz w:val="20"/>
                <w:szCs w:val="20"/>
                <w:lang w:eastAsia="pl-PL"/>
              </w:rPr>
            </w:pPr>
            <w:r w:rsidRPr="00E34F85">
              <w:rPr>
                <w:b/>
                <w:color w:val="000000"/>
                <w:sz w:val="20"/>
                <w:szCs w:val="20"/>
                <w:lang w:eastAsia="pl-PL"/>
              </w:rPr>
              <w:t>Zamawiający:</w:t>
            </w:r>
          </w:p>
        </w:tc>
        <w:tc>
          <w:tcPr>
            <w:tcW w:w="3152" w:type="dxa"/>
            <w:tcBorders>
              <w:top w:val="single" w:sz="4" w:space="0" w:color="000000"/>
              <w:left w:val="single" w:sz="4" w:space="0" w:color="000000"/>
              <w:bottom w:val="single" w:sz="4" w:space="0" w:color="000000"/>
              <w:right w:val="single" w:sz="4" w:space="0" w:color="000000"/>
            </w:tcBorders>
          </w:tcPr>
          <w:p w:rsidR="00E34F85" w:rsidRPr="00E34F85" w:rsidRDefault="00E34F85" w:rsidP="00E34F85">
            <w:pPr>
              <w:suppressAutoHyphens w:val="0"/>
              <w:snapToGrid w:val="0"/>
              <w:spacing w:after="120" w:line="276" w:lineRule="auto"/>
              <w:rPr>
                <w:b/>
                <w:color w:val="000000"/>
                <w:sz w:val="20"/>
                <w:szCs w:val="20"/>
                <w:lang w:eastAsia="pl-PL"/>
              </w:rPr>
            </w:pPr>
            <w:r w:rsidRPr="00E34F85">
              <w:rPr>
                <w:b/>
                <w:color w:val="000000"/>
                <w:sz w:val="20"/>
                <w:szCs w:val="20"/>
                <w:lang w:eastAsia="pl-PL"/>
              </w:rPr>
              <w:t>Wykonawca:</w:t>
            </w:r>
          </w:p>
        </w:tc>
      </w:tr>
      <w:tr w:rsidR="00E34F85" w:rsidRPr="00E34F85" w:rsidTr="00EB5660">
        <w:trPr>
          <w:jc w:val="center"/>
        </w:trPr>
        <w:tc>
          <w:tcPr>
            <w:tcW w:w="3605" w:type="dxa"/>
            <w:tcBorders>
              <w:left w:val="single" w:sz="4" w:space="0" w:color="000000"/>
              <w:bottom w:val="single" w:sz="4" w:space="0" w:color="000000"/>
            </w:tcBorders>
          </w:tcPr>
          <w:p w:rsidR="00E34F85" w:rsidRPr="00E34F85" w:rsidRDefault="00E34F85" w:rsidP="00E34F85">
            <w:pPr>
              <w:suppressAutoHyphens w:val="0"/>
              <w:snapToGrid w:val="0"/>
              <w:spacing w:after="120" w:line="276" w:lineRule="auto"/>
              <w:rPr>
                <w:color w:val="000000"/>
                <w:sz w:val="20"/>
                <w:szCs w:val="20"/>
                <w:lang w:eastAsia="pl-PL"/>
              </w:rPr>
            </w:pPr>
            <w:r w:rsidRPr="00E34F85">
              <w:rPr>
                <w:color w:val="000000"/>
                <w:sz w:val="20"/>
                <w:szCs w:val="20"/>
                <w:lang w:eastAsia="pl-PL"/>
              </w:rPr>
              <w:t>Tel: +48 ......................</w:t>
            </w:r>
          </w:p>
        </w:tc>
        <w:tc>
          <w:tcPr>
            <w:tcW w:w="3152" w:type="dxa"/>
            <w:tcBorders>
              <w:left w:val="single" w:sz="4" w:space="0" w:color="000000"/>
              <w:bottom w:val="single" w:sz="4" w:space="0" w:color="000000"/>
              <w:right w:val="single" w:sz="4" w:space="0" w:color="000000"/>
            </w:tcBorders>
          </w:tcPr>
          <w:p w:rsidR="00E34F85" w:rsidRPr="00E34F85" w:rsidRDefault="00E34F85" w:rsidP="00E34F85">
            <w:pPr>
              <w:suppressAutoHyphens w:val="0"/>
              <w:snapToGrid w:val="0"/>
              <w:spacing w:after="120" w:line="276" w:lineRule="auto"/>
              <w:rPr>
                <w:color w:val="000000"/>
                <w:sz w:val="20"/>
                <w:szCs w:val="20"/>
                <w:lang w:eastAsia="pl-PL"/>
              </w:rPr>
            </w:pPr>
            <w:r w:rsidRPr="00E34F85">
              <w:rPr>
                <w:color w:val="000000"/>
                <w:sz w:val="20"/>
                <w:szCs w:val="20"/>
                <w:lang w:eastAsia="pl-PL"/>
              </w:rPr>
              <w:t xml:space="preserve">Tel: </w:t>
            </w:r>
          </w:p>
          <w:p w:rsidR="00E34F85" w:rsidRPr="00E34F85" w:rsidRDefault="00E34F85" w:rsidP="00E34F85">
            <w:pPr>
              <w:suppressAutoHyphens w:val="0"/>
              <w:snapToGrid w:val="0"/>
              <w:spacing w:after="120" w:line="276" w:lineRule="auto"/>
              <w:rPr>
                <w:color w:val="000000"/>
                <w:sz w:val="20"/>
                <w:szCs w:val="20"/>
                <w:lang w:eastAsia="pl-PL"/>
              </w:rPr>
            </w:pPr>
            <w:r w:rsidRPr="00E34F85">
              <w:rPr>
                <w:color w:val="000000"/>
                <w:sz w:val="20"/>
                <w:szCs w:val="20"/>
                <w:lang w:eastAsia="pl-PL"/>
              </w:rPr>
              <w:t xml:space="preserve">Tel. serwisowy: </w:t>
            </w:r>
          </w:p>
        </w:tc>
      </w:tr>
      <w:tr w:rsidR="00E34F85" w:rsidRPr="00E34F85" w:rsidTr="00EB5660">
        <w:trPr>
          <w:jc w:val="center"/>
        </w:trPr>
        <w:tc>
          <w:tcPr>
            <w:tcW w:w="3605" w:type="dxa"/>
            <w:tcBorders>
              <w:left w:val="single" w:sz="4" w:space="0" w:color="000000"/>
              <w:bottom w:val="single" w:sz="4" w:space="0" w:color="000000"/>
            </w:tcBorders>
          </w:tcPr>
          <w:p w:rsidR="00E34F85" w:rsidRPr="00E34F85" w:rsidRDefault="00E34F85" w:rsidP="00E34F85">
            <w:pPr>
              <w:suppressAutoHyphens w:val="0"/>
              <w:snapToGrid w:val="0"/>
              <w:spacing w:after="120" w:line="276" w:lineRule="auto"/>
              <w:rPr>
                <w:color w:val="000000"/>
                <w:sz w:val="20"/>
                <w:szCs w:val="20"/>
                <w:lang w:eastAsia="pl-PL"/>
              </w:rPr>
            </w:pPr>
            <w:r w:rsidRPr="00E34F85">
              <w:rPr>
                <w:color w:val="000000"/>
                <w:sz w:val="20"/>
                <w:szCs w:val="20"/>
                <w:lang w:eastAsia="pl-PL"/>
              </w:rPr>
              <w:t>Poczta elektroniczna:</w:t>
            </w:r>
          </w:p>
        </w:tc>
        <w:tc>
          <w:tcPr>
            <w:tcW w:w="3152" w:type="dxa"/>
            <w:tcBorders>
              <w:left w:val="single" w:sz="4" w:space="0" w:color="000000"/>
              <w:bottom w:val="single" w:sz="4" w:space="0" w:color="000000"/>
              <w:right w:val="single" w:sz="4" w:space="0" w:color="000000"/>
            </w:tcBorders>
          </w:tcPr>
          <w:p w:rsidR="00E34F85" w:rsidRPr="00E34F85" w:rsidRDefault="00E34F85" w:rsidP="00E34F85">
            <w:pPr>
              <w:suppressAutoHyphens w:val="0"/>
              <w:snapToGrid w:val="0"/>
              <w:spacing w:after="120" w:line="276" w:lineRule="auto"/>
              <w:rPr>
                <w:color w:val="000000"/>
                <w:sz w:val="20"/>
                <w:szCs w:val="20"/>
                <w:lang w:eastAsia="pl-PL"/>
              </w:rPr>
            </w:pPr>
            <w:r w:rsidRPr="00E34F85">
              <w:rPr>
                <w:color w:val="000000"/>
                <w:sz w:val="20"/>
                <w:szCs w:val="20"/>
                <w:lang w:eastAsia="pl-PL"/>
              </w:rPr>
              <w:t xml:space="preserve">Poczta elektroniczna: </w:t>
            </w:r>
          </w:p>
        </w:tc>
      </w:tr>
    </w:tbl>
    <w:p w:rsidR="00E34F85" w:rsidRPr="00E34F85" w:rsidRDefault="00E34F85" w:rsidP="00E34F85">
      <w:pPr>
        <w:suppressAutoHyphens w:val="0"/>
        <w:spacing w:after="120" w:line="276" w:lineRule="auto"/>
        <w:ind w:left="284"/>
        <w:jc w:val="both"/>
        <w:rPr>
          <w:color w:val="000000"/>
          <w:sz w:val="20"/>
          <w:szCs w:val="20"/>
          <w:lang w:eastAsia="ar-SA"/>
        </w:rPr>
      </w:pPr>
    </w:p>
    <w:p w:rsidR="00E34F85" w:rsidRPr="00E34F85" w:rsidRDefault="00E34F85" w:rsidP="00F56F1A">
      <w:pPr>
        <w:numPr>
          <w:ilvl w:val="0"/>
          <w:numId w:val="39"/>
        </w:numPr>
        <w:suppressAutoHyphens w:val="0"/>
        <w:spacing w:after="120" w:line="276" w:lineRule="auto"/>
        <w:ind w:left="284" w:hanging="284"/>
        <w:jc w:val="both"/>
        <w:rPr>
          <w:color w:val="000000"/>
          <w:sz w:val="20"/>
          <w:szCs w:val="20"/>
          <w:lang w:eastAsia="ar-SA"/>
        </w:rPr>
      </w:pPr>
      <w:r w:rsidRPr="00E34F85">
        <w:rPr>
          <w:color w:val="000000"/>
          <w:sz w:val="20"/>
          <w:szCs w:val="20"/>
          <w:lang w:eastAsia="ar-SA"/>
        </w:rPr>
        <w:t>Każda ze Stron ma obowiązek niezwłocznie, powiadomić drugą Stronę o zmianie adresu korespondencyjnego lub danych kontaktowych o jakich mowa w ust. 1 i 2, pod rygorem uznania korespondencji skierowanej na</w:t>
      </w:r>
      <w:r w:rsidR="00F56F1A">
        <w:rPr>
          <w:color w:val="000000"/>
          <w:sz w:val="20"/>
          <w:szCs w:val="20"/>
          <w:lang w:eastAsia="ar-SA"/>
        </w:rPr>
        <w:t> </w:t>
      </w:r>
      <w:r w:rsidRPr="00E34F85">
        <w:rPr>
          <w:color w:val="000000"/>
          <w:sz w:val="20"/>
          <w:szCs w:val="20"/>
          <w:lang w:eastAsia="ar-SA"/>
        </w:rPr>
        <w:t xml:space="preserve">ostatni znany adres Strony za doręczoną. </w:t>
      </w:r>
    </w:p>
    <w:p w:rsidR="00E34F85" w:rsidRPr="00E34F85" w:rsidRDefault="00E34F85" w:rsidP="00F56F1A">
      <w:pPr>
        <w:numPr>
          <w:ilvl w:val="0"/>
          <w:numId w:val="39"/>
        </w:numPr>
        <w:suppressAutoHyphens w:val="0"/>
        <w:spacing w:after="120" w:line="276" w:lineRule="auto"/>
        <w:ind w:left="284" w:hanging="284"/>
        <w:jc w:val="both"/>
        <w:rPr>
          <w:color w:val="000000"/>
          <w:sz w:val="20"/>
          <w:szCs w:val="20"/>
          <w:lang w:eastAsia="ar-SA"/>
        </w:rPr>
      </w:pPr>
      <w:r w:rsidRPr="00E34F85">
        <w:rPr>
          <w:color w:val="000000"/>
          <w:sz w:val="20"/>
          <w:szCs w:val="20"/>
          <w:lang w:eastAsia="ar-SA"/>
        </w:rPr>
        <w:t>Korespondencję uznaje się za doręczoną w dniu:</w:t>
      </w:r>
    </w:p>
    <w:p w:rsidR="00E34F85" w:rsidRPr="00E34F85" w:rsidRDefault="00E34F85" w:rsidP="00F56F1A">
      <w:pPr>
        <w:numPr>
          <w:ilvl w:val="0"/>
          <w:numId w:val="42"/>
        </w:numPr>
        <w:suppressAutoHyphens w:val="0"/>
        <w:spacing w:after="120" w:line="276" w:lineRule="auto"/>
        <w:ind w:left="1134" w:hanging="425"/>
        <w:jc w:val="both"/>
        <w:rPr>
          <w:color w:val="000000"/>
          <w:sz w:val="20"/>
          <w:szCs w:val="20"/>
          <w:lang w:eastAsia="pl-PL"/>
        </w:rPr>
      </w:pPr>
      <w:r w:rsidRPr="00E34F85">
        <w:rPr>
          <w:color w:val="000000"/>
          <w:sz w:val="20"/>
          <w:szCs w:val="20"/>
          <w:lang w:eastAsia="pl-PL"/>
        </w:rPr>
        <w:t>dokonania pierwszej adnotacji od odmowie podjęcia przesyłki (lub adnotacji równoważnej),</w:t>
      </w:r>
    </w:p>
    <w:p w:rsidR="00E34F85" w:rsidRPr="00E34F85" w:rsidRDefault="00E34F85" w:rsidP="00F56F1A">
      <w:pPr>
        <w:numPr>
          <w:ilvl w:val="0"/>
          <w:numId w:val="42"/>
        </w:numPr>
        <w:suppressAutoHyphens w:val="0"/>
        <w:spacing w:after="120" w:line="276" w:lineRule="auto"/>
        <w:ind w:left="1134" w:hanging="425"/>
        <w:jc w:val="both"/>
        <w:rPr>
          <w:color w:val="000000"/>
          <w:sz w:val="20"/>
          <w:szCs w:val="20"/>
          <w:lang w:eastAsia="pl-PL"/>
        </w:rPr>
      </w:pPr>
      <w:r w:rsidRPr="00E34F85">
        <w:rPr>
          <w:color w:val="000000"/>
          <w:sz w:val="20"/>
          <w:szCs w:val="20"/>
          <w:lang w:eastAsia="pl-PL"/>
        </w:rPr>
        <w:t>drugiego awizowania przesyłki w przypadku jej niepodjęcia w terminie,</w:t>
      </w:r>
    </w:p>
    <w:p w:rsidR="00E34F85" w:rsidRPr="00E34F85" w:rsidRDefault="00E34F85" w:rsidP="00F56F1A">
      <w:pPr>
        <w:numPr>
          <w:ilvl w:val="0"/>
          <w:numId w:val="42"/>
        </w:numPr>
        <w:suppressAutoHyphens w:val="0"/>
        <w:spacing w:after="120" w:line="276" w:lineRule="auto"/>
        <w:ind w:left="1134" w:hanging="425"/>
        <w:jc w:val="both"/>
        <w:rPr>
          <w:color w:val="000000"/>
          <w:sz w:val="20"/>
          <w:szCs w:val="20"/>
          <w:lang w:eastAsia="pl-PL"/>
        </w:rPr>
      </w:pPr>
      <w:r w:rsidRPr="00E34F85">
        <w:rPr>
          <w:color w:val="000000"/>
          <w:sz w:val="20"/>
          <w:szCs w:val="20"/>
          <w:lang w:eastAsia="pl-PL"/>
        </w:rPr>
        <w:t>w dniu wysłania wiadomości pocztą elektroniczną lub wysłania pisma za pośrednictwem faksu.</w:t>
      </w:r>
    </w:p>
    <w:p w:rsidR="00E34F85" w:rsidRPr="00E34F85" w:rsidRDefault="00E34F85" w:rsidP="00F56F1A">
      <w:pPr>
        <w:numPr>
          <w:ilvl w:val="0"/>
          <w:numId w:val="39"/>
        </w:numPr>
        <w:suppressAutoHyphens w:val="0"/>
        <w:spacing w:after="120" w:line="276" w:lineRule="auto"/>
        <w:ind w:left="284" w:hanging="284"/>
        <w:jc w:val="both"/>
        <w:rPr>
          <w:color w:val="000000"/>
          <w:sz w:val="20"/>
          <w:szCs w:val="20"/>
          <w:lang w:eastAsia="pl-PL"/>
        </w:rPr>
      </w:pPr>
      <w:r w:rsidRPr="00E34F85">
        <w:rPr>
          <w:color w:val="000000"/>
          <w:sz w:val="20"/>
          <w:szCs w:val="20"/>
          <w:lang w:eastAsia="pl-PL"/>
        </w:rPr>
        <w:lastRenderedPageBreak/>
        <w:t xml:space="preserve">Każda ze Stron zobowiązuje utrzymywać prawidłowo funkcjonującą infrastrukturę techniczną, niezbędną do komunikacji telefonicznej oraz poprzez pocztę elektroniczną. </w:t>
      </w:r>
    </w:p>
    <w:p w:rsidR="00E34F85" w:rsidRPr="00E34F85" w:rsidRDefault="00E34F85" w:rsidP="00E34F85">
      <w:pPr>
        <w:suppressAutoHyphens w:val="0"/>
        <w:spacing w:after="120" w:line="276" w:lineRule="auto"/>
        <w:jc w:val="both"/>
        <w:rPr>
          <w:color w:val="000000"/>
          <w:sz w:val="20"/>
          <w:szCs w:val="20"/>
          <w:lang w:eastAsia="pl-PL"/>
        </w:rPr>
      </w:pPr>
    </w:p>
    <w:p w:rsidR="00E34F85" w:rsidRPr="00E34F85" w:rsidRDefault="00E34F85" w:rsidP="00E34F85">
      <w:pPr>
        <w:suppressAutoHyphens w:val="0"/>
        <w:spacing w:after="120" w:line="276" w:lineRule="auto"/>
        <w:jc w:val="center"/>
        <w:rPr>
          <w:b/>
          <w:bCs/>
          <w:caps/>
          <w:color w:val="000000"/>
          <w:sz w:val="20"/>
          <w:szCs w:val="20"/>
          <w:lang w:eastAsia="ar-SA"/>
        </w:rPr>
      </w:pPr>
      <w:r w:rsidRPr="00E34F85">
        <w:rPr>
          <w:b/>
          <w:bCs/>
          <w:caps/>
          <w:color w:val="000000"/>
          <w:sz w:val="20"/>
          <w:szCs w:val="20"/>
          <w:lang w:eastAsia="ar-SA"/>
        </w:rPr>
        <w:t>§10 – Rozstrzyganie Sporów</w:t>
      </w:r>
    </w:p>
    <w:p w:rsidR="00E34F85" w:rsidRPr="00E34F85" w:rsidRDefault="00E34F85" w:rsidP="00F56F1A">
      <w:pPr>
        <w:numPr>
          <w:ilvl w:val="0"/>
          <w:numId w:val="48"/>
        </w:numPr>
        <w:suppressAutoHyphens w:val="0"/>
        <w:spacing w:after="120" w:line="276" w:lineRule="auto"/>
        <w:ind w:left="284" w:hanging="284"/>
        <w:jc w:val="both"/>
        <w:rPr>
          <w:color w:val="000000"/>
          <w:sz w:val="20"/>
          <w:szCs w:val="20"/>
          <w:lang w:eastAsia="pl-PL"/>
        </w:rPr>
      </w:pPr>
      <w:r w:rsidRPr="00E34F85">
        <w:rPr>
          <w:color w:val="000000"/>
          <w:sz w:val="20"/>
          <w:szCs w:val="20"/>
          <w:lang w:eastAsia="pl-PL"/>
        </w:rPr>
        <w:t>W trakcie trwania Umowy, Strony zobowiązują się do rozwiązywania wszelkich zaistniałych problemów i nieprzewidzianych sytuacji zgodnie z zasadami dobrej współpracy, przy uwzględnieniu interesów prawnych i ekonomicznych każdej ze Stron oraz mając na uwadze realizację celu niniejszej Umowy.</w:t>
      </w:r>
    </w:p>
    <w:p w:rsidR="00E34F85" w:rsidRPr="00E34F85" w:rsidRDefault="00E34F85" w:rsidP="00F56F1A">
      <w:pPr>
        <w:numPr>
          <w:ilvl w:val="0"/>
          <w:numId w:val="48"/>
        </w:numPr>
        <w:suppressAutoHyphens w:val="0"/>
        <w:spacing w:after="120" w:line="276" w:lineRule="auto"/>
        <w:ind w:left="284" w:hanging="284"/>
        <w:jc w:val="both"/>
        <w:rPr>
          <w:color w:val="000000"/>
          <w:sz w:val="20"/>
          <w:szCs w:val="20"/>
          <w:lang w:eastAsia="pl-PL"/>
        </w:rPr>
      </w:pPr>
      <w:r w:rsidRPr="00E34F85">
        <w:rPr>
          <w:color w:val="000000"/>
          <w:sz w:val="20"/>
          <w:szCs w:val="20"/>
          <w:lang w:eastAsia="pl-PL"/>
        </w:rPr>
        <w:t xml:space="preserve">W przypadku niemożności polubownego rozstrzygnięcia sporu, Strony poddają spór pod rozstrzygnięcie sądu właściwego, ze względu na siedzibę </w:t>
      </w:r>
      <w:r w:rsidRPr="00E34F85">
        <w:rPr>
          <w:b/>
          <w:color w:val="000000"/>
          <w:sz w:val="20"/>
          <w:szCs w:val="20"/>
          <w:lang w:eastAsia="pl-PL"/>
        </w:rPr>
        <w:t>Zamawiającego</w:t>
      </w:r>
      <w:r w:rsidRPr="00E34F85">
        <w:rPr>
          <w:color w:val="000000"/>
          <w:sz w:val="20"/>
          <w:szCs w:val="20"/>
          <w:lang w:eastAsia="pl-PL"/>
        </w:rPr>
        <w:t>.</w:t>
      </w:r>
    </w:p>
    <w:p w:rsidR="00E34F85" w:rsidRPr="00E34F85" w:rsidRDefault="00E34F85" w:rsidP="00E34F85">
      <w:pPr>
        <w:suppressAutoHyphens w:val="0"/>
        <w:spacing w:after="120" w:line="276" w:lineRule="auto"/>
        <w:ind w:left="284"/>
        <w:jc w:val="both"/>
        <w:rPr>
          <w:color w:val="000000"/>
          <w:sz w:val="20"/>
          <w:szCs w:val="20"/>
          <w:lang w:eastAsia="pl-PL"/>
        </w:rPr>
      </w:pPr>
    </w:p>
    <w:p w:rsidR="00E34F85" w:rsidRPr="00E34F85" w:rsidRDefault="00E34F85" w:rsidP="00E34F85">
      <w:pPr>
        <w:suppressAutoHyphens w:val="0"/>
        <w:spacing w:after="120" w:line="276" w:lineRule="auto"/>
        <w:jc w:val="center"/>
        <w:rPr>
          <w:b/>
          <w:bCs/>
          <w:caps/>
          <w:color w:val="000000"/>
          <w:sz w:val="20"/>
          <w:szCs w:val="20"/>
          <w:lang w:eastAsia="ar-SA"/>
        </w:rPr>
      </w:pPr>
      <w:r w:rsidRPr="00E34F85">
        <w:rPr>
          <w:b/>
          <w:bCs/>
          <w:caps/>
          <w:color w:val="000000"/>
          <w:sz w:val="20"/>
          <w:szCs w:val="20"/>
          <w:lang w:eastAsia="ar-SA"/>
        </w:rPr>
        <w:t>§11 – Postanowienia Końcowe</w:t>
      </w:r>
    </w:p>
    <w:p w:rsidR="00E34F85" w:rsidRPr="00E34F85" w:rsidRDefault="00E34F85" w:rsidP="00F56F1A">
      <w:pPr>
        <w:numPr>
          <w:ilvl w:val="0"/>
          <w:numId w:val="47"/>
        </w:numPr>
        <w:suppressAutoHyphens w:val="0"/>
        <w:spacing w:after="120" w:line="276" w:lineRule="auto"/>
        <w:ind w:left="284" w:hanging="426"/>
        <w:jc w:val="both"/>
        <w:rPr>
          <w:color w:val="000000"/>
          <w:sz w:val="20"/>
          <w:szCs w:val="20"/>
          <w:lang w:eastAsia="pl-PL"/>
        </w:rPr>
      </w:pPr>
      <w:r w:rsidRPr="00E34F85">
        <w:rPr>
          <w:color w:val="000000"/>
          <w:sz w:val="20"/>
          <w:szCs w:val="20"/>
          <w:lang w:eastAsia="pl-PL"/>
        </w:rPr>
        <w:t>W sprawach nie uregulowanych Umową stosuje się przepisy Kodeksu cywilnego.</w:t>
      </w:r>
    </w:p>
    <w:p w:rsidR="00E34F85" w:rsidRPr="00E34F85" w:rsidRDefault="00E34F85" w:rsidP="00F56F1A">
      <w:pPr>
        <w:numPr>
          <w:ilvl w:val="0"/>
          <w:numId w:val="47"/>
        </w:numPr>
        <w:suppressAutoHyphens w:val="0"/>
        <w:spacing w:after="120" w:line="276" w:lineRule="auto"/>
        <w:ind w:left="284" w:hanging="426"/>
        <w:jc w:val="both"/>
        <w:rPr>
          <w:color w:val="000000"/>
          <w:sz w:val="20"/>
          <w:szCs w:val="20"/>
          <w:lang w:eastAsia="pl-PL"/>
        </w:rPr>
      </w:pPr>
      <w:r w:rsidRPr="00E34F85">
        <w:rPr>
          <w:color w:val="000000"/>
          <w:sz w:val="20"/>
          <w:szCs w:val="20"/>
          <w:lang w:eastAsia="pl-PL"/>
        </w:rPr>
        <w:t>Wszelkie zmiany niniejszej Umowy mogą być dokonywane za zgodą obu Stron w formie pisemnej pod rygorem nieważności.</w:t>
      </w:r>
    </w:p>
    <w:p w:rsidR="00E34F85" w:rsidRPr="00E34F85" w:rsidRDefault="00E34F85" w:rsidP="00F56F1A">
      <w:pPr>
        <w:numPr>
          <w:ilvl w:val="0"/>
          <w:numId w:val="47"/>
        </w:numPr>
        <w:suppressAutoHyphens w:val="0"/>
        <w:spacing w:after="120" w:line="276" w:lineRule="auto"/>
        <w:ind w:left="284" w:hanging="426"/>
        <w:jc w:val="both"/>
        <w:rPr>
          <w:color w:val="000000"/>
          <w:sz w:val="20"/>
          <w:szCs w:val="20"/>
          <w:lang w:eastAsia="pl-PL"/>
        </w:rPr>
      </w:pPr>
      <w:r w:rsidRPr="00E34F85">
        <w:rPr>
          <w:color w:val="000000"/>
          <w:sz w:val="20"/>
          <w:szCs w:val="20"/>
          <w:lang w:eastAsia="pl-PL"/>
        </w:rPr>
        <w:t>Załączniki do niniejszej Umowy stanowią jej integralną część.</w:t>
      </w:r>
    </w:p>
    <w:p w:rsidR="00E34F85" w:rsidRPr="00E34F85" w:rsidRDefault="00E34F85" w:rsidP="00F56F1A">
      <w:pPr>
        <w:numPr>
          <w:ilvl w:val="0"/>
          <w:numId w:val="47"/>
        </w:numPr>
        <w:suppressAutoHyphens w:val="0"/>
        <w:spacing w:after="120" w:line="276" w:lineRule="auto"/>
        <w:ind w:left="284" w:hanging="426"/>
        <w:jc w:val="both"/>
        <w:rPr>
          <w:color w:val="000000"/>
          <w:sz w:val="20"/>
          <w:szCs w:val="20"/>
          <w:lang w:eastAsia="pl-PL"/>
        </w:rPr>
      </w:pPr>
      <w:r w:rsidRPr="00E34F85">
        <w:rPr>
          <w:color w:val="000000"/>
          <w:sz w:val="20"/>
          <w:szCs w:val="20"/>
          <w:lang w:eastAsia="pl-PL"/>
        </w:rPr>
        <w:t>Umowę sporządzono w dwóch jednobrzmiących egzemplarzach po jednym dla każdej ze Stron.</w:t>
      </w:r>
    </w:p>
    <w:p w:rsidR="00E34F85" w:rsidRPr="00E34F85" w:rsidRDefault="00E34F85" w:rsidP="00E34F85">
      <w:pPr>
        <w:jc w:val="both"/>
        <w:rPr>
          <w:sz w:val="20"/>
          <w:szCs w:val="20"/>
        </w:rPr>
      </w:pPr>
    </w:p>
    <w:p w:rsidR="00E34F85" w:rsidRPr="00E34F85" w:rsidRDefault="00E34F85" w:rsidP="00E34F85">
      <w:pPr>
        <w:jc w:val="both"/>
        <w:rPr>
          <w:sz w:val="20"/>
          <w:szCs w:val="20"/>
        </w:rPr>
      </w:pPr>
    </w:p>
    <w:p w:rsidR="00E34F85" w:rsidRPr="00E34F85" w:rsidRDefault="00E34F85" w:rsidP="00E34F85">
      <w:pPr>
        <w:jc w:val="both"/>
        <w:rPr>
          <w:sz w:val="20"/>
          <w:szCs w:val="20"/>
        </w:rPr>
      </w:pPr>
    </w:p>
    <w:p w:rsidR="00E34F85" w:rsidRPr="00E34F85" w:rsidRDefault="00E34F85" w:rsidP="00E34F85">
      <w:pPr>
        <w:jc w:val="both"/>
        <w:rPr>
          <w:sz w:val="20"/>
          <w:szCs w:val="20"/>
        </w:rPr>
      </w:pPr>
    </w:p>
    <w:p w:rsidR="004F2F9B" w:rsidRPr="00C86389" w:rsidRDefault="00E34F85" w:rsidP="00E34F85">
      <w:pPr>
        <w:jc w:val="center"/>
        <w:rPr>
          <w:color w:val="FF0000"/>
        </w:rPr>
      </w:pPr>
      <w:r w:rsidRPr="00E34F85">
        <w:rPr>
          <w:b/>
          <w:i/>
          <w:sz w:val="28"/>
          <w:szCs w:val="28"/>
          <w:u w:val="single"/>
        </w:rPr>
        <w:t>Wykonawca</w:t>
      </w:r>
      <w:r w:rsidRPr="00E34F85">
        <w:rPr>
          <w:b/>
          <w:i/>
          <w:sz w:val="28"/>
          <w:szCs w:val="28"/>
        </w:rPr>
        <w:tab/>
      </w:r>
      <w:r w:rsidRPr="00E34F85">
        <w:rPr>
          <w:b/>
          <w:i/>
          <w:sz w:val="28"/>
          <w:szCs w:val="28"/>
        </w:rPr>
        <w:tab/>
      </w:r>
      <w:r w:rsidRPr="00E34F85">
        <w:rPr>
          <w:b/>
          <w:i/>
          <w:sz w:val="28"/>
          <w:szCs w:val="28"/>
        </w:rPr>
        <w:tab/>
      </w:r>
      <w:r w:rsidRPr="00E34F85">
        <w:rPr>
          <w:b/>
          <w:i/>
          <w:sz w:val="28"/>
          <w:szCs w:val="28"/>
        </w:rPr>
        <w:tab/>
      </w:r>
      <w:r w:rsidRPr="00E34F85">
        <w:rPr>
          <w:b/>
          <w:i/>
          <w:sz w:val="28"/>
          <w:szCs w:val="28"/>
        </w:rPr>
        <w:tab/>
      </w:r>
      <w:r w:rsidRPr="00E34F85">
        <w:rPr>
          <w:b/>
          <w:i/>
          <w:sz w:val="28"/>
          <w:szCs w:val="28"/>
        </w:rPr>
        <w:tab/>
      </w:r>
      <w:r w:rsidRPr="00E34F85">
        <w:rPr>
          <w:b/>
          <w:i/>
          <w:sz w:val="28"/>
          <w:szCs w:val="28"/>
        </w:rPr>
        <w:tab/>
      </w:r>
      <w:r w:rsidRPr="00E34F85">
        <w:rPr>
          <w:b/>
          <w:i/>
          <w:sz w:val="28"/>
          <w:szCs w:val="28"/>
        </w:rPr>
        <w:tab/>
      </w:r>
      <w:r w:rsidRPr="00E34F85">
        <w:rPr>
          <w:b/>
          <w:i/>
          <w:sz w:val="28"/>
          <w:szCs w:val="28"/>
        </w:rPr>
        <w:tab/>
      </w:r>
      <w:r w:rsidRPr="00E34F85">
        <w:rPr>
          <w:b/>
          <w:i/>
          <w:sz w:val="28"/>
          <w:szCs w:val="28"/>
          <w:u w:val="single"/>
        </w:rPr>
        <w:t>Zamawiający</w:t>
      </w:r>
      <w:r w:rsidRPr="00E34F85">
        <w:rPr>
          <w:b/>
          <w:i/>
          <w:sz w:val="28"/>
          <w:szCs w:val="28"/>
        </w:rPr>
        <w:tab/>
      </w:r>
      <w:r w:rsidRPr="00E34F85">
        <w:rPr>
          <w:b/>
          <w:i/>
          <w:sz w:val="28"/>
          <w:szCs w:val="28"/>
        </w:rPr>
        <w:tab/>
      </w:r>
      <w:r w:rsidRPr="00E34F85">
        <w:rPr>
          <w:b/>
          <w:i/>
          <w:sz w:val="28"/>
          <w:szCs w:val="28"/>
        </w:rPr>
        <w:tab/>
      </w:r>
      <w:r w:rsidRPr="00E34F85">
        <w:rPr>
          <w:b/>
          <w:i/>
          <w:sz w:val="28"/>
          <w:szCs w:val="28"/>
        </w:rPr>
        <w:tab/>
      </w:r>
      <w:r w:rsidRPr="00E34F85">
        <w:rPr>
          <w:b/>
          <w:i/>
          <w:sz w:val="28"/>
          <w:szCs w:val="28"/>
        </w:rPr>
        <w:tab/>
      </w:r>
      <w:r w:rsidRPr="00E34F85">
        <w:rPr>
          <w:b/>
          <w:i/>
          <w:sz w:val="28"/>
          <w:szCs w:val="28"/>
        </w:rPr>
        <w:tab/>
      </w:r>
      <w:r w:rsidRPr="00E34F85">
        <w:rPr>
          <w:b/>
          <w:i/>
          <w:sz w:val="28"/>
          <w:szCs w:val="28"/>
        </w:rPr>
        <w:tab/>
      </w:r>
      <w:r w:rsidRPr="00E34F85">
        <w:rPr>
          <w:b/>
          <w:i/>
          <w:sz w:val="28"/>
          <w:szCs w:val="28"/>
        </w:rPr>
        <w:tab/>
      </w:r>
      <w:r w:rsidRPr="00E34F85">
        <w:rPr>
          <w:b/>
          <w:i/>
          <w:sz w:val="28"/>
          <w:szCs w:val="28"/>
        </w:rPr>
        <w:tab/>
      </w:r>
      <w:r w:rsidRPr="00E34F85">
        <w:rPr>
          <w:b/>
          <w:i/>
          <w:sz w:val="28"/>
          <w:szCs w:val="28"/>
        </w:rPr>
        <w:tab/>
      </w:r>
      <w:r w:rsidRPr="00E34F85">
        <w:rPr>
          <w:b/>
          <w:i/>
          <w:sz w:val="28"/>
          <w:szCs w:val="28"/>
        </w:rPr>
        <w:tab/>
      </w:r>
      <w:r w:rsidRPr="00E34F85">
        <w:rPr>
          <w:b/>
          <w:i/>
          <w:sz w:val="28"/>
          <w:szCs w:val="28"/>
        </w:rPr>
        <w:tab/>
      </w:r>
    </w:p>
    <w:sectPr w:rsidR="004F2F9B" w:rsidRPr="00C86389" w:rsidSect="00F749D7">
      <w:headerReference w:type="default" r:id="rId11"/>
      <w:footerReference w:type="defaul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D36" w:rsidRDefault="00C91D36" w:rsidP="00A61C5D">
      <w:r>
        <w:separator/>
      </w:r>
    </w:p>
  </w:endnote>
  <w:endnote w:type="continuationSeparator" w:id="0">
    <w:p w:rsidR="00C91D36" w:rsidRDefault="00C91D36"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D36" w:rsidRDefault="00C91D36">
    <w:pPr>
      <w:pStyle w:val="Stopka"/>
      <w:jc w:val="right"/>
    </w:pPr>
    <w:r>
      <w:fldChar w:fldCharType="begin"/>
    </w:r>
    <w:r>
      <w:instrText>PAGE   \* MERGEFORMAT</w:instrText>
    </w:r>
    <w:r>
      <w:fldChar w:fldCharType="separate"/>
    </w:r>
    <w:r w:rsidR="003E2390">
      <w:rPr>
        <w:noProof/>
      </w:rPr>
      <w:t>1</w:t>
    </w:r>
    <w:r>
      <w:fldChar w:fldCharType="end"/>
    </w:r>
  </w:p>
  <w:p w:rsidR="00C91D36" w:rsidRDefault="00C91D3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D36" w:rsidRDefault="00C91D36" w:rsidP="00554AF8">
    <w:pPr>
      <w:jc w:val="center"/>
    </w:pPr>
    <w:r>
      <w:fldChar w:fldCharType="begin"/>
    </w:r>
    <w:r>
      <w:instrText xml:space="preserve"> PAGE </w:instrText>
    </w:r>
    <w:r>
      <w:fldChar w:fldCharType="separate"/>
    </w:r>
    <w:r w:rsidR="003E2390">
      <w:rPr>
        <w:noProof/>
      </w:rPr>
      <w:t>14</w:t>
    </w:r>
    <w:r>
      <w:fldChar w:fldCharType="end"/>
    </w:r>
  </w:p>
  <w:p w:rsidR="00C91D36" w:rsidRDefault="00C91D3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D36" w:rsidRDefault="00C91D36" w:rsidP="00A61C5D">
      <w:r>
        <w:separator/>
      </w:r>
    </w:p>
  </w:footnote>
  <w:footnote w:type="continuationSeparator" w:id="0">
    <w:p w:rsidR="00C91D36" w:rsidRDefault="00C91D36" w:rsidP="00A61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D36" w:rsidRDefault="00C91D36">
    <w:pPr>
      <w:pStyle w:val="Nagwek"/>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8"/>
    <w:multiLevelType w:val="singleLevel"/>
    <w:tmpl w:val="8A22B618"/>
    <w:name w:val="WW8Num9"/>
    <w:lvl w:ilvl="0">
      <w:start w:val="1"/>
      <w:numFmt w:val="decimal"/>
      <w:lvlText w:val="%1."/>
      <w:lvlJc w:val="left"/>
      <w:pPr>
        <w:tabs>
          <w:tab w:val="num" w:pos="1440"/>
        </w:tabs>
        <w:ind w:left="1440" w:hanging="360"/>
      </w:pPr>
      <w:rPr>
        <w:rFonts w:ascii="Times New Roman" w:hAnsi="Times New Roman" w:cs="Times New Roman" w:hint="default"/>
        <w:b w:val="0"/>
      </w:rPr>
    </w:lvl>
  </w:abstractNum>
  <w:abstractNum w:abstractNumId="5" w15:restartNumberingAfterBreak="0">
    <w:nsid w:val="00000009"/>
    <w:multiLevelType w:val="multilevel"/>
    <w:tmpl w:val="0000000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0000000B"/>
    <w:multiLevelType w:val="singleLevel"/>
    <w:tmpl w:val="0000000B"/>
    <w:lvl w:ilvl="0">
      <w:start w:val="1"/>
      <w:numFmt w:val="decimal"/>
      <w:lvlText w:val="%1."/>
      <w:lvlJc w:val="left"/>
      <w:pPr>
        <w:tabs>
          <w:tab w:val="num" w:pos="720"/>
        </w:tabs>
        <w:ind w:left="720" w:hanging="360"/>
      </w:pPr>
      <w:rPr>
        <w:rFonts w:cs="Times New Roman"/>
      </w:rPr>
    </w:lvl>
  </w:abstractNum>
  <w:abstractNum w:abstractNumId="8"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E"/>
    <w:multiLevelType w:val="multilevel"/>
    <w:tmpl w:val="D66C6A00"/>
    <w:lvl w:ilvl="0">
      <w:start w:val="1"/>
      <w:numFmt w:val="decimal"/>
      <w:lvlText w:val="%1."/>
      <w:lvlJc w:val="left"/>
      <w:pPr>
        <w:tabs>
          <w:tab w:val="num" w:pos="720"/>
        </w:tabs>
        <w:ind w:left="720" w:hanging="360"/>
      </w:pPr>
      <w:rPr>
        <w:rFonts w:ascii="Times New Roman" w:hAnsi="Times New Roman" w:cs="Times New Roman" w:hint="default"/>
        <w:b w:val="0"/>
        <w:bCs w:val="0"/>
        <w:color w:val="auto"/>
      </w:rPr>
    </w:lvl>
    <w:lvl w:ilvl="1">
      <w:start w:val="1"/>
      <w:numFmt w:val="lowerLetter"/>
      <w:lvlText w:val="%2)"/>
      <w:lvlJc w:val="left"/>
      <w:pPr>
        <w:tabs>
          <w:tab w:val="num" w:pos="1080"/>
        </w:tabs>
        <w:ind w:left="1080" w:hanging="360"/>
      </w:pPr>
      <w:rPr>
        <w:rFonts w:cs="Times New Roman" w:hint="default"/>
        <w:b w:val="0"/>
        <w:bCs w:val="0"/>
        <w:color w:val="auto"/>
      </w:rPr>
    </w:lvl>
    <w:lvl w:ilvl="2">
      <w:start w:val="1"/>
      <w:numFmt w:val="decimal"/>
      <w:lvlText w:val="%3."/>
      <w:lvlJc w:val="left"/>
      <w:pPr>
        <w:tabs>
          <w:tab w:val="num" w:pos="1440"/>
        </w:tabs>
        <w:ind w:left="1440" w:hanging="360"/>
      </w:pPr>
      <w:rPr>
        <w:rFonts w:ascii="Calibri" w:hAnsi="Calibri" w:cs="Calibri"/>
      </w:rPr>
    </w:lvl>
    <w:lvl w:ilvl="3">
      <w:start w:val="1"/>
      <w:numFmt w:val="decimal"/>
      <w:lvlText w:val="%4."/>
      <w:lvlJc w:val="left"/>
      <w:pPr>
        <w:tabs>
          <w:tab w:val="num" w:pos="1800"/>
        </w:tabs>
        <w:ind w:left="1800" w:hanging="360"/>
      </w:pPr>
      <w:rPr>
        <w:rFonts w:ascii="Calibri" w:hAnsi="Calibri" w:cs="Calibri"/>
      </w:rPr>
    </w:lvl>
    <w:lvl w:ilvl="4">
      <w:start w:val="1"/>
      <w:numFmt w:val="decimal"/>
      <w:lvlText w:val="%5."/>
      <w:lvlJc w:val="left"/>
      <w:pPr>
        <w:tabs>
          <w:tab w:val="num" w:pos="2160"/>
        </w:tabs>
        <w:ind w:left="2160" w:hanging="360"/>
      </w:pPr>
      <w:rPr>
        <w:rFonts w:ascii="Calibri" w:hAnsi="Calibri" w:cs="Calibri"/>
      </w:rPr>
    </w:lvl>
    <w:lvl w:ilvl="5">
      <w:start w:val="1"/>
      <w:numFmt w:val="decimal"/>
      <w:lvlText w:val="%6."/>
      <w:lvlJc w:val="left"/>
      <w:pPr>
        <w:tabs>
          <w:tab w:val="num" w:pos="2520"/>
        </w:tabs>
        <w:ind w:left="2520" w:hanging="360"/>
      </w:pPr>
      <w:rPr>
        <w:rFonts w:ascii="Calibri" w:hAnsi="Calibri" w:cs="Calibri"/>
      </w:rPr>
    </w:lvl>
    <w:lvl w:ilvl="6">
      <w:start w:val="1"/>
      <w:numFmt w:val="decimal"/>
      <w:lvlText w:val="%7."/>
      <w:lvlJc w:val="left"/>
      <w:pPr>
        <w:tabs>
          <w:tab w:val="num" w:pos="2880"/>
        </w:tabs>
        <w:ind w:left="2880" w:hanging="360"/>
      </w:pPr>
      <w:rPr>
        <w:rFonts w:ascii="Calibri" w:hAnsi="Calibri" w:cs="Calibri"/>
      </w:rPr>
    </w:lvl>
    <w:lvl w:ilvl="7">
      <w:start w:val="1"/>
      <w:numFmt w:val="decimal"/>
      <w:lvlText w:val="%8."/>
      <w:lvlJc w:val="left"/>
      <w:pPr>
        <w:tabs>
          <w:tab w:val="num" w:pos="3240"/>
        </w:tabs>
        <w:ind w:left="3240" w:hanging="360"/>
      </w:pPr>
      <w:rPr>
        <w:rFonts w:ascii="Calibri" w:hAnsi="Calibri" w:cs="Calibri"/>
      </w:rPr>
    </w:lvl>
    <w:lvl w:ilvl="8">
      <w:start w:val="1"/>
      <w:numFmt w:val="decimal"/>
      <w:lvlText w:val="%9."/>
      <w:lvlJc w:val="left"/>
      <w:pPr>
        <w:tabs>
          <w:tab w:val="num" w:pos="3600"/>
        </w:tabs>
        <w:ind w:left="3600" w:hanging="360"/>
      </w:pPr>
      <w:rPr>
        <w:rFonts w:ascii="Calibri" w:hAnsi="Calibri" w:cs="Calibri"/>
      </w:rPr>
    </w:lvl>
  </w:abstractNum>
  <w:abstractNum w:abstractNumId="10"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1" w15:restartNumberingAfterBreak="0">
    <w:nsid w:val="00000011"/>
    <w:multiLevelType w:val="multilevel"/>
    <w:tmpl w:val="0000001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ascii="Calibri" w:hAnsi="Calibri" w:cs="Calibri"/>
      </w:rPr>
    </w:lvl>
    <w:lvl w:ilvl="2">
      <w:start w:val="1"/>
      <w:numFmt w:val="decimal"/>
      <w:lvlText w:val="%3."/>
      <w:lvlJc w:val="left"/>
      <w:pPr>
        <w:tabs>
          <w:tab w:val="num" w:pos="1440"/>
        </w:tabs>
        <w:ind w:left="1440" w:hanging="360"/>
      </w:pPr>
      <w:rPr>
        <w:rFonts w:ascii="Calibri" w:hAnsi="Calibri" w:cs="Calibri"/>
      </w:rPr>
    </w:lvl>
    <w:lvl w:ilvl="3">
      <w:start w:val="1"/>
      <w:numFmt w:val="decimal"/>
      <w:lvlText w:val="%4."/>
      <w:lvlJc w:val="left"/>
      <w:pPr>
        <w:tabs>
          <w:tab w:val="num" w:pos="1800"/>
        </w:tabs>
        <w:ind w:left="1800" w:hanging="360"/>
      </w:pPr>
      <w:rPr>
        <w:rFonts w:ascii="Calibri" w:hAnsi="Calibri" w:cs="Calibri"/>
      </w:rPr>
    </w:lvl>
    <w:lvl w:ilvl="4">
      <w:start w:val="1"/>
      <w:numFmt w:val="decimal"/>
      <w:lvlText w:val="%5."/>
      <w:lvlJc w:val="left"/>
      <w:pPr>
        <w:tabs>
          <w:tab w:val="num" w:pos="2160"/>
        </w:tabs>
        <w:ind w:left="2160" w:hanging="360"/>
      </w:pPr>
      <w:rPr>
        <w:rFonts w:ascii="Calibri" w:hAnsi="Calibri" w:cs="Calibri"/>
      </w:rPr>
    </w:lvl>
    <w:lvl w:ilvl="5">
      <w:start w:val="1"/>
      <w:numFmt w:val="decimal"/>
      <w:lvlText w:val="%6."/>
      <w:lvlJc w:val="left"/>
      <w:pPr>
        <w:tabs>
          <w:tab w:val="num" w:pos="2520"/>
        </w:tabs>
        <w:ind w:left="2520" w:hanging="360"/>
      </w:pPr>
      <w:rPr>
        <w:rFonts w:ascii="Calibri" w:hAnsi="Calibri" w:cs="Calibri"/>
      </w:rPr>
    </w:lvl>
    <w:lvl w:ilvl="6">
      <w:start w:val="1"/>
      <w:numFmt w:val="decimal"/>
      <w:lvlText w:val="%7."/>
      <w:lvlJc w:val="left"/>
      <w:pPr>
        <w:tabs>
          <w:tab w:val="num" w:pos="2880"/>
        </w:tabs>
        <w:ind w:left="2880" w:hanging="360"/>
      </w:pPr>
      <w:rPr>
        <w:rFonts w:ascii="Calibri" w:hAnsi="Calibri" w:cs="Calibri"/>
      </w:rPr>
    </w:lvl>
    <w:lvl w:ilvl="7">
      <w:start w:val="1"/>
      <w:numFmt w:val="decimal"/>
      <w:lvlText w:val="%8."/>
      <w:lvlJc w:val="left"/>
      <w:pPr>
        <w:tabs>
          <w:tab w:val="num" w:pos="3240"/>
        </w:tabs>
        <w:ind w:left="3240" w:hanging="360"/>
      </w:pPr>
      <w:rPr>
        <w:rFonts w:ascii="Calibri" w:hAnsi="Calibri" w:cs="Calibri"/>
      </w:rPr>
    </w:lvl>
    <w:lvl w:ilvl="8">
      <w:start w:val="1"/>
      <w:numFmt w:val="decimal"/>
      <w:lvlText w:val="%9."/>
      <w:lvlJc w:val="left"/>
      <w:pPr>
        <w:tabs>
          <w:tab w:val="num" w:pos="3600"/>
        </w:tabs>
        <w:ind w:left="3600" w:hanging="360"/>
      </w:pPr>
      <w:rPr>
        <w:rFonts w:ascii="Calibri" w:hAnsi="Calibri" w:cs="Calibri"/>
      </w:rPr>
    </w:lvl>
  </w:abstractNum>
  <w:abstractNum w:abstractNumId="12"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8"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035D40ED"/>
    <w:multiLevelType w:val="hybridMultilevel"/>
    <w:tmpl w:val="0368F504"/>
    <w:lvl w:ilvl="0" w:tplc="62B05C48">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04EA21C0"/>
    <w:multiLevelType w:val="hybridMultilevel"/>
    <w:tmpl w:val="521EA7D0"/>
    <w:lvl w:ilvl="0" w:tplc="151059D6">
      <w:start w:val="1"/>
      <w:numFmt w:val="decimal"/>
      <w:lvlText w:val="%1."/>
      <w:lvlJc w:val="left"/>
      <w:pPr>
        <w:ind w:left="720" w:hanging="360"/>
      </w:pPr>
      <w:rPr>
        <w:b w:val="0"/>
        <w:sz w:val="20"/>
        <w:szCs w:val="20"/>
      </w:rPr>
    </w:lvl>
    <w:lvl w:ilvl="1" w:tplc="5EDC9A28">
      <w:start w:val="1"/>
      <w:numFmt w:val="decimal"/>
      <w:lvlText w:val="%2."/>
      <w:lvlJc w:val="left"/>
      <w:pPr>
        <w:ind w:left="1440" w:hanging="360"/>
      </w:pPr>
      <w:rPr>
        <w:rFonts w:ascii="Times New Roman" w:eastAsia="Times New Roman" w:hAnsi="Times New Roman" w:cs="Times New Roman"/>
        <w:color w:val="000000" w:themeColor="text1"/>
        <w:sz w:val="20"/>
        <w:szCs w:val="20"/>
      </w:rPr>
    </w:lvl>
    <w:lvl w:ilvl="2" w:tplc="89A85FB6">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9D8657C"/>
    <w:multiLevelType w:val="hybridMultilevel"/>
    <w:tmpl w:val="319481B8"/>
    <w:lvl w:ilvl="0" w:tplc="E918DE80">
      <w:start w:val="1"/>
      <w:numFmt w:val="bullet"/>
      <w:lvlText w:val=""/>
      <w:lvlJc w:val="left"/>
      <w:pPr>
        <w:ind w:left="1068" w:hanging="360"/>
      </w:pPr>
      <w:rPr>
        <w:rFonts w:ascii="Symbol" w:hAnsi="Symbol" w:hint="default"/>
        <w:sz w:val="20"/>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F974EE4"/>
    <w:multiLevelType w:val="hybridMultilevel"/>
    <w:tmpl w:val="C9D2F508"/>
    <w:lvl w:ilvl="0" w:tplc="25A481F2">
      <w:start w:val="1"/>
      <w:numFmt w:val="upperRoman"/>
      <w:lvlText w:val="%1."/>
      <w:lvlJc w:val="left"/>
      <w:pPr>
        <w:tabs>
          <w:tab w:val="num" w:pos="1429"/>
        </w:tabs>
        <w:ind w:left="1429" w:hanging="720"/>
      </w:pPr>
      <w:rPr>
        <w:rFonts w:cs="Times New Roman" w:hint="default"/>
      </w:rPr>
    </w:lvl>
    <w:lvl w:ilvl="1" w:tplc="B458209A">
      <w:start w:val="1"/>
      <w:numFmt w:val="lowerLetter"/>
      <w:lvlText w:val="%2)"/>
      <w:lvlJc w:val="left"/>
      <w:pPr>
        <w:tabs>
          <w:tab w:val="num" w:pos="1789"/>
        </w:tabs>
        <w:ind w:left="1789" w:hanging="360"/>
      </w:pPr>
      <w:rPr>
        <w:rFonts w:cs="Times New Roman" w:hint="default"/>
      </w:rPr>
    </w:lvl>
    <w:lvl w:ilvl="2" w:tplc="0415001B">
      <w:start w:val="1"/>
      <w:numFmt w:val="lowerRoman"/>
      <w:lvlText w:val="%3."/>
      <w:lvlJc w:val="right"/>
      <w:pPr>
        <w:tabs>
          <w:tab w:val="num" w:pos="2509"/>
        </w:tabs>
        <w:ind w:left="2509" w:hanging="180"/>
      </w:pPr>
      <w:rPr>
        <w:rFonts w:cs="Times New Roman"/>
      </w:rPr>
    </w:lvl>
    <w:lvl w:ilvl="3" w:tplc="0415000F">
      <w:start w:val="1"/>
      <w:numFmt w:val="decimal"/>
      <w:lvlText w:val="%4."/>
      <w:lvlJc w:val="left"/>
      <w:pPr>
        <w:tabs>
          <w:tab w:val="num" w:pos="3229"/>
        </w:tabs>
        <w:ind w:left="3229" w:hanging="360"/>
      </w:pPr>
      <w:rPr>
        <w:rFonts w:cs="Times New Roman"/>
      </w:rPr>
    </w:lvl>
    <w:lvl w:ilvl="4" w:tplc="04150019">
      <w:start w:val="1"/>
      <w:numFmt w:val="lowerLetter"/>
      <w:lvlText w:val="%5."/>
      <w:lvlJc w:val="left"/>
      <w:pPr>
        <w:tabs>
          <w:tab w:val="num" w:pos="3949"/>
        </w:tabs>
        <w:ind w:left="3949" w:hanging="360"/>
      </w:pPr>
      <w:rPr>
        <w:rFonts w:cs="Times New Roman"/>
      </w:rPr>
    </w:lvl>
    <w:lvl w:ilvl="5" w:tplc="0415001B">
      <w:start w:val="1"/>
      <w:numFmt w:val="lowerRoman"/>
      <w:lvlText w:val="%6."/>
      <w:lvlJc w:val="right"/>
      <w:pPr>
        <w:tabs>
          <w:tab w:val="num" w:pos="4669"/>
        </w:tabs>
        <w:ind w:left="4669" w:hanging="180"/>
      </w:pPr>
      <w:rPr>
        <w:rFonts w:cs="Times New Roman"/>
      </w:rPr>
    </w:lvl>
    <w:lvl w:ilvl="6" w:tplc="0415000F">
      <w:start w:val="1"/>
      <w:numFmt w:val="decimal"/>
      <w:lvlText w:val="%7."/>
      <w:lvlJc w:val="left"/>
      <w:pPr>
        <w:tabs>
          <w:tab w:val="num" w:pos="5389"/>
        </w:tabs>
        <w:ind w:left="5389" w:hanging="360"/>
      </w:pPr>
      <w:rPr>
        <w:rFonts w:cs="Times New Roman"/>
      </w:rPr>
    </w:lvl>
    <w:lvl w:ilvl="7" w:tplc="04150019">
      <w:start w:val="1"/>
      <w:numFmt w:val="lowerLetter"/>
      <w:lvlText w:val="%8."/>
      <w:lvlJc w:val="left"/>
      <w:pPr>
        <w:tabs>
          <w:tab w:val="num" w:pos="6109"/>
        </w:tabs>
        <w:ind w:left="6109" w:hanging="360"/>
      </w:pPr>
      <w:rPr>
        <w:rFonts w:cs="Times New Roman"/>
      </w:rPr>
    </w:lvl>
    <w:lvl w:ilvl="8" w:tplc="0415001B">
      <w:start w:val="1"/>
      <w:numFmt w:val="lowerRoman"/>
      <w:lvlText w:val="%9."/>
      <w:lvlJc w:val="right"/>
      <w:pPr>
        <w:tabs>
          <w:tab w:val="num" w:pos="6829"/>
        </w:tabs>
        <w:ind w:left="6829" w:hanging="180"/>
      </w:pPr>
      <w:rPr>
        <w:rFonts w:cs="Times New Roman"/>
      </w:rPr>
    </w:lvl>
  </w:abstractNum>
  <w:abstractNum w:abstractNumId="24" w15:restartNumberingAfterBreak="0">
    <w:nsid w:val="10595ACA"/>
    <w:multiLevelType w:val="hybridMultilevel"/>
    <w:tmpl w:val="4386C0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B250CC9"/>
    <w:multiLevelType w:val="hybridMultilevel"/>
    <w:tmpl w:val="DD0E2462"/>
    <w:lvl w:ilvl="0" w:tplc="3E628EC0">
      <w:start w:val="1"/>
      <w:numFmt w:val="decimal"/>
      <w:lvlText w:val="%1."/>
      <w:lvlJc w:val="left"/>
      <w:pPr>
        <w:ind w:left="720" w:hanging="360"/>
      </w:pPr>
      <w:rPr>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CB17C4"/>
    <w:multiLevelType w:val="multilevel"/>
    <w:tmpl w:val="049E9B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21BD77C9"/>
    <w:multiLevelType w:val="hybridMultilevel"/>
    <w:tmpl w:val="ED28E05E"/>
    <w:lvl w:ilvl="0" w:tplc="0B9E21B2">
      <w:start w:val="1"/>
      <w:numFmt w:val="lowerLetter"/>
      <w:lvlText w:val="%1)"/>
      <w:lvlJc w:val="left"/>
      <w:pPr>
        <w:ind w:left="1050" w:hanging="360"/>
      </w:pPr>
      <w:rPr>
        <w:sz w:val="20"/>
        <w:szCs w:val="20"/>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28" w15:restartNumberingAfterBreak="0">
    <w:nsid w:val="24865EB4"/>
    <w:multiLevelType w:val="hybridMultilevel"/>
    <w:tmpl w:val="B91C1330"/>
    <w:lvl w:ilvl="0" w:tplc="58BEE55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331D1F5E"/>
    <w:multiLevelType w:val="hybridMultilevel"/>
    <w:tmpl w:val="019E417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C0E3413"/>
    <w:multiLevelType w:val="multilevel"/>
    <w:tmpl w:val="8AC4E8C6"/>
    <w:lvl w:ilvl="0">
      <w:start w:val="1"/>
      <w:numFmt w:val="decimal"/>
      <w:lvlText w:val="%1."/>
      <w:lvlJc w:val="left"/>
      <w:pPr>
        <w:ind w:left="734" w:hanging="360"/>
      </w:pPr>
      <w:rPr>
        <w:rFonts w:hint="default"/>
      </w:rPr>
    </w:lvl>
    <w:lvl w:ilvl="1">
      <w:start w:val="3"/>
      <w:numFmt w:val="decimal"/>
      <w:isLgl/>
      <w:lvlText w:val="%1.%2."/>
      <w:lvlJc w:val="left"/>
      <w:pPr>
        <w:ind w:left="734" w:hanging="360"/>
      </w:pPr>
      <w:rPr>
        <w:rFonts w:hint="default"/>
      </w:rPr>
    </w:lvl>
    <w:lvl w:ilvl="2">
      <w:start w:val="1"/>
      <w:numFmt w:val="decimal"/>
      <w:isLgl/>
      <w:lvlText w:val="%1.%2.%3."/>
      <w:lvlJc w:val="left"/>
      <w:pPr>
        <w:ind w:left="1094" w:hanging="720"/>
      </w:pPr>
      <w:rPr>
        <w:rFonts w:hint="default"/>
      </w:rPr>
    </w:lvl>
    <w:lvl w:ilvl="3">
      <w:start w:val="1"/>
      <w:numFmt w:val="decimalZero"/>
      <w:isLgl/>
      <w:lvlText w:val="%1.%2.%3.%4."/>
      <w:lvlJc w:val="left"/>
      <w:pPr>
        <w:ind w:left="1094" w:hanging="720"/>
      </w:pPr>
      <w:rPr>
        <w:rFonts w:hint="default"/>
      </w:rPr>
    </w:lvl>
    <w:lvl w:ilvl="4">
      <w:start w:val="1"/>
      <w:numFmt w:val="decimalZero"/>
      <w:isLgl/>
      <w:lvlText w:val="%1.%2.%3.%4.%5."/>
      <w:lvlJc w:val="left"/>
      <w:pPr>
        <w:ind w:left="1454" w:hanging="1080"/>
      </w:pPr>
      <w:rPr>
        <w:rFonts w:hint="default"/>
      </w:rPr>
    </w:lvl>
    <w:lvl w:ilvl="5">
      <w:start w:val="1"/>
      <w:numFmt w:val="decimal"/>
      <w:isLgl/>
      <w:lvlText w:val="%1.%2.%3.%4.%5.%6."/>
      <w:lvlJc w:val="left"/>
      <w:pPr>
        <w:ind w:left="1454" w:hanging="1080"/>
      </w:pPr>
      <w:rPr>
        <w:rFonts w:hint="default"/>
      </w:rPr>
    </w:lvl>
    <w:lvl w:ilvl="6">
      <w:start w:val="1"/>
      <w:numFmt w:val="decimal"/>
      <w:isLgl/>
      <w:lvlText w:val="%1.%2.%3.%4.%5.%6.%7."/>
      <w:lvlJc w:val="left"/>
      <w:pPr>
        <w:ind w:left="1454" w:hanging="1080"/>
      </w:pPr>
      <w:rPr>
        <w:rFonts w:hint="default"/>
      </w:rPr>
    </w:lvl>
    <w:lvl w:ilvl="7">
      <w:start w:val="1"/>
      <w:numFmt w:val="decimal"/>
      <w:isLgl/>
      <w:lvlText w:val="%1.%2.%3.%4.%5.%6.%7.%8."/>
      <w:lvlJc w:val="left"/>
      <w:pPr>
        <w:ind w:left="1814" w:hanging="1440"/>
      </w:pPr>
      <w:rPr>
        <w:rFonts w:hint="default"/>
      </w:rPr>
    </w:lvl>
    <w:lvl w:ilvl="8">
      <w:start w:val="1"/>
      <w:numFmt w:val="decimal"/>
      <w:isLgl/>
      <w:lvlText w:val="%1.%2.%3.%4.%5.%6.%7.%8.%9."/>
      <w:lvlJc w:val="left"/>
      <w:pPr>
        <w:ind w:left="1814" w:hanging="1440"/>
      </w:pPr>
      <w:rPr>
        <w:rFonts w:hint="default"/>
      </w:rPr>
    </w:lvl>
  </w:abstractNum>
  <w:abstractNum w:abstractNumId="32" w15:restartNumberingAfterBreak="0">
    <w:nsid w:val="3E383045"/>
    <w:multiLevelType w:val="hybridMultilevel"/>
    <w:tmpl w:val="F07A40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4269096E"/>
    <w:multiLevelType w:val="hybridMultilevel"/>
    <w:tmpl w:val="05247B7A"/>
    <w:lvl w:ilvl="0" w:tplc="DCCE6F12">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5" w15:restartNumberingAfterBreak="0">
    <w:nsid w:val="438F037B"/>
    <w:multiLevelType w:val="hybridMultilevel"/>
    <w:tmpl w:val="5A060F1A"/>
    <w:lvl w:ilvl="0" w:tplc="62B05C48">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499471F1"/>
    <w:multiLevelType w:val="multilevel"/>
    <w:tmpl w:val="D16E0AB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4C1B6098"/>
    <w:multiLevelType w:val="hybridMultilevel"/>
    <w:tmpl w:val="493004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407E14"/>
    <w:multiLevelType w:val="hybridMultilevel"/>
    <w:tmpl w:val="1D82571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54CD7D1B"/>
    <w:multiLevelType w:val="hybridMultilevel"/>
    <w:tmpl w:val="B10C95D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2F38E7"/>
    <w:multiLevelType w:val="multilevel"/>
    <w:tmpl w:val="BB74CA98"/>
    <w:lvl w:ilvl="0">
      <w:start w:val="1"/>
      <w:numFmt w:val="decimal"/>
      <w:lvlText w:val="%1."/>
      <w:lvlJc w:val="left"/>
      <w:pPr>
        <w:ind w:left="734" w:hanging="360"/>
      </w:pPr>
      <w:rPr>
        <w:rFonts w:hint="default"/>
      </w:rPr>
    </w:lvl>
    <w:lvl w:ilvl="1">
      <w:start w:val="3"/>
      <w:numFmt w:val="decimal"/>
      <w:isLgl/>
      <w:lvlText w:val="%1.%2."/>
      <w:lvlJc w:val="left"/>
      <w:pPr>
        <w:ind w:left="734" w:hanging="360"/>
      </w:pPr>
      <w:rPr>
        <w:rFonts w:hint="default"/>
        <w:b w:val="0"/>
      </w:rPr>
    </w:lvl>
    <w:lvl w:ilvl="2">
      <w:start w:val="1"/>
      <w:numFmt w:val="decimal"/>
      <w:isLgl/>
      <w:lvlText w:val="%1.%2.%3."/>
      <w:lvlJc w:val="left"/>
      <w:pPr>
        <w:ind w:left="1094" w:hanging="720"/>
      </w:pPr>
      <w:rPr>
        <w:rFonts w:hint="default"/>
      </w:rPr>
    </w:lvl>
    <w:lvl w:ilvl="3">
      <w:start w:val="1"/>
      <w:numFmt w:val="decimalZero"/>
      <w:isLgl/>
      <w:lvlText w:val="%1.%2.%3.%4."/>
      <w:lvlJc w:val="left"/>
      <w:pPr>
        <w:ind w:left="1094" w:hanging="720"/>
      </w:pPr>
      <w:rPr>
        <w:rFonts w:hint="default"/>
      </w:rPr>
    </w:lvl>
    <w:lvl w:ilvl="4">
      <w:start w:val="1"/>
      <w:numFmt w:val="decimalZero"/>
      <w:isLgl/>
      <w:lvlText w:val="%1.%2.%3.%4.%5."/>
      <w:lvlJc w:val="left"/>
      <w:pPr>
        <w:ind w:left="1454" w:hanging="1080"/>
      </w:pPr>
      <w:rPr>
        <w:rFonts w:hint="default"/>
      </w:rPr>
    </w:lvl>
    <w:lvl w:ilvl="5">
      <w:start w:val="1"/>
      <w:numFmt w:val="decimal"/>
      <w:isLgl/>
      <w:lvlText w:val="%1.%2.%3.%4.%5.%6."/>
      <w:lvlJc w:val="left"/>
      <w:pPr>
        <w:ind w:left="1454" w:hanging="1080"/>
      </w:pPr>
      <w:rPr>
        <w:rFonts w:hint="default"/>
      </w:rPr>
    </w:lvl>
    <w:lvl w:ilvl="6">
      <w:start w:val="1"/>
      <w:numFmt w:val="decimal"/>
      <w:isLgl/>
      <w:lvlText w:val="%1.%2.%3.%4.%5.%6.%7."/>
      <w:lvlJc w:val="left"/>
      <w:pPr>
        <w:ind w:left="1454" w:hanging="1080"/>
      </w:pPr>
      <w:rPr>
        <w:rFonts w:hint="default"/>
      </w:rPr>
    </w:lvl>
    <w:lvl w:ilvl="7">
      <w:start w:val="1"/>
      <w:numFmt w:val="decimal"/>
      <w:isLgl/>
      <w:lvlText w:val="%1.%2.%3.%4.%5.%6.%7.%8."/>
      <w:lvlJc w:val="left"/>
      <w:pPr>
        <w:ind w:left="1814" w:hanging="1440"/>
      </w:pPr>
      <w:rPr>
        <w:rFonts w:hint="default"/>
      </w:rPr>
    </w:lvl>
    <w:lvl w:ilvl="8">
      <w:start w:val="1"/>
      <w:numFmt w:val="decimal"/>
      <w:isLgl/>
      <w:lvlText w:val="%1.%2.%3.%4.%5.%6.%7.%8.%9."/>
      <w:lvlJc w:val="left"/>
      <w:pPr>
        <w:ind w:left="1814" w:hanging="1440"/>
      </w:pPr>
      <w:rPr>
        <w:rFonts w:hint="default"/>
      </w:rPr>
    </w:lvl>
  </w:abstractNum>
  <w:abstractNum w:abstractNumId="41"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5D387CF5"/>
    <w:multiLevelType w:val="multilevel"/>
    <w:tmpl w:val="0415001F"/>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FD819E7"/>
    <w:multiLevelType w:val="hybridMultilevel"/>
    <w:tmpl w:val="10EEC352"/>
    <w:lvl w:ilvl="0" w:tplc="9F3EA32A">
      <w:start w:val="1"/>
      <w:numFmt w:val="decimal"/>
      <w:lvlText w:val="%1."/>
      <w:lvlJc w:val="left"/>
      <w:pPr>
        <w:ind w:left="1050" w:hanging="360"/>
      </w:pPr>
      <w:rPr>
        <w:rFonts w:hint="default"/>
        <w:b w:val="0"/>
        <w:sz w:val="20"/>
        <w:szCs w:val="20"/>
      </w:rPr>
    </w:lvl>
    <w:lvl w:ilvl="1" w:tplc="04150019">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4" w15:restartNumberingAfterBreak="0">
    <w:nsid w:val="655668EE"/>
    <w:multiLevelType w:val="hybridMultilevel"/>
    <w:tmpl w:val="7EC845E8"/>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5" w15:restartNumberingAfterBreak="0">
    <w:nsid w:val="65C91902"/>
    <w:multiLevelType w:val="hybridMultilevel"/>
    <w:tmpl w:val="D3062710"/>
    <w:lvl w:ilvl="0" w:tplc="57AAB030">
      <w:start w:val="2"/>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6AA222D5"/>
    <w:multiLevelType w:val="multilevel"/>
    <w:tmpl w:val="772C3002"/>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F4E5881"/>
    <w:multiLevelType w:val="hybridMultilevel"/>
    <w:tmpl w:val="1878F2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14827B2"/>
    <w:multiLevelType w:val="multilevel"/>
    <w:tmpl w:val="0FD48962"/>
    <w:lvl w:ilvl="0">
      <w:start w:val="1"/>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Zero"/>
      <w:lvlText w:val="%1.%2.%3.%4."/>
      <w:lvlJc w:val="left"/>
      <w:pPr>
        <w:ind w:left="720" w:hanging="720"/>
      </w:pPr>
      <w:rPr>
        <w:rFonts w:cs="Times New Roman" w:hint="default"/>
        <w:b w:val="0"/>
        <w:color w:val="auto"/>
      </w:rPr>
    </w:lvl>
    <w:lvl w:ilvl="4">
      <w:start w:val="1"/>
      <w:numFmt w:val="decimalZero"/>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080" w:hanging="108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440" w:hanging="1440"/>
      </w:pPr>
      <w:rPr>
        <w:rFonts w:cs="Times New Roman" w:hint="default"/>
        <w:b w:val="0"/>
        <w:color w:val="auto"/>
      </w:rPr>
    </w:lvl>
  </w:abstractNum>
  <w:abstractNum w:abstractNumId="49" w15:restartNumberingAfterBreak="0">
    <w:nsid w:val="71EA5F9F"/>
    <w:multiLevelType w:val="hybridMultilevel"/>
    <w:tmpl w:val="91025FE8"/>
    <w:lvl w:ilvl="0" w:tplc="DB2EFE64">
      <w:start w:val="1"/>
      <w:numFmt w:val="decimal"/>
      <w:lvlText w:val="%1."/>
      <w:lvlJc w:val="left"/>
      <w:pPr>
        <w:ind w:left="522" w:hanging="360"/>
      </w:pPr>
      <w:rPr>
        <w:b w:val="0"/>
      </w:rPr>
    </w:lvl>
    <w:lvl w:ilvl="1" w:tplc="04150019">
      <w:start w:val="1"/>
      <w:numFmt w:val="lowerLetter"/>
      <w:lvlText w:val="%2."/>
      <w:lvlJc w:val="left"/>
      <w:pPr>
        <w:ind w:left="1242" w:hanging="360"/>
      </w:pPr>
    </w:lvl>
    <w:lvl w:ilvl="2" w:tplc="0415001B" w:tentative="1">
      <w:start w:val="1"/>
      <w:numFmt w:val="lowerRoman"/>
      <w:lvlText w:val="%3."/>
      <w:lvlJc w:val="right"/>
      <w:pPr>
        <w:ind w:left="1962" w:hanging="180"/>
      </w:pPr>
    </w:lvl>
    <w:lvl w:ilvl="3" w:tplc="0415000F" w:tentative="1">
      <w:start w:val="1"/>
      <w:numFmt w:val="decimal"/>
      <w:lvlText w:val="%4."/>
      <w:lvlJc w:val="left"/>
      <w:pPr>
        <w:ind w:left="2682" w:hanging="360"/>
      </w:pPr>
    </w:lvl>
    <w:lvl w:ilvl="4" w:tplc="04150019" w:tentative="1">
      <w:start w:val="1"/>
      <w:numFmt w:val="lowerLetter"/>
      <w:lvlText w:val="%5."/>
      <w:lvlJc w:val="left"/>
      <w:pPr>
        <w:ind w:left="3402" w:hanging="360"/>
      </w:pPr>
    </w:lvl>
    <w:lvl w:ilvl="5" w:tplc="0415001B" w:tentative="1">
      <w:start w:val="1"/>
      <w:numFmt w:val="lowerRoman"/>
      <w:lvlText w:val="%6."/>
      <w:lvlJc w:val="right"/>
      <w:pPr>
        <w:ind w:left="4122" w:hanging="180"/>
      </w:pPr>
    </w:lvl>
    <w:lvl w:ilvl="6" w:tplc="0415000F" w:tentative="1">
      <w:start w:val="1"/>
      <w:numFmt w:val="decimal"/>
      <w:lvlText w:val="%7."/>
      <w:lvlJc w:val="left"/>
      <w:pPr>
        <w:ind w:left="4842" w:hanging="360"/>
      </w:pPr>
    </w:lvl>
    <w:lvl w:ilvl="7" w:tplc="04150019" w:tentative="1">
      <w:start w:val="1"/>
      <w:numFmt w:val="lowerLetter"/>
      <w:lvlText w:val="%8."/>
      <w:lvlJc w:val="left"/>
      <w:pPr>
        <w:ind w:left="5562" w:hanging="360"/>
      </w:pPr>
    </w:lvl>
    <w:lvl w:ilvl="8" w:tplc="0415001B" w:tentative="1">
      <w:start w:val="1"/>
      <w:numFmt w:val="lowerRoman"/>
      <w:lvlText w:val="%9."/>
      <w:lvlJc w:val="right"/>
      <w:pPr>
        <w:ind w:left="6282" w:hanging="180"/>
      </w:pPr>
    </w:lvl>
  </w:abstractNum>
  <w:abstractNum w:abstractNumId="50"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3CC3141"/>
    <w:multiLevelType w:val="multilevel"/>
    <w:tmpl w:val="8B4201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770A0347"/>
    <w:multiLevelType w:val="hybridMultilevel"/>
    <w:tmpl w:val="B694E5A6"/>
    <w:lvl w:ilvl="0" w:tplc="62B05C48">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3" w15:restartNumberingAfterBreak="0">
    <w:nsid w:val="77F3733F"/>
    <w:multiLevelType w:val="hybridMultilevel"/>
    <w:tmpl w:val="08B08A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5" w15:restartNumberingAfterBreak="0">
    <w:nsid w:val="7F03601F"/>
    <w:multiLevelType w:val="multilevel"/>
    <w:tmpl w:val="16DC3B1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6" w15:restartNumberingAfterBreak="0">
    <w:nsid w:val="7F71745E"/>
    <w:multiLevelType w:val="hybridMultilevel"/>
    <w:tmpl w:val="1FAA12D2"/>
    <w:lvl w:ilvl="0" w:tplc="4A1C9180">
      <w:start w:val="22"/>
      <w:numFmt w:val="bullet"/>
      <w:lvlText w:val=""/>
      <w:lvlJc w:val="left"/>
      <w:pPr>
        <w:ind w:left="720" w:hanging="360"/>
      </w:pPr>
      <w:rPr>
        <w:rFonts w:ascii="Symbol" w:eastAsia="Arial Unicode MS" w:hAnsi="Symbol" w:cs="TimesNewRomanPSMT" w:hint="default"/>
        <w:color w:val="00000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5"/>
  </w:num>
  <w:num w:numId="2">
    <w:abstractNumId w:val="41"/>
  </w:num>
  <w:num w:numId="3">
    <w:abstractNumId w:val="33"/>
  </w:num>
  <w:num w:numId="4">
    <w:abstractNumId w:val="22"/>
  </w:num>
  <w:num w:numId="5">
    <w:abstractNumId w:val="18"/>
  </w:num>
  <w:num w:numId="6">
    <w:abstractNumId w:val="27"/>
  </w:num>
  <w:num w:numId="7">
    <w:abstractNumId w:val="30"/>
  </w:num>
  <w:num w:numId="8">
    <w:abstractNumId w:val="54"/>
  </w:num>
  <w:num w:numId="9">
    <w:abstractNumId w:val="17"/>
  </w:num>
  <w:num w:numId="10">
    <w:abstractNumId w:val="50"/>
  </w:num>
  <w:num w:numId="11">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2">
    <w:abstractNumId w:val="29"/>
  </w:num>
  <w:num w:numId="13">
    <w:abstractNumId w:val="46"/>
  </w:num>
  <w:num w:numId="14">
    <w:abstractNumId w:val="0"/>
    <w:lvlOverride w:ilvl="0">
      <w:lvl w:ilvl="0">
        <w:start w:val="1"/>
        <w:numFmt w:val="bullet"/>
        <w:lvlText w:val=""/>
        <w:lvlJc w:val="left"/>
        <w:pPr>
          <w:ind w:left="720" w:hanging="360"/>
        </w:pPr>
        <w:rPr>
          <w:rFonts w:ascii="Symbol" w:hAnsi="Symbol" w:hint="default"/>
        </w:rPr>
      </w:lvl>
    </w:lvlOverride>
  </w:num>
  <w:num w:numId="15">
    <w:abstractNumId w:val="47"/>
  </w:num>
  <w:num w:numId="16">
    <w:abstractNumId w:val="43"/>
  </w:num>
  <w:num w:numId="17">
    <w:abstractNumId w:val="28"/>
  </w:num>
  <w:num w:numId="18">
    <w:abstractNumId w:val="49"/>
  </w:num>
  <w:num w:numId="19">
    <w:abstractNumId w:val="20"/>
  </w:num>
  <w:num w:numId="20">
    <w:abstractNumId w:val="53"/>
  </w:num>
  <w:num w:numId="21">
    <w:abstractNumId w:val="25"/>
  </w:num>
  <w:num w:numId="22">
    <w:abstractNumId w:val="32"/>
  </w:num>
  <w:num w:numId="23">
    <w:abstractNumId w:val="39"/>
  </w:num>
  <w:num w:numId="24">
    <w:abstractNumId w:val="34"/>
  </w:num>
  <w:num w:numId="25">
    <w:abstractNumId w:val="21"/>
  </w:num>
  <w:num w:numId="26">
    <w:abstractNumId w:val="26"/>
  </w:num>
  <w:num w:numId="27">
    <w:abstractNumId w:val="36"/>
  </w:num>
  <w:num w:numId="28">
    <w:abstractNumId w:val="42"/>
  </w:num>
  <w:num w:numId="29">
    <w:abstractNumId w:val="51"/>
  </w:num>
  <w:num w:numId="30">
    <w:abstractNumId w:val="24"/>
  </w:num>
  <w:num w:numId="31">
    <w:abstractNumId w:val="40"/>
  </w:num>
  <w:num w:numId="32">
    <w:abstractNumId w:val="48"/>
  </w:num>
  <w:num w:numId="33">
    <w:abstractNumId w:val="45"/>
  </w:num>
  <w:num w:numId="34">
    <w:abstractNumId w:val="31"/>
  </w:num>
  <w:num w:numId="35">
    <w:abstractNumId w:val="56"/>
  </w:num>
  <w:num w:numId="36">
    <w:abstractNumId w:val="37"/>
  </w:num>
  <w:num w:numId="37">
    <w:abstractNumId w:val="3"/>
  </w:num>
  <w:num w:numId="38">
    <w:abstractNumId w:val="4"/>
  </w:num>
  <w:num w:numId="39">
    <w:abstractNumId w:val="5"/>
  </w:num>
  <w:num w:numId="40">
    <w:abstractNumId w:val="7"/>
  </w:num>
  <w:num w:numId="41">
    <w:abstractNumId w:val="9"/>
  </w:num>
  <w:num w:numId="42">
    <w:abstractNumId w:val="11"/>
  </w:num>
  <w:num w:numId="43">
    <w:abstractNumId w:val="23"/>
  </w:num>
  <w:num w:numId="44">
    <w:abstractNumId w:val="38"/>
  </w:num>
  <w:num w:numId="45">
    <w:abstractNumId w:val="19"/>
  </w:num>
  <w:num w:numId="46">
    <w:abstractNumId w:val="44"/>
  </w:num>
  <w:num w:numId="47">
    <w:abstractNumId w:val="35"/>
  </w:num>
  <w:num w:numId="48">
    <w:abstractNumId w:val="5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3845"/>
    <w:rsid w:val="0000438D"/>
    <w:rsid w:val="000055B4"/>
    <w:rsid w:val="00005876"/>
    <w:rsid w:val="00007695"/>
    <w:rsid w:val="00007713"/>
    <w:rsid w:val="00007BAD"/>
    <w:rsid w:val="00022FB1"/>
    <w:rsid w:val="0003192A"/>
    <w:rsid w:val="0004293E"/>
    <w:rsid w:val="0004545D"/>
    <w:rsid w:val="0004571B"/>
    <w:rsid w:val="00046056"/>
    <w:rsid w:val="00047A39"/>
    <w:rsid w:val="0006295A"/>
    <w:rsid w:val="00066A88"/>
    <w:rsid w:val="00071800"/>
    <w:rsid w:val="00071B38"/>
    <w:rsid w:val="000836EE"/>
    <w:rsid w:val="0008410A"/>
    <w:rsid w:val="00085AD1"/>
    <w:rsid w:val="00087CD5"/>
    <w:rsid w:val="0009273A"/>
    <w:rsid w:val="000A18C2"/>
    <w:rsid w:val="000A6921"/>
    <w:rsid w:val="000B16DA"/>
    <w:rsid w:val="000B6BD4"/>
    <w:rsid w:val="000C2E79"/>
    <w:rsid w:val="000C4ADB"/>
    <w:rsid w:val="000D15E9"/>
    <w:rsid w:val="000D3300"/>
    <w:rsid w:val="000D3A0A"/>
    <w:rsid w:val="000E1687"/>
    <w:rsid w:val="000E32D3"/>
    <w:rsid w:val="000E4E41"/>
    <w:rsid w:val="000F08B1"/>
    <w:rsid w:val="000F56EA"/>
    <w:rsid w:val="000F5D37"/>
    <w:rsid w:val="000F5DBF"/>
    <w:rsid w:val="000F6F0B"/>
    <w:rsid w:val="000F72CE"/>
    <w:rsid w:val="00102A7D"/>
    <w:rsid w:val="001107E9"/>
    <w:rsid w:val="00110C72"/>
    <w:rsid w:val="00111DD3"/>
    <w:rsid w:val="00115725"/>
    <w:rsid w:val="00121B29"/>
    <w:rsid w:val="00122230"/>
    <w:rsid w:val="0012500A"/>
    <w:rsid w:val="00125652"/>
    <w:rsid w:val="00131955"/>
    <w:rsid w:val="001331AA"/>
    <w:rsid w:val="00135F3D"/>
    <w:rsid w:val="001451E0"/>
    <w:rsid w:val="00150914"/>
    <w:rsid w:val="001519C4"/>
    <w:rsid w:val="0015230D"/>
    <w:rsid w:val="0015378C"/>
    <w:rsid w:val="001625F9"/>
    <w:rsid w:val="0016359F"/>
    <w:rsid w:val="00163A92"/>
    <w:rsid w:val="00165ED4"/>
    <w:rsid w:val="00166FFF"/>
    <w:rsid w:val="00167678"/>
    <w:rsid w:val="0017528A"/>
    <w:rsid w:val="0017789E"/>
    <w:rsid w:val="001804CC"/>
    <w:rsid w:val="00180FBE"/>
    <w:rsid w:val="00181369"/>
    <w:rsid w:val="00182DF9"/>
    <w:rsid w:val="001837D7"/>
    <w:rsid w:val="00185BC7"/>
    <w:rsid w:val="0018639B"/>
    <w:rsid w:val="001910C0"/>
    <w:rsid w:val="00193105"/>
    <w:rsid w:val="00195D80"/>
    <w:rsid w:val="00195E01"/>
    <w:rsid w:val="001A382A"/>
    <w:rsid w:val="001A5ACE"/>
    <w:rsid w:val="001B34B5"/>
    <w:rsid w:val="001C4C1E"/>
    <w:rsid w:val="001D40E3"/>
    <w:rsid w:val="001D5723"/>
    <w:rsid w:val="001D62AA"/>
    <w:rsid w:val="001D7597"/>
    <w:rsid w:val="001E1C05"/>
    <w:rsid w:val="001E34CA"/>
    <w:rsid w:val="001F0B2F"/>
    <w:rsid w:val="001F0C47"/>
    <w:rsid w:val="001F192A"/>
    <w:rsid w:val="002033C6"/>
    <w:rsid w:val="00203656"/>
    <w:rsid w:val="002040C8"/>
    <w:rsid w:val="00204B2D"/>
    <w:rsid w:val="00207BE9"/>
    <w:rsid w:val="00210C76"/>
    <w:rsid w:val="00215E3C"/>
    <w:rsid w:val="00220A05"/>
    <w:rsid w:val="002214B7"/>
    <w:rsid w:val="00221D09"/>
    <w:rsid w:val="0023193C"/>
    <w:rsid w:val="00232EB5"/>
    <w:rsid w:val="00233FA7"/>
    <w:rsid w:val="00235687"/>
    <w:rsid w:val="00240839"/>
    <w:rsid w:val="002437C2"/>
    <w:rsid w:val="002520FB"/>
    <w:rsid w:val="00253F26"/>
    <w:rsid w:val="00257177"/>
    <w:rsid w:val="00264BC0"/>
    <w:rsid w:val="00271A65"/>
    <w:rsid w:val="002751E3"/>
    <w:rsid w:val="002771C4"/>
    <w:rsid w:val="0028128B"/>
    <w:rsid w:val="00282056"/>
    <w:rsid w:val="00282F66"/>
    <w:rsid w:val="00284F29"/>
    <w:rsid w:val="002869BC"/>
    <w:rsid w:val="00291177"/>
    <w:rsid w:val="00294F2F"/>
    <w:rsid w:val="00296D67"/>
    <w:rsid w:val="002A39ED"/>
    <w:rsid w:val="002B064A"/>
    <w:rsid w:val="002B1EEF"/>
    <w:rsid w:val="002B1FE3"/>
    <w:rsid w:val="002B25EF"/>
    <w:rsid w:val="002B2F56"/>
    <w:rsid w:val="002B4038"/>
    <w:rsid w:val="002C0A89"/>
    <w:rsid w:val="002C1770"/>
    <w:rsid w:val="002C3219"/>
    <w:rsid w:val="002C786B"/>
    <w:rsid w:val="002D2BAD"/>
    <w:rsid w:val="002D400D"/>
    <w:rsid w:val="002D6038"/>
    <w:rsid w:val="002D6F37"/>
    <w:rsid w:val="002E0A06"/>
    <w:rsid w:val="002E0EAC"/>
    <w:rsid w:val="002E6831"/>
    <w:rsid w:val="002F1933"/>
    <w:rsid w:val="002F654F"/>
    <w:rsid w:val="002F6A08"/>
    <w:rsid w:val="003005F2"/>
    <w:rsid w:val="00302DD9"/>
    <w:rsid w:val="00305BA4"/>
    <w:rsid w:val="00306AE3"/>
    <w:rsid w:val="00306CFD"/>
    <w:rsid w:val="003125CD"/>
    <w:rsid w:val="00315700"/>
    <w:rsid w:val="003165A8"/>
    <w:rsid w:val="00317F9C"/>
    <w:rsid w:val="0032071F"/>
    <w:rsid w:val="00320CBC"/>
    <w:rsid w:val="003227E1"/>
    <w:rsid w:val="0032280F"/>
    <w:rsid w:val="00323930"/>
    <w:rsid w:val="00323A9E"/>
    <w:rsid w:val="0032520E"/>
    <w:rsid w:val="0033427E"/>
    <w:rsid w:val="00337529"/>
    <w:rsid w:val="0033764F"/>
    <w:rsid w:val="00337D10"/>
    <w:rsid w:val="003419E7"/>
    <w:rsid w:val="00343076"/>
    <w:rsid w:val="00343956"/>
    <w:rsid w:val="00352C8F"/>
    <w:rsid w:val="0035302A"/>
    <w:rsid w:val="003536C3"/>
    <w:rsid w:val="003558E7"/>
    <w:rsid w:val="003602D6"/>
    <w:rsid w:val="00366E5B"/>
    <w:rsid w:val="00372B9C"/>
    <w:rsid w:val="00373E0E"/>
    <w:rsid w:val="003744C0"/>
    <w:rsid w:val="00376FC8"/>
    <w:rsid w:val="003822A2"/>
    <w:rsid w:val="003823C5"/>
    <w:rsid w:val="00384036"/>
    <w:rsid w:val="00387575"/>
    <w:rsid w:val="003879CF"/>
    <w:rsid w:val="0039043F"/>
    <w:rsid w:val="00392461"/>
    <w:rsid w:val="00394790"/>
    <w:rsid w:val="003A5843"/>
    <w:rsid w:val="003A67C2"/>
    <w:rsid w:val="003B1772"/>
    <w:rsid w:val="003B3ABB"/>
    <w:rsid w:val="003B6B7F"/>
    <w:rsid w:val="003B6CFB"/>
    <w:rsid w:val="003B6EA8"/>
    <w:rsid w:val="003C70F2"/>
    <w:rsid w:val="003C7FC2"/>
    <w:rsid w:val="003D4D16"/>
    <w:rsid w:val="003D7F02"/>
    <w:rsid w:val="003E0F55"/>
    <w:rsid w:val="003E2390"/>
    <w:rsid w:val="003E5EB7"/>
    <w:rsid w:val="003F71E9"/>
    <w:rsid w:val="00401502"/>
    <w:rsid w:val="00407E57"/>
    <w:rsid w:val="004159C4"/>
    <w:rsid w:val="00421861"/>
    <w:rsid w:val="00423792"/>
    <w:rsid w:val="004241A0"/>
    <w:rsid w:val="004341C1"/>
    <w:rsid w:val="004343A6"/>
    <w:rsid w:val="00435843"/>
    <w:rsid w:val="00437417"/>
    <w:rsid w:val="00441383"/>
    <w:rsid w:val="00442AE4"/>
    <w:rsid w:val="004506B9"/>
    <w:rsid w:val="00452391"/>
    <w:rsid w:val="00452682"/>
    <w:rsid w:val="00452749"/>
    <w:rsid w:val="004627B7"/>
    <w:rsid w:val="00466A08"/>
    <w:rsid w:val="0047171E"/>
    <w:rsid w:val="00473D33"/>
    <w:rsid w:val="004820E9"/>
    <w:rsid w:val="004847F2"/>
    <w:rsid w:val="00492293"/>
    <w:rsid w:val="004950A9"/>
    <w:rsid w:val="00497590"/>
    <w:rsid w:val="004A3DB8"/>
    <w:rsid w:val="004A5908"/>
    <w:rsid w:val="004A6B33"/>
    <w:rsid w:val="004B3A8B"/>
    <w:rsid w:val="004B78A6"/>
    <w:rsid w:val="004C589A"/>
    <w:rsid w:val="004C7CF1"/>
    <w:rsid w:val="004D0701"/>
    <w:rsid w:val="004D077C"/>
    <w:rsid w:val="004D7327"/>
    <w:rsid w:val="004E07AF"/>
    <w:rsid w:val="004E24E9"/>
    <w:rsid w:val="004E66A1"/>
    <w:rsid w:val="004F2F9B"/>
    <w:rsid w:val="004F39A3"/>
    <w:rsid w:val="004F5F24"/>
    <w:rsid w:val="004F70E2"/>
    <w:rsid w:val="00503F5A"/>
    <w:rsid w:val="00507464"/>
    <w:rsid w:val="005079BD"/>
    <w:rsid w:val="00510E03"/>
    <w:rsid w:val="00513F33"/>
    <w:rsid w:val="00514C4F"/>
    <w:rsid w:val="005177E4"/>
    <w:rsid w:val="0052619D"/>
    <w:rsid w:val="005271C0"/>
    <w:rsid w:val="00532262"/>
    <w:rsid w:val="00534DFC"/>
    <w:rsid w:val="00537096"/>
    <w:rsid w:val="00537292"/>
    <w:rsid w:val="00537D7A"/>
    <w:rsid w:val="00540FDD"/>
    <w:rsid w:val="005430B2"/>
    <w:rsid w:val="00543F4C"/>
    <w:rsid w:val="005447F6"/>
    <w:rsid w:val="005468F0"/>
    <w:rsid w:val="00554164"/>
    <w:rsid w:val="00554AF8"/>
    <w:rsid w:val="005552EA"/>
    <w:rsid w:val="0055555F"/>
    <w:rsid w:val="00556C92"/>
    <w:rsid w:val="00567CE6"/>
    <w:rsid w:val="005751CE"/>
    <w:rsid w:val="00576E54"/>
    <w:rsid w:val="00577BE1"/>
    <w:rsid w:val="005805E5"/>
    <w:rsid w:val="00583589"/>
    <w:rsid w:val="0059036F"/>
    <w:rsid w:val="0059039B"/>
    <w:rsid w:val="005A0E11"/>
    <w:rsid w:val="005A297B"/>
    <w:rsid w:val="005A2B8D"/>
    <w:rsid w:val="005A2DEE"/>
    <w:rsid w:val="005A3E7E"/>
    <w:rsid w:val="005A6BCD"/>
    <w:rsid w:val="005B0EA1"/>
    <w:rsid w:val="005B5F5F"/>
    <w:rsid w:val="005B688C"/>
    <w:rsid w:val="005C180F"/>
    <w:rsid w:val="005C1BD9"/>
    <w:rsid w:val="005C1E55"/>
    <w:rsid w:val="005D266E"/>
    <w:rsid w:val="005E0230"/>
    <w:rsid w:val="005E0643"/>
    <w:rsid w:val="005E456D"/>
    <w:rsid w:val="005F13CD"/>
    <w:rsid w:val="005F2515"/>
    <w:rsid w:val="005F3D5C"/>
    <w:rsid w:val="00600AFF"/>
    <w:rsid w:val="00602246"/>
    <w:rsid w:val="00615850"/>
    <w:rsid w:val="00617458"/>
    <w:rsid w:val="00617E11"/>
    <w:rsid w:val="00617EFA"/>
    <w:rsid w:val="006203C3"/>
    <w:rsid w:val="00622F59"/>
    <w:rsid w:val="006307DB"/>
    <w:rsid w:val="006313D2"/>
    <w:rsid w:val="0063523B"/>
    <w:rsid w:val="006401E7"/>
    <w:rsid w:val="006423C0"/>
    <w:rsid w:val="00644F66"/>
    <w:rsid w:val="00647AE2"/>
    <w:rsid w:val="00650E7D"/>
    <w:rsid w:val="006517A9"/>
    <w:rsid w:val="00653117"/>
    <w:rsid w:val="00660B85"/>
    <w:rsid w:val="006627DA"/>
    <w:rsid w:val="00664824"/>
    <w:rsid w:val="00670A30"/>
    <w:rsid w:val="00671D4C"/>
    <w:rsid w:val="00673C25"/>
    <w:rsid w:val="00674533"/>
    <w:rsid w:val="00674B33"/>
    <w:rsid w:val="00674E8F"/>
    <w:rsid w:val="00675F55"/>
    <w:rsid w:val="0068176A"/>
    <w:rsid w:val="00686731"/>
    <w:rsid w:val="0068735E"/>
    <w:rsid w:val="00687412"/>
    <w:rsid w:val="00687F6A"/>
    <w:rsid w:val="00692AA2"/>
    <w:rsid w:val="00695DF9"/>
    <w:rsid w:val="00696A24"/>
    <w:rsid w:val="0069720E"/>
    <w:rsid w:val="006A0ED5"/>
    <w:rsid w:val="006A6271"/>
    <w:rsid w:val="006B046B"/>
    <w:rsid w:val="006B0605"/>
    <w:rsid w:val="006B11A8"/>
    <w:rsid w:val="006B3C61"/>
    <w:rsid w:val="006C35B9"/>
    <w:rsid w:val="006C5209"/>
    <w:rsid w:val="006C525E"/>
    <w:rsid w:val="006D0CD8"/>
    <w:rsid w:val="006D265E"/>
    <w:rsid w:val="006D4F67"/>
    <w:rsid w:val="006D5D9D"/>
    <w:rsid w:val="006D6C10"/>
    <w:rsid w:val="006E156F"/>
    <w:rsid w:val="006E2009"/>
    <w:rsid w:val="006E6D52"/>
    <w:rsid w:val="006E76D3"/>
    <w:rsid w:val="006F3AEC"/>
    <w:rsid w:val="006F4715"/>
    <w:rsid w:val="006F7015"/>
    <w:rsid w:val="00700F71"/>
    <w:rsid w:val="00700F9B"/>
    <w:rsid w:val="00701A07"/>
    <w:rsid w:val="00701D6A"/>
    <w:rsid w:val="00702E7B"/>
    <w:rsid w:val="00703AF8"/>
    <w:rsid w:val="007047FD"/>
    <w:rsid w:val="0071099F"/>
    <w:rsid w:val="00710D46"/>
    <w:rsid w:val="007128EE"/>
    <w:rsid w:val="00714737"/>
    <w:rsid w:val="007176FE"/>
    <w:rsid w:val="0072098F"/>
    <w:rsid w:val="00721D24"/>
    <w:rsid w:val="00722E55"/>
    <w:rsid w:val="0072358A"/>
    <w:rsid w:val="00723B51"/>
    <w:rsid w:val="00725950"/>
    <w:rsid w:val="00731FCB"/>
    <w:rsid w:val="007356C2"/>
    <w:rsid w:val="007424E0"/>
    <w:rsid w:val="007471F3"/>
    <w:rsid w:val="00750262"/>
    <w:rsid w:val="00750BF1"/>
    <w:rsid w:val="00755026"/>
    <w:rsid w:val="007557DC"/>
    <w:rsid w:val="00773045"/>
    <w:rsid w:val="0077412D"/>
    <w:rsid w:val="007763F3"/>
    <w:rsid w:val="00777E0A"/>
    <w:rsid w:val="0078180E"/>
    <w:rsid w:val="0078370A"/>
    <w:rsid w:val="00783E4D"/>
    <w:rsid w:val="007840EA"/>
    <w:rsid w:val="0078635D"/>
    <w:rsid w:val="00792C60"/>
    <w:rsid w:val="007942EF"/>
    <w:rsid w:val="007967EE"/>
    <w:rsid w:val="00797E56"/>
    <w:rsid w:val="007A6E7E"/>
    <w:rsid w:val="007B1076"/>
    <w:rsid w:val="007B152C"/>
    <w:rsid w:val="007B4818"/>
    <w:rsid w:val="007B5F3F"/>
    <w:rsid w:val="007B66C7"/>
    <w:rsid w:val="007C2645"/>
    <w:rsid w:val="007C2F35"/>
    <w:rsid w:val="007C495B"/>
    <w:rsid w:val="007C4CBA"/>
    <w:rsid w:val="007C4D63"/>
    <w:rsid w:val="007C745E"/>
    <w:rsid w:val="007D0D05"/>
    <w:rsid w:val="007D1593"/>
    <w:rsid w:val="007D27BE"/>
    <w:rsid w:val="007D7D4C"/>
    <w:rsid w:val="007E28FC"/>
    <w:rsid w:val="007E38AA"/>
    <w:rsid w:val="007F1786"/>
    <w:rsid w:val="007F1D3B"/>
    <w:rsid w:val="007F2767"/>
    <w:rsid w:val="007F6B47"/>
    <w:rsid w:val="008022F5"/>
    <w:rsid w:val="00802D33"/>
    <w:rsid w:val="00804141"/>
    <w:rsid w:val="00804456"/>
    <w:rsid w:val="00810080"/>
    <w:rsid w:val="008107F6"/>
    <w:rsid w:val="00810A80"/>
    <w:rsid w:val="00810E33"/>
    <w:rsid w:val="0081506F"/>
    <w:rsid w:val="00815692"/>
    <w:rsid w:val="00815C00"/>
    <w:rsid w:val="00815ED8"/>
    <w:rsid w:val="008210AD"/>
    <w:rsid w:val="0082414F"/>
    <w:rsid w:val="008311D2"/>
    <w:rsid w:val="00831A27"/>
    <w:rsid w:val="0083229E"/>
    <w:rsid w:val="00840182"/>
    <w:rsid w:val="00840EED"/>
    <w:rsid w:val="0084289C"/>
    <w:rsid w:val="00843E72"/>
    <w:rsid w:val="0084525D"/>
    <w:rsid w:val="00845CA6"/>
    <w:rsid w:val="008463FA"/>
    <w:rsid w:val="008466C9"/>
    <w:rsid w:val="00846C77"/>
    <w:rsid w:val="00851B47"/>
    <w:rsid w:val="00852DDF"/>
    <w:rsid w:val="00854F60"/>
    <w:rsid w:val="00864E29"/>
    <w:rsid w:val="008672E8"/>
    <w:rsid w:val="0087099A"/>
    <w:rsid w:val="0087350C"/>
    <w:rsid w:val="00874F2F"/>
    <w:rsid w:val="0087556B"/>
    <w:rsid w:val="00876B2A"/>
    <w:rsid w:val="00882533"/>
    <w:rsid w:val="00893544"/>
    <w:rsid w:val="00894040"/>
    <w:rsid w:val="008970CF"/>
    <w:rsid w:val="008977B7"/>
    <w:rsid w:val="008A237D"/>
    <w:rsid w:val="008A3735"/>
    <w:rsid w:val="008A4B51"/>
    <w:rsid w:val="008B363B"/>
    <w:rsid w:val="008B4522"/>
    <w:rsid w:val="008B4D36"/>
    <w:rsid w:val="008B7DF0"/>
    <w:rsid w:val="008C0C54"/>
    <w:rsid w:val="008C1D00"/>
    <w:rsid w:val="008C7501"/>
    <w:rsid w:val="008D084F"/>
    <w:rsid w:val="008D2EEC"/>
    <w:rsid w:val="008E32D7"/>
    <w:rsid w:val="008E4443"/>
    <w:rsid w:val="008E55FE"/>
    <w:rsid w:val="008E5CFA"/>
    <w:rsid w:val="008E7F2A"/>
    <w:rsid w:val="008E7F6F"/>
    <w:rsid w:val="008F12C1"/>
    <w:rsid w:val="008F17AA"/>
    <w:rsid w:val="008F3C58"/>
    <w:rsid w:val="00904302"/>
    <w:rsid w:val="00905923"/>
    <w:rsid w:val="00906B7A"/>
    <w:rsid w:val="009072AA"/>
    <w:rsid w:val="0091762C"/>
    <w:rsid w:val="009217FF"/>
    <w:rsid w:val="009225EB"/>
    <w:rsid w:val="0093094D"/>
    <w:rsid w:val="00937205"/>
    <w:rsid w:val="00940130"/>
    <w:rsid w:val="00943B25"/>
    <w:rsid w:val="00947AEF"/>
    <w:rsid w:val="00947B86"/>
    <w:rsid w:val="009575A4"/>
    <w:rsid w:val="00961DAE"/>
    <w:rsid w:val="009721C1"/>
    <w:rsid w:val="009916B8"/>
    <w:rsid w:val="00993D45"/>
    <w:rsid w:val="009A06AD"/>
    <w:rsid w:val="009A4925"/>
    <w:rsid w:val="009B1718"/>
    <w:rsid w:val="009B1C1D"/>
    <w:rsid w:val="009B4BA5"/>
    <w:rsid w:val="009C58A2"/>
    <w:rsid w:val="009C6B00"/>
    <w:rsid w:val="009C7741"/>
    <w:rsid w:val="009E0F6A"/>
    <w:rsid w:val="009F1E5D"/>
    <w:rsid w:val="009F361E"/>
    <w:rsid w:val="009F732C"/>
    <w:rsid w:val="00A077E7"/>
    <w:rsid w:val="00A1493A"/>
    <w:rsid w:val="00A17B73"/>
    <w:rsid w:val="00A17C9B"/>
    <w:rsid w:val="00A20456"/>
    <w:rsid w:val="00A214A6"/>
    <w:rsid w:val="00A30CD5"/>
    <w:rsid w:val="00A331F3"/>
    <w:rsid w:val="00A338CA"/>
    <w:rsid w:val="00A40579"/>
    <w:rsid w:val="00A42330"/>
    <w:rsid w:val="00A42A00"/>
    <w:rsid w:val="00A47906"/>
    <w:rsid w:val="00A51896"/>
    <w:rsid w:val="00A52CB9"/>
    <w:rsid w:val="00A56CDF"/>
    <w:rsid w:val="00A60B7E"/>
    <w:rsid w:val="00A60E56"/>
    <w:rsid w:val="00A61AA7"/>
    <w:rsid w:val="00A61C5D"/>
    <w:rsid w:val="00A654E5"/>
    <w:rsid w:val="00A731EF"/>
    <w:rsid w:val="00A742EB"/>
    <w:rsid w:val="00A748C7"/>
    <w:rsid w:val="00A9033B"/>
    <w:rsid w:val="00AA091C"/>
    <w:rsid w:val="00AA223B"/>
    <w:rsid w:val="00AA4488"/>
    <w:rsid w:val="00AA7F67"/>
    <w:rsid w:val="00AB0089"/>
    <w:rsid w:val="00AB060B"/>
    <w:rsid w:val="00AB3AC5"/>
    <w:rsid w:val="00AB4B18"/>
    <w:rsid w:val="00AB70E6"/>
    <w:rsid w:val="00AB738E"/>
    <w:rsid w:val="00AC1B04"/>
    <w:rsid w:val="00AC4CD5"/>
    <w:rsid w:val="00AC59DF"/>
    <w:rsid w:val="00AC797C"/>
    <w:rsid w:val="00AD3FE4"/>
    <w:rsid w:val="00AD6438"/>
    <w:rsid w:val="00AE0602"/>
    <w:rsid w:val="00AE0DB6"/>
    <w:rsid w:val="00AF08F8"/>
    <w:rsid w:val="00AF0DA5"/>
    <w:rsid w:val="00AF0DB5"/>
    <w:rsid w:val="00AF2FCC"/>
    <w:rsid w:val="00AF66AD"/>
    <w:rsid w:val="00B0386A"/>
    <w:rsid w:val="00B06AF4"/>
    <w:rsid w:val="00B12AB6"/>
    <w:rsid w:val="00B16F5C"/>
    <w:rsid w:val="00B17315"/>
    <w:rsid w:val="00B214B2"/>
    <w:rsid w:val="00B2394E"/>
    <w:rsid w:val="00B24CAF"/>
    <w:rsid w:val="00B30123"/>
    <w:rsid w:val="00B34877"/>
    <w:rsid w:val="00B4456B"/>
    <w:rsid w:val="00B45EA5"/>
    <w:rsid w:val="00B56427"/>
    <w:rsid w:val="00B5708F"/>
    <w:rsid w:val="00B5784B"/>
    <w:rsid w:val="00B61142"/>
    <w:rsid w:val="00B662BA"/>
    <w:rsid w:val="00B70CED"/>
    <w:rsid w:val="00B71B47"/>
    <w:rsid w:val="00B725EC"/>
    <w:rsid w:val="00B77DF2"/>
    <w:rsid w:val="00B80AD1"/>
    <w:rsid w:val="00B86D65"/>
    <w:rsid w:val="00B91116"/>
    <w:rsid w:val="00B915B3"/>
    <w:rsid w:val="00B95876"/>
    <w:rsid w:val="00B96754"/>
    <w:rsid w:val="00BA0ABA"/>
    <w:rsid w:val="00BA171B"/>
    <w:rsid w:val="00BA26DA"/>
    <w:rsid w:val="00BA77D0"/>
    <w:rsid w:val="00BB1B23"/>
    <w:rsid w:val="00BB4F86"/>
    <w:rsid w:val="00BC0DA4"/>
    <w:rsid w:val="00BC1742"/>
    <w:rsid w:val="00BC7063"/>
    <w:rsid w:val="00BD14AE"/>
    <w:rsid w:val="00BD1D33"/>
    <w:rsid w:val="00BE0615"/>
    <w:rsid w:val="00BE5AD5"/>
    <w:rsid w:val="00BE730D"/>
    <w:rsid w:val="00BF1AEB"/>
    <w:rsid w:val="00BF228A"/>
    <w:rsid w:val="00BF7D96"/>
    <w:rsid w:val="00C03C8A"/>
    <w:rsid w:val="00C05F94"/>
    <w:rsid w:val="00C068A1"/>
    <w:rsid w:val="00C11944"/>
    <w:rsid w:val="00C16DB7"/>
    <w:rsid w:val="00C1701A"/>
    <w:rsid w:val="00C1762C"/>
    <w:rsid w:val="00C21F27"/>
    <w:rsid w:val="00C273D9"/>
    <w:rsid w:val="00C30FD5"/>
    <w:rsid w:val="00C31C58"/>
    <w:rsid w:val="00C34900"/>
    <w:rsid w:val="00C37AA7"/>
    <w:rsid w:val="00C4047F"/>
    <w:rsid w:val="00C56B20"/>
    <w:rsid w:val="00C61573"/>
    <w:rsid w:val="00C6351E"/>
    <w:rsid w:val="00C64604"/>
    <w:rsid w:val="00C65DF1"/>
    <w:rsid w:val="00C678D9"/>
    <w:rsid w:val="00C7400F"/>
    <w:rsid w:val="00C742A7"/>
    <w:rsid w:val="00C765B3"/>
    <w:rsid w:val="00C808D9"/>
    <w:rsid w:val="00C80E70"/>
    <w:rsid w:val="00C86389"/>
    <w:rsid w:val="00C905CA"/>
    <w:rsid w:val="00C911BB"/>
    <w:rsid w:val="00C91D36"/>
    <w:rsid w:val="00C92023"/>
    <w:rsid w:val="00C93EF4"/>
    <w:rsid w:val="00C94A90"/>
    <w:rsid w:val="00C94F5F"/>
    <w:rsid w:val="00C951AC"/>
    <w:rsid w:val="00C955BB"/>
    <w:rsid w:val="00C96517"/>
    <w:rsid w:val="00CA0A9F"/>
    <w:rsid w:val="00CA1D9E"/>
    <w:rsid w:val="00CA67BF"/>
    <w:rsid w:val="00CA7579"/>
    <w:rsid w:val="00CA78E6"/>
    <w:rsid w:val="00CB0A9F"/>
    <w:rsid w:val="00CB0B09"/>
    <w:rsid w:val="00CB4767"/>
    <w:rsid w:val="00CB5BBF"/>
    <w:rsid w:val="00CB72DE"/>
    <w:rsid w:val="00CC003C"/>
    <w:rsid w:val="00CC40CE"/>
    <w:rsid w:val="00CD235C"/>
    <w:rsid w:val="00CD4AD4"/>
    <w:rsid w:val="00CD79DB"/>
    <w:rsid w:val="00CE5A07"/>
    <w:rsid w:val="00CF312E"/>
    <w:rsid w:val="00CF587A"/>
    <w:rsid w:val="00CF6950"/>
    <w:rsid w:val="00CF77A3"/>
    <w:rsid w:val="00D00947"/>
    <w:rsid w:val="00D021A3"/>
    <w:rsid w:val="00D053FA"/>
    <w:rsid w:val="00D0740A"/>
    <w:rsid w:val="00D10E9E"/>
    <w:rsid w:val="00D151E9"/>
    <w:rsid w:val="00D17A3C"/>
    <w:rsid w:val="00D21B83"/>
    <w:rsid w:val="00D22F81"/>
    <w:rsid w:val="00D242DD"/>
    <w:rsid w:val="00D266EC"/>
    <w:rsid w:val="00D27E54"/>
    <w:rsid w:val="00D32B55"/>
    <w:rsid w:val="00D3372F"/>
    <w:rsid w:val="00D354F2"/>
    <w:rsid w:val="00D378ED"/>
    <w:rsid w:val="00D4333E"/>
    <w:rsid w:val="00D43E22"/>
    <w:rsid w:val="00D44850"/>
    <w:rsid w:val="00D50333"/>
    <w:rsid w:val="00D5127E"/>
    <w:rsid w:val="00D5537C"/>
    <w:rsid w:val="00D56BD3"/>
    <w:rsid w:val="00D5736D"/>
    <w:rsid w:val="00D574F7"/>
    <w:rsid w:val="00D666DB"/>
    <w:rsid w:val="00D705DE"/>
    <w:rsid w:val="00D73E2D"/>
    <w:rsid w:val="00D741A6"/>
    <w:rsid w:val="00D77ABB"/>
    <w:rsid w:val="00D82BC4"/>
    <w:rsid w:val="00D85C12"/>
    <w:rsid w:val="00D91759"/>
    <w:rsid w:val="00D93EED"/>
    <w:rsid w:val="00D9590F"/>
    <w:rsid w:val="00D96D68"/>
    <w:rsid w:val="00DA39AB"/>
    <w:rsid w:val="00DA39EA"/>
    <w:rsid w:val="00DA3DCC"/>
    <w:rsid w:val="00DA3E47"/>
    <w:rsid w:val="00DA71FA"/>
    <w:rsid w:val="00DB0C08"/>
    <w:rsid w:val="00DC12D7"/>
    <w:rsid w:val="00DC366B"/>
    <w:rsid w:val="00DC5D7C"/>
    <w:rsid w:val="00DC5E6A"/>
    <w:rsid w:val="00DC680B"/>
    <w:rsid w:val="00DD3445"/>
    <w:rsid w:val="00DD36B4"/>
    <w:rsid w:val="00DD7F62"/>
    <w:rsid w:val="00DE2FB5"/>
    <w:rsid w:val="00DE60B8"/>
    <w:rsid w:val="00E0301E"/>
    <w:rsid w:val="00E055F4"/>
    <w:rsid w:val="00E069F1"/>
    <w:rsid w:val="00E17A40"/>
    <w:rsid w:val="00E22A46"/>
    <w:rsid w:val="00E246AA"/>
    <w:rsid w:val="00E24A3B"/>
    <w:rsid w:val="00E25A8C"/>
    <w:rsid w:val="00E2646E"/>
    <w:rsid w:val="00E26687"/>
    <w:rsid w:val="00E31218"/>
    <w:rsid w:val="00E319EE"/>
    <w:rsid w:val="00E32EA4"/>
    <w:rsid w:val="00E34F85"/>
    <w:rsid w:val="00E366C4"/>
    <w:rsid w:val="00E419D2"/>
    <w:rsid w:val="00E42B83"/>
    <w:rsid w:val="00E44665"/>
    <w:rsid w:val="00E44E40"/>
    <w:rsid w:val="00E45A96"/>
    <w:rsid w:val="00E45F8E"/>
    <w:rsid w:val="00E461AF"/>
    <w:rsid w:val="00E50F30"/>
    <w:rsid w:val="00E51D1A"/>
    <w:rsid w:val="00E537E6"/>
    <w:rsid w:val="00E56153"/>
    <w:rsid w:val="00E661EB"/>
    <w:rsid w:val="00E707D1"/>
    <w:rsid w:val="00E7183C"/>
    <w:rsid w:val="00E75EDC"/>
    <w:rsid w:val="00E764A5"/>
    <w:rsid w:val="00E8327C"/>
    <w:rsid w:val="00E930C9"/>
    <w:rsid w:val="00E97CCB"/>
    <w:rsid w:val="00EA6852"/>
    <w:rsid w:val="00EB0163"/>
    <w:rsid w:val="00EB116B"/>
    <w:rsid w:val="00EC1C3A"/>
    <w:rsid w:val="00EC7C0F"/>
    <w:rsid w:val="00ED55DF"/>
    <w:rsid w:val="00ED7A83"/>
    <w:rsid w:val="00EE287C"/>
    <w:rsid w:val="00EE5189"/>
    <w:rsid w:val="00EE6613"/>
    <w:rsid w:val="00EF26BF"/>
    <w:rsid w:val="00F02C9E"/>
    <w:rsid w:val="00F12C50"/>
    <w:rsid w:val="00F13CF9"/>
    <w:rsid w:val="00F15159"/>
    <w:rsid w:val="00F220C8"/>
    <w:rsid w:val="00F2320D"/>
    <w:rsid w:val="00F24A4E"/>
    <w:rsid w:val="00F24C97"/>
    <w:rsid w:val="00F30B18"/>
    <w:rsid w:val="00F30B39"/>
    <w:rsid w:val="00F33457"/>
    <w:rsid w:val="00F34988"/>
    <w:rsid w:val="00F3609A"/>
    <w:rsid w:val="00F36562"/>
    <w:rsid w:val="00F379AC"/>
    <w:rsid w:val="00F56F1A"/>
    <w:rsid w:val="00F571AA"/>
    <w:rsid w:val="00F63A4E"/>
    <w:rsid w:val="00F63E3A"/>
    <w:rsid w:val="00F64223"/>
    <w:rsid w:val="00F65927"/>
    <w:rsid w:val="00F749D7"/>
    <w:rsid w:val="00F75999"/>
    <w:rsid w:val="00F75DE1"/>
    <w:rsid w:val="00F77D38"/>
    <w:rsid w:val="00F81CAC"/>
    <w:rsid w:val="00F81CDD"/>
    <w:rsid w:val="00F827F1"/>
    <w:rsid w:val="00F860B5"/>
    <w:rsid w:val="00F86D22"/>
    <w:rsid w:val="00F912FF"/>
    <w:rsid w:val="00F97362"/>
    <w:rsid w:val="00F97ABF"/>
    <w:rsid w:val="00FA0B5F"/>
    <w:rsid w:val="00FA14D1"/>
    <w:rsid w:val="00FB4918"/>
    <w:rsid w:val="00FB6AAE"/>
    <w:rsid w:val="00FC58DA"/>
    <w:rsid w:val="00FD021A"/>
    <w:rsid w:val="00FD745A"/>
    <w:rsid w:val="00FE0189"/>
    <w:rsid w:val="00FE1169"/>
    <w:rsid w:val="00FE34A9"/>
    <w:rsid w:val="00FE4054"/>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6A08"/>
    <w:pPr>
      <w:suppressAutoHyphens/>
    </w:pPr>
    <w:rPr>
      <w:rFonts w:ascii="Times New Roman" w:eastAsia="Times New Roman" w:hAnsi="Times New Roman"/>
      <w:sz w:val="24"/>
      <w:szCs w:val="24"/>
      <w:lang w:eastAsia="zh-CN"/>
    </w:rPr>
  </w:style>
  <w:style w:type="paragraph" w:styleId="Nagwek3">
    <w:name w:val="heading 3"/>
    <w:basedOn w:val="Normalny"/>
    <w:link w:val="Nagwek3Znak"/>
    <w:uiPriority w:val="9"/>
    <w:qFormat/>
    <w:rsid w:val="00702E7B"/>
    <w:pPr>
      <w:suppressAutoHyphens w:val="0"/>
      <w:spacing w:before="100" w:beforeAutospacing="1" w:after="100" w:afterAutospacing="1"/>
      <w:outlineLvl w:val="2"/>
    </w:pPr>
    <w:rPr>
      <w:b/>
      <w:bCs/>
      <w:sz w:val="27"/>
      <w:szCs w:val="27"/>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uiPriority w:val="99"/>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locked/>
    <w:rsid w:val="00F571AA"/>
    <w:rPr>
      <w:rFonts w:ascii="Times New Roman" w:eastAsia="Times New Roman" w:hAnsi="Times New Roman"/>
      <w:sz w:val="24"/>
      <w:szCs w:val="24"/>
      <w:lang w:eastAsia="zh-CN"/>
    </w:rPr>
  </w:style>
  <w:style w:type="character" w:customStyle="1" w:styleId="Nagwek3Znak">
    <w:name w:val="Nagłówek 3 Znak"/>
    <w:basedOn w:val="Domylnaczcionkaakapitu"/>
    <w:link w:val="Nagwek3"/>
    <w:uiPriority w:val="9"/>
    <w:rsid w:val="00702E7B"/>
    <w:rPr>
      <w:rFonts w:ascii="Times New Roman" w:eastAsia="Times New Roman" w:hAnsi="Times New Roman"/>
      <w:b/>
      <w:bCs/>
      <w:sz w:val="27"/>
      <w:szCs w:val="27"/>
    </w:rPr>
  </w:style>
  <w:style w:type="character" w:customStyle="1" w:styleId="ng-binding">
    <w:name w:val="ng-binding"/>
    <w:basedOn w:val="Domylnaczcionkaakapitu"/>
    <w:rsid w:val="00702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225648130">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8731000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60009943">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1341116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mailto:przetargi@szpital.miele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DFC07-FB51-4713-8B75-6EF4553EC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3920</TotalTime>
  <Pages>16</Pages>
  <Words>5873</Words>
  <Characters>35238</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41029</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Małgorzata Hajduga</cp:lastModifiedBy>
  <cp:revision>276</cp:revision>
  <cp:lastPrinted>2025-07-07T11:34:00Z</cp:lastPrinted>
  <dcterms:created xsi:type="dcterms:W3CDTF">2021-02-08T13:31:00Z</dcterms:created>
  <dcterms:modified xsi:type="dcterms:W3CDTF">2025-07-07T11:38:00Z</dcterms:modified>
</cp:coreProperties>
</file>