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671D4C" w:rsidRDefault="00CD235C" w:rsidP="00B662BA">
      <w:pPr>
        <w:rPr>
          <w:color w:val="000000" w:themeColor="text1"/>
          <w:spacing w:val="40"/>
          <w:sz w:val="20"/>
          <w:szCs w:val="20"/>
        </w:rPr>
      </w:pPr>
      <w:r w:rsidRPr="00671D4C">
        <w:rPr>
          <w:color w:val="000000" w:themeColor="text1"/>
          <w:spacing w:val="40"/>
          <w:sz w:val="20"/>
          <w:szCs w:val="20"/>
        </w:rPr>
        <w:t xml:space="preserve">Znak sprawy: </w:t>
      </w:r>
      <w:r w:rsidR="000C2E79" w:rsidRPr="00671D4C">
        <w:rPr>
          <w:color w:val="000000" w:themeColor="text1"/>
          <w:spacing w:val="40"/>
          <w:sz w:val="20"/>
          <w:szCs w:val="20"/>
        </w:rPr>
        <w:t>SzS.ZP.261.</w:t>
      </w:r>
      <w:r w:rsidR="00671D4C" w:rsidRPr="00671D4C">
        <w:rPr>
          <w:color w:val="000000" w:themeColor="text1"/>
          <w:spacing w:val="40"/>
          <w:sz w:val="20"/>
          <w:szCs w:val="20"/>
        </w:rPr>
        <w:t>38</w:t>
      </w:r>
      <w:r w:rsidR="000C2E79" w:rsidRPr="00671D4C">
        <w:rPr>
          <w:color w:val="000000" w:themeColor="text1"/>
          <w:spacing w:val="40"/>
          <w:sz w:val="20"/>
          <w:szCs w:val="20"/>
        </w:rPr>
        <w:t>.2025</w:t>
      </w:r>
    </w:p>
    <w:p w:rsidR="00FF6586" w:rsidRPr="00671D4C" w:rsidRDefault="00FF6586" w:rsidP="00FF6586">
      <w:pPr>
        <w:rPr>
          <w:color w:val="000000" w:themeColor="text1"/>
          <w:spacing w:val="40"/>
          <w:sz w:val="20"/>
          <w:szCs w:val="20"/>
        </w:rPr>
      </w:pPr>
    </w:p>
    <w:p w:rsidR="00FF6586" w:rsidRPr="00671D4C" w:rsidRDefault="00FF6586" w:rsidP="00FF6586">
      <w:pPr>
        <w:rPr>
          <w:color w:val="000000" w:themeColor="text1"/>
          <w:spacing w:val="40"/>
          <w:sz w:val="20"/>
          <w:szCs w:val="20"/>
        </w:rPr>
      </w:pPr>
    </w:p>
    <w:p w:rsidR="00FF6586" w:rsidRPr="00671D4C" w:rsidRDefault="00FF6586" w:rsidP="00FF6586">
      <w:pPr>
        <w:rPr>
          <w:color w:val="000000" w:themeColor="text1"/>
          <w:spacing w:val="40"/>
          <w:sz w:val="20"/>
          <w:szCs w:val="20"/>
        </w:rPr>
      </w:pPr>
    </w:p>
    <w:p w:rsidR="00FF6586" w:rsidRPr="00671D4C" w:rsidRDefault="00FF6586" w:rsidP="00FF6586">
      <w:pPr>
        <w:rPr>
          <w:color w:val="000000" w:themeColor="text1"/>
          <w:spacing w:val="40"/>
          <w:sz w:val="20"/>
          <w:szCs w:val="20"/>
        </w:rPr>
      </w:pPr>
    </w:p>
    <w:p w:rsidR="00FF6586" w:rsidRPr="00671D4C" w:rsidRDefault="00FF6586" w:rsidP="00FF6586">
      <w:pPr>
        <w:rPr>
          <w:color w:val="000000" w:themeColor="text1"/>
          <w:spacing w:val="40"/>
          <w:sz w:val="20"/>
          <w:szCs w:val="20"/>
        </w:rPr>
      </w:pPr>
    </w:p>
    <w:p w:rsidR="002033C6" w:rsidRPr="00671D4C" w:rsidRDefault="002033C6" w:rsidP="00FF6586">
      <w:pPr>
        <w:rPr>
          <w:color w:val="000000" w:themeColor="text1"/>
          <w:spacing w:val="40"/>
          <w:sz w:val="20"/>
          <w:szCs w:val="20"/>
        </w:rPr>
      </w:pPr>
    </w:p>
    <w:p w:rsidR="002033C6" w:rsidRPr="00671D4C" w:rsidRDefault="002033C6" w:rsidP="00FF6586">
      <w:pPr>
        <w:rPr>
          <w:color w:val="000000" w:themeColor="text1"/>
          <w:spacing w:val="40"/>
          <w:sz w:val="20"/>
          <w:szCs w:val="20"/>
        </w:rPr>
      </w:pPr>
    </w:p>
    <w:p w:rsidR="00FF6586" w:rsidRPr="00671D4C" w:rsidRDefault="00FF6586" w:rsidP="00FF6586">
      <w:pPr>
        <w:rPr>
          <w:color w:val="000000" w:themeColor="text1"/>
          <w:spacing w:val="40"/>
          <w:sz w:val="20"/>
          <w:szCs w:val="20"/>
        </w:rPr>
      </w:pPr>
    </w:p>
    <w:p w:rsidR="00FF6586" w:rsidRPr="00671D4C" w:rsidRDefault="00FF6586" w:rsidP="00FF6586">
      <w:pPr>
        <w:rPr>
          <w:color w:val="000000" w:themeColor="text1"/>
          <w:spacing w:val="40"/>
          <w:sz w:val="20"/>
          <w:szCs w:val="20"/>
        </w:rPr>
      </w:pPr>
    </w:p>
    <w:p w:rsidR="00FF6586" w:rsidRPr="00671D4C" w:rsidRDefault="00FF6586" w:rsidP="00FF6586">
      <w:pPr>
        <w:rPr>
          <w:color w:val="000000" w:themeColor="text1"/>
          <w:spacing w:val="40"/>
          <w:sz w:val="20"/>
          <w:szCs w:val="20"/>
        </w:rPr>
      </w:pPr>
    </w:p>
    <w:p w:rsidR="00FF6586" w:rsidRPr="00671D4C" w:rsidRDefault="00FF6586" w:rsidP="00FF6586">
      <w:pPr>
        <w:rPr>
          <w:color w:val="000000" w:themeColor="text1"/>
          <w:spacing w:val="40"/>
          <w:sz w:val="20"/>
          <w:szCs w:val="20"/>
        </w:rPr>
      </w:pPr>
    </w:p>
    <w:p w:rsidR="00FF6586" w:rsidRPr="00671D4C" w:rsidRDefault="00FF6586" w:rsidP="00FF6586">
      <w:pPr>
        <w:rPr>
          <w:color w:val="000000" w:themeColor="text1"/>
          <w:spacing w:val="40"/>
          <w:sz w:val="20"/>
          <w:szCs w:val="20"/>
        </w:rPr>
      </w:pPr>
    </w:p>
    <w:p w:rsidR="005B0EA1" w:rsidRPr="00671D4C" w:rsidRDefault="005B0EA1" w:rsidP="005B0EA1">
      <w:pPr>
        <w:jc w:val="center"/>
        <w:rPr>
          <w:color w:val="000000" w:themeColor="text1"/>
          <w:spacing w:val="40"/>
        </w:rPr>
      </w:pPr>
      <w:r w:rsidRPr="00671D4C">
        <w:rPr>
          <w:color w:val="000000" w:themeColor="text1"/>
          <w:spacing w:val="40"/>
        </w:rPr>
        <w:t>Zapytanie ofertowe dotyczące zamówienia publicznego</w:t>
      </w:r>
    </w:p>
    <w:p w:rsidR="00FF6586" w:rsidRPr="00671D4C" w:rsidRDefault="005B0EA1" w:rsidP="005B0EA1">
      <w:pPr>
        <w:jc w:val="center"/>
        <w:rPr>
          <w:color w:val="000000" w:themeColor="text1"/>
        </w:rPr>
      </w:pPr>
      <w:r w:rsidRPr="00671D4C">
        <w:rPr>
          <w:color w:val="000000" w:themeColor="text1"/>
          <w:spacing w:val="40"/>
        </w:rPr>
        <w:t>o wartości poniżej kwoty 130.000,00 zł na</w:t>
      </w:r>
    </w:p>
    <w:p w:rsidR="00B725EC" w:rsidRPr="00671D4C" w:rsidRDefault="00B725EC" w:rsidP="00FF6586">
      <w:pPr>
        <w:jc w:val="center"/>
        <w:rPr>
          <w:b/>
          <w:color w:val="000000" w:themeColor="text1"/>
          <w:spacing w:val="30"/>
        </w:rPr>
      </w:pPr>
    </w:p>
    <w:p w:rsidR="00FF6586" w:rsidRPr="00671D4C" w:rsidRDefault="00FF6586" w:rsidP="00FF6586">
      <w:pPr>
        <w:jc w:val="center"/>
        <w:rPr>
          <w:b/>
          <w:color w:val="000000" w:themeColor="text1"/>
          <w:spacing w:val="30"/>
          <w:sz w:val="20"/>
          <w:szCs w:val="20"/>
        </w:rPr>
      </w:pPr>
    </w:p>
    <w:p w:rsidR="00B662BA" w:rsidRPr="00671D4C" w:rsidRDefault="00671D4C" w:rsidP="000B6BD4">
      <w:pPr>
        <w:jc w:val="center"/>
        <w:rPr>
          <w:color w:val="000000" w:themeColor="text1"/>
          <w:spacing w:val="30"/>
        </w:rPr>
      </w:pPr>
      <w:r w:rsidRPr="00671D4C">
        <w:rPr>
          <w:b/>
          <w:caps/>
          <w:color w:val="000000" w:themeColor="text1"/>
          <w:spacing w:val="30"/>
        </w:rPr>
        <w:t>wykonywanie testów wewnętrznej kontroli fizycznych parametrów urządzeń radiologicznych i pomocniczych dla potrzeb Szpitala Specjalistycznego im. Edmunda Biernackiego w Mielcu</w:t>
      </w:r>
    </w:p>
    <w:p w:rsidR="00FF6586" w:rsidRPr="00671D4C" w:rsidRDefault="001F0C47" w:rsidP="001F0C47">
      <w:pPr>
        <w:tabs>
          <w:tab w:val="left" w:pos="5715"/>
        </w:tabs>
        <w:jc w:val="both"/>
        <w:rPr>
          <w:color w:val="000000" w:themeColor="text1"/>
          <w:spacing w:val="30"/>
          <w:sz w:val="20"/>
          <w:szCs w:val="20"/>
        </w:rPr>
      </w:pPr>
      <w:r w:rsidRPr="00671D4C">
        <w:rPr>
          <w:color w:val="000000" w:themeColor="text1"/>
          <w:spacing w:val="30"/>
          <w:sz w:val="20"/>
          <w:szCs w:val="20"/>
        </w:rPr>
        <w:tab/>
      </w: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color w:val="000000" w:themeColor="text1"/>
          <w:spacing w:val="30"/>
          <w:sz w:val="20"/>
          <w:szCs w:val="20"/>
        </w:rPr>
      </w:pPr>
    </w:p>
    <w:p w:rsidR="00FF6586" w:rsidRPr="00671D4C" w:rsidRDefault="00FF6586" w:rsidP="00FF6586">
      <w:pPr>
        <w:jc w:val="both"/>
        <w:rPr>
          <w:i/>
          <w:color w:val="000000" w:themeColor="text1"/>
          <w:spacing w:val="30"/>
          <w:sz w:val="20"/>
          <w:szCs w:val="20"/>
          <w:u w:val="single"/>
        </w:rPr>
      </w:pPr>
    </w:p>
    <w:p w:rsidR="00FF6586" w:rsidRPr="00671D4C" w:rsidRDefault="00FF6586" w:rsidP="00FF6586">
      <w:pPr>
        <w:jc w:val="both"/>
        <w:rPr>
          <w:i/>
          <w:color w:val="000000" w:themeColor="text1"/>
          <w:spacing w:val="30"/>
          <w:sz w:val="20"/>
          <w:szCs w:val="20"/>
          <w:u w:val="single"/>
        </w:rPr>
      </w:pPr>
    </w:p>
    <w:p w:rsidR="00FF6586" w:rsidRPr="00671D4C" w:rsidRDefault="00FF6586" w:rsidP="00FF6586">
      <w:pPr>
        <w:jc w:val="both"/>
        <w:rPr>
          <w:i/>
          <w:color w:val="000000" w:themeColor="text1"/>
          <w:spacing w:val="30"/>
          <w:sz w:val="20"/>
          <w:szCs w:val="20"/>
          <w:u w:val="single"/>
        </w:rPr>
      </w:pPr>
    </w:p>
    <w:p w:rsidR="00FF6586" w:rsidRPr="00671D4C" w:rsidRDefault="00FF6586" w:rsidP="00FF6586">
      <w:pPr>
        <w:jc w:val="both"/>
        <w:rPr>
          <w:i/>
          <w:color w:val="000000" w:themeColor="text1"/>
          <w:spacing w:val="30"/>
          <w:sz w:val="20"/>
          <w:szCs w:val="20"/>
          <w:u w:val="single"/>
        </w:rPr>
      </w:pPr>
    </w:p>
    <w:p w:rsidR="004506B9" w:rsidRPr="00671D4C" w:rsidRDefault="004506B9" w:rsidP="00FF6586">
      <w:pPr>
        <w:jc w:val="both"/>
        <w:rPr>
          <w:i/>
          <w:color w:val="000000" w:themeColor="text1"/>
          <w:spacing w:val="30"/>
          <w:sz w:val="20"/>
          <w:szCs w:val="20"/>
          <w:u w:val="single"/>
        </w:rPr>
      </w:pPr>
    </w:p>
    <w:p w:rsidR="004506B9" w:rsidRPr="00671D4C" w:rsidRDefault="004506B9" w:rsidP="00FF6586">
      <w:pPr>
        <w:jc w:val="both"/>
        <w:rPr>
          <w:i/>
          <w:color w:val="000000" w:themeColor="text1"/>
          <w:spacing w:val="30"/>
          <w:sz w:val="20"/>
          <w:szCs w:val="20"/>
          <w:u w:val="single"/>
        </w:rPr>
      </w:pPr>
    </w:p>
    <w:p w:rsidR="00C808D9" w:rsidRPr="00671D4C" w:rsidRDefault="00C808D9" w:rsidP="00FF6586">
      <w:pPr>
        <w:jc w:val="both"/>
        <w:rPr>
          <w:i/>
          <w:color w:val="000000" w:themeColor="text1"/>
          <w:spacing w:val="30"/>
          <w:sz w:val="20"/>
          <w:szCs w:val="20"/>
          <w:u w:val="single"/>
        </w:rPr>
      </w:pPr>
    </w:p>
    <w:p w:rsidR="00C808D9" w:rsidRPr="00671D4C" w:rsidRDefault="00C808D9" w:rsidP="00FF6586">
      <w:pPr>
        <w:jc w:val="both"/>
        <w:rPr>
          <w:i/>
          <w:color w:val="000000" w:themeColor="text1"/>
          <w:spacing w:val="30"/>
          <w:sz w:val="20"/>
          <w:szCs w:val="20"/>
          <w:u w:val="single"/>
        </w:rPr>
      </w:pPr>
    </w:p>
    <w:p w:rsidR="00C808D9" w:rsidRPr="00671D4C" w:rsidRDefault="00C808D9" w:rsidP="00FF6586">
      <w:pPr>
        <w:jc w:val="both"/>
        <w:rPr>
          <w:i/>
          <w:color w:val="000000" w:themeColor="text1"/>
          <w:spacing w:val="30"/>
          <w:sz w:val="20"/>
          <w:szCs w:val="20"/>
          <w:u w:val="single"/>
        </w:rPr>
      </w:pPr>
    </w:p>
    <w:p w:rsidR="004506B9" w:rsidRPr="00671D4C" w:rsidRDefault="004506B9" w:rsidP="00FF6586">
      <w:pPr>
        <w:jc w:val="both"/>
        <w:rPr>
          <w:i/>
          <w:color w:val="000000" w:themeColor="text1"/>
          <w:spacing w:val="30"/>
          <w:sz w:val="20"/>
          <w:szCs w:val="20"/>
          <w:u w:val="single"/>
        </w:rPr>
      </w:pPr>
    </w:p>
    <w:p w:rsidR="00C808D9" w:rsidRPr="00671D4C" w:rsidRDefault="00C808D9" w:rsidP="00FF6586">
      <w:pPr>
        <w:jc w:val="both"/>
        <w:rPr>
          <w:i/>
          <w:color w:val="000000" w:themeColor="text1"/>
          <w:spacing w:val="30"/>
          <w:sz w:val="20"/>
          <w:szCs w:val="20"/>
          <w:u w:val="single"/>
        </w:rPr>
      </w:pPr>
    </w:p>
    <w:p w:rsidR="00C808D9" w:rsidRPr="00671D4C" w:rsidRDefault="00C808D9" w:rsidP="00FF6586">
      <w:pPr>
        <w:jc w:val="both"/>
        <w:rPr>
          <w:i/>
          <w:color w:val="000000" w:themeColor="text1"/>
          <w:spacing w:val="30"/>
          <w:sz w:val="20"/>
          <w:szCs w:val="20"/>
          <w:u w:val="single"/>
        </w:rPr>
      </w:pPr>
    </w:p>
    <w:p w:rsidR="00C808D9" w:rsidRPr="00671D4C" w:rsidRDefault="00C808D9" w:rsidP="00FF6586">
      <w:pPr>
        <w:jc w:val="both"/>
        <w:rPr>
          <w:i/>
          <w:color w:val="000000" w:themeColor="text1"/>
          <w:spacing w:val="30"/>
          <w:sz w:val="20"/>
          <w:szCs w:val="20"/>
          <w:u w:val="single"/>
        </w:rPr>
      </w:pPr>
    </w:p>
    <w:p w:rsidR="00C808D9" w:rsidRPr="00671D4C" w:rsidRDefault="00C808D9" w:rsidP="00FF6586">
      <w:pPr>
        <w:jc w:val="both"/>
        <w:rPr>
          <w:i/>
          <w:color w:val="000000" w:themeColor="text1"/>
          <w:spacing w:val="30"/>
          <w:sz w:val="20"/>
          <w:szCs w:val="20"/>
          <w:u w:val="single"/>
        </w:rPr>
      </w:pPr>
    </w:p>
    <w:p w:rsidR="00CA0A9F" w:rsidRPr="00671D4C" w:rsidRDefault="00CA0A9F" w:rsidP="00FF6586">
      <w:pPr>
        <w:jc w:val="both"/>
        <w:rPr>
          <w:i/>
          <w:color w:val="000000" w:themeColor="text1"/>
          <w:spacing w:val="30"/>
          <w:sz w:val="20"/>
          <w:szCs w:val="20"/>
          <w:u w:val="single"/>
        </w:rPr>
      </w:pPr>
    </w:p>
    <w:p w:rsidR="000E32D3" w:rsidRPr="00671D4C" w:rsidRDefault="005A297B" w:rsidP="000E32D3">
      <w:pPr>
        <w:jc w:val="both"/>
        <w:rPr>
          <w:i/>
          <w:color w:val="000000" w:themeColor="text1"/>
          <w:spacing w:val="30"/>
          <w:sz w:val="20"/>
          <w:szCs w:val="20"/>
        </w:rPr>
      </w:pPr>
      <w:r w:rsidRPr="00671D4C">
        <w:rPr>
          <w:i/>
          <w:color w:val="000000" w:themeColor="text1"/>
          <w:spacing w:val="30"/>
          <w:sz w:val="20"/>
          <w:szCs w:val="20"/>
          <w:u w:val="single"/>
        </w:rPr>
        <w:t xml:space="preserve">Podstawa prawna: </w:t>
      </w:r>
      <w:r w:rsidR="005B0EA1" w:rsidRPr="00671D4C">
        <w:rPr>
          <w:i/>
          <w:color w:val="000000" w:themeColor="text1"/>
          <w:spacing w:val="30"/>
          <w:sz w:val="20"/>
          <w:szCs w:val="20"/>
        </w:rPr>
        <w:t xml:space="preserve">Zarządzenie nr </w:t>
      </w:r>
      <w:r w:rsidR="00670A30" w:rsidRPr="00671D4C">
        <w:rPr>
          <w:i/>
          <w:color w:val="000000" w:themeColor="text1"/>
          <w:spacing w:val="30"/>
          <w:sz w:val="20"/>
          <w:szCs w:val="20"/>
        </w:rPr>
        <w:t>66</w:t>
      </w:r>
      <w:r w:rsidR="005B0EA1" w:rsidRPr="00671D4C">
        <w:rPr>
          <w:i/>
          <w:color w:val="000000" w:themeColor="text1"/>
          <w:spacing w:val="30"/>
          <w:sz w:val="20"/>
          <w:szCs w:val="20"/>
        </w:rPr>
        <w:t>/202</w:t>
      </w:r>
      <w:r w:rsidR="00670A30" w:rsidRPr="00671D4C">
        <w:rPr>
          <w:i/>
          <w:color w:val="000000" w:themeColor="text1"/>
          <w:spacing w:val="30"/>
          <w:sz w:val="20"/>
          <w:szCs w:val="20"/>
        </w:rPr>
        <w:t>5</w:t>
      </w:r>
      <w:r w:rsidR="005B0EA1" w:rsidRPr="00671D4C">
        <w:rPr>
          <w:i/>
          <w:color w:val="000000" w:themeColor="text1"/>
          <w:spacing w:val="30"/>
          <w:sz w:val="20"/>
          <w:szCs w:val="20"/>
        </w:rPr>
        <w:t xml:space="preserve"> Dyrektora Szpitala Specjalistycznego im.</w:t>
      </w:r>
      <w:r w:rsidR="004C589A" w:rsidRPr="00671D4C">
        <w:rPr>
          <w:i/>
          <w:color w:val="000000" w:themeColor="text1"/>
          <w:spacing w:val="30"/>
          <w:sz w:val="20"/>
          <w:szCs w:val="20"/>
        </w:rPr>
        <w:t> </w:t>
      </w:r>
      <w:r w:rsidR="005B0EA1" w:rsidRPr="00671D4C">
        <w:rPr>
          <w:i/>
          <w:color w:val="000000" w:themeColor="text1"/>
          <w:spacing w:val="30"/>
          <w:sz w:val="20"/>
          <w:szCs w:val="20"/>
        </w:rPr>
        <w:t xml:space="preserve">Edmunda Biernackiego w Mielcu z dnia </w:t>
      </w:r>
      <w:r w:rsidR="00670A30" w:rsidRPr="00671D4C">
        <w:rPr>
          <w:i/>
          <w:color w:val="000000" w:themeColor="text1"/>
          <w:spacing w:val="30"/>
          <w:sz w:val="20"/>
          <w:szCs w:val="20"/>
        </w:rPr>
        <w:t>16</w:t>
      </w:r>
      <w:r w:rsidR="005B0EA1" w:rsidRPr="00671D4C">
        <w:rPr>
          <w:i/>
          <w:color w:val="000000" w:themeColor="text1"/>
          <w:spacing w:val="30"/>
          <w:sz w:val="20"/>
          <w:szCs w:val="20"/>
        </w:rPr>
        <w:t xml:space="preserve"> </w:t>
      </w:r>
      <w:r w:rsidR="00670A30" w:rsidRPr="00671D4C">
        <w:rPr>
          <w:i/>
          <w:color w:val="000000" w:themeColor="text1"/>
          <w:spacing w:val="30"/>
          <w:sz w:val="20"/>
          <w:szCs w:val="20"/>
        </w:rPr>
        <w:t>kwietnia</w:t>
      </w:r>
      <w:r w:rsidR="005B0EA1" w:rsidRPr="00671D4C">
        <w:rPr>
          <w:i/>
          <w:color w:val="000000" w:themeColor="text1"/>
          <w:spacing w:val="30"/>
          <w:sz w:val="20"/>
          <w:szCs w:val="20"/>
        </w:rPr>
        <w:t xml:space="preserve"> 202</w:t>
      </w:r>
      <w:r w:rsidR="00670A30" w:rsidRPr="00671D4C">
        <w:rPr>
          <w:i/>
          <w:color w:val="000000" w:themeColor="text1"/>
          <w:spacing w:val="30"/>
          <w:sz w:val="20"/>
          <w:szCs w:val="20"/>
        </w:rPr>
        <w:t>5</w:t>
      </w:r>
      <w:r w:rsidR="005B0EA1" w:rsidRPr="00671D4C">
        <w:rPr>
          <w:i/>
          <w:color w:val="000000" w:themeColor="text1"/>
          <w:spacing w:val="30"/>
          <w:sz w:val="20"/>
          <w:szCs w:val="20"/>
        </w:rPr>
        <w:t xml:space="preserve"> r. w sprawie przyjęcia regulaminu udzielania zamówień publicznych o wartości poniżej kwoty 130.000,00 zł</w:t>
      </w:r>
    </w:p>
    <w:p w:rsidR="005A297B" w:rsidRPr="00671D4C" w:rsidRDefault="005A297B" w:rsidP="005A297B">
      <w:pPr>
        <w:jc w:val="both"/>
        <w:rPr>
          <w:i/>
          <w:color w:val="000000" w:themeColor="text1"/>
          <w:spacing w:val="30"/>
          <w:sz w:val="10"/>
          <w:szCs w:val="10"/>
        </w:rPr>
      </w:pPr>
    </w:p>
    <w:p w:rsidR="001331AA" w:rsidRPr="00671D4C" w:rsidRDefault="001331AA" w:rsidP="00FF6586">
      <w:pPr>
        <w:jc w:val="both"/>
        <w:rPr>
          <w:i/>
          <w:color w:val="000000" w:themeColor="text1"/>
          <w:spacing w:val="30"/>
          <w:sz w:val="20"/>
          <w:szCs w:val="20"/>
        </w:rPr>
      </w:pPr>
    </w:p>
    <w:p w:rsidR="00B662BA" w:rsidRPr="00671D4C" w:rsidRDefault="00B662BA" w:rsidP="00FF6586">
      <w:pPr>
        <w:jc w:val="both"/>
        <w:rPr>
          <w:i/>
          <w:color w:val="000000" w:themeColor="text1"/>
          <w:spacing w:val="30"/>
          <w:sz w:val="20"/>
          <w:szCs w:val="20"/>
        </w:rPr>
      </w:pPr>
    </w:p>
    <w:p w:rsidR="00C808D9" w:rsidRPr="00671D4C" w:rsidRDefault="00C808D9" w:rsidP="00FF6586">
      <w:pPr>
        <w:jc w:val="both"/>
        <w:rPr>
          <w:i/>
          <w:color w:val="000000" w:themeColor="text1"/>
          <w:spacing w:val="30"/>
          <w:sz w:val="20"/>
          <w:szCs w:val="20"/>
        </w:rPr>
        <w:sectPr w:rsidR="00C808D9" w:rsidRPr="00671D4C" w:rsidSect="00AE0DB6">
          <w:footerReference w:type="default" r:id="rId8"/>
          <w:pgSz w:w="11906" w:h="16838"/>
          <w:pgMar w:top="1417" w:right="1274" w:bottom="1417" w:left="1417" w:header="708" w:footer="708" w:gutter="0"/>
          <w:cols w:space="708"/>
          <w:docGrid w:linePitch="360"/>
        </w:sectPr>
      </w:pPr>
    </w:p>
    <w:p w:rsidR="00FF6586" w:rsidRPr="00671D4C" w:rsidRDefault="00FF6586" w:rsidP="00851B47">
      <w:pPr>
        <w:shd w:val="clear" w:color="auto" w:fill="FFFFFF"/>
        <w:rPr>
          <w:b/>
          <w:color w:val="000000" w:themeColor="text1"/>
        </w:rPr>
      </w:pPr>
      <w:r w:rsidRPr="00671D4C">
        <w:rPr>
          <w:b/>
          <w:color w:val="000000" w:themeColor="text1"/>
        </w:rPr>
        <w:lastRenderedPageBreak/>
        <w:t>ZAMAWIAJĄCY:</w:t>
      </w:r>
    </w:p>
    <w:p w:rsidR="00FF6586" w:rsidRPr="00671D4C" w:rsidRDefault="00FF6586" w:rsidP="00FF6586">
      <w:pPr>
        <w:spacing w:before="120"/>
        <w:rPr>
          <w:color w:val="000000" w:themeColor="text1"/>
          <w:sz w:val="20"/>
          <w:szCs w:val="20"/>
        </w:rPr>
      </w:pPr>
      <w:r w:rsidRPr="00671D4C">
        <w:rPr>
          <w:color w:val="000000" w:themeColor="text1"/>
          <w:sz w:val="20"/>
          <w:szCs w:val="20"/>
        </w:rPr>
        <w:t>Nazwa i adres:</w:t>
      </w:r>
    </w:p>
    <w:p w:rsidR="004506B9" w:rsidRPr="00671D4C" w:rsidRDefault="004506B9" w:rsidP="00FF6586">
      <w:pPr>
        <w:spacing w:before="120"/>
        <w:rPr>
          <w:color w:val="000000" w:themeColor="text1"/>
          <w:sz w:val="10"/>
          <w:szCs w:val="10"/>
        </w:rPr>
      </w:pPr>
    </w:p>
    <w:p w:rsidR="00FF6586" w:rsidRPr="00671D4C" w:rsidRDefault="00FF6586" w:rsidP="00722E55">
      <w:pPr>
        <w:ind w:left="708"/>
        <w:rPr>
          <w:color w:val="000000" w:themeColor="text1"/>
          <w:sz w:val="20"/>
          <w:szCs w:val="20"/>
        </w:rPr>
      </w:pPr>
      <w:r w:rsidRPr="00671D4C">
        <w:rPr>
          <w:b/>
          <w:color w:val="000000" w:themeColor="text1"/>
          <w:sz w:val="20"/>
          <w:szCs w:val="20"/>
        </w:rPr>
        <w:t>Szpital Specjalistyczny im. Edmunda Biernackiego</w:t>
      </w:r>
    </w:p>
    <w:p w:rsidR="00FF6586" w:rsidRPr="00671D4C" w:rsidRDefault="00FF6586" w:rsidP="00722E55">
      <w:pPr>
        <w:ind w:left="708"/>
        <w:rPr>
          <w:color w:val="000000" w:themeColor="text1"/>
          <w:sz w:val="20"/>
          <w:szCs w:val="20"/>
        </w:rPr>
      </w:pPr>
      <w:r w:rsidRPr="00671D4C">
        <w:rPr>
          <w:b/>
          <w:color w:val="000000" w:themeColor="text1"/>
          <w:sz w:val="20"/>
          <w:szCs w:val="20"/>
        </w:rPr>
        <w:t>ul. Żeromskiego 22</w:t>
      </w:r>
    </w:p>
    <w:p w:rsidR="00FF6586" w:rsidRPr="00671D4C" w:rsidRDefault="00FF6586" w:rsidP="00722E55">
      <w:pPr>
        <w:ind w:left="708"/>
        <w:rPr>
          <w:b/>
          <w:color w:val="000000" w:themeColor="text1"/>
          <w:sz w:val="20"/>
          <w:szCs w:val="20"/>
        </w:rPr>
      </w:pPr>
      <w:r w:rsidRPr="00671D4C">
        <w:rPr>
          <w:b/>
          <w:color w:val="000000" w:themeColor="text1"/>
          <w:sz w:val="20"/>
          <w:szCs w:val="20"/>
        </w:rPr>
        <w:t>39-300 Mielec</w:t>
      </w:r>
    </w:p>
    <w:p w:rsidR="00C808D9" w:rsidRPr="00671D4C" w:rsidRDefault="00C808D9" w:rsidP="00722E55">
      <w:pPr>
        <w:ind w:left="708"/>
        <w:rPr>
          <w:color w:val="000000" w:themeColor="text1"/>
          <w:sz w:val="10"/>
          <w:szCs w:val="10"/>
        </w:rPr>
      </w:pPr>
    </w:p>
    <w:p w:rsidR="00FF6586" w:rsidRPr="00671D4C" w:rsidRDefault="00FF6586" w:rsidP="00722E55">
      <w:pPr>
        <w:ind w:left="708"/>
        <w:rPr>
          <w:color w:val="000000" w:themeColor="text1"/>
          <w:sz w:val="20"/>
          <w:szCs w:val="20"/>
        </w:rPr>
      </w:pPr>
      <w:r w:rsidRPr="00671D4C">
        <w:rPr>
          <w:b/>
          <w:color w:val="000000" w:themeColor="text1"/>
          <w:sz w:val="20"/>
          <w:szCs w:val="20"/>
        </w:rPr>
        <w:t>tel</w:t>
      </w:r>
      <w:r w:rsidR="000F5D37" w:rsidRPr="00671D4C">
        <w:rPr>
          <w:b/>
          <w:color w:val="000000" w:themeColor="text1"/>
          <w:sz w:val="20"/>
          <w:szCs w:val="20"/>
        </w:rPr>
        <w:t>.</w:t>
      </w:r>
      <w:r w:rsidRPr="00671D4C">
        <w:rPr>
          <w:b/>
          <w:color w:val="000000" w:themeColor="text1"/>
          <w:sz w:val="20"/>
          <w:szCs w:val="20"/>
        </w:rPr>
        <w:t xml:space="preserve"> (17)</w:t>
      </w:r>
      <w:r w:rsidR="000F5D37" w:rsidRPr="00671D4C">
        <w:rPr>
          <w:b/>
          <w:color w:val="000000" w:themeColor="text1"/>
          <w:sz w:val="20"/>
          <w:szCs w:val="20"/>
        </w:rPr>
        <w:t xml:space="preserve"> </w:t>
      </w:r>
      <w:r w:rsidRPr="00671D4C">
        <w:rPr>
          <w:b/>
          <w:color w:val="000000" w:themeColor="text1"/>
          <w:sz w:val="20"/>
          <w:szCs w:val="20"/>
        </w:rPr>
        <w:t>780-01-46</w:t>
      </w:r>
    </w:p>
    <w:p w:rsidR="00C808D9" w:rsidRPr="00671D4C" w:rsidRDefault="00C808D9" w:rsidP="00722E55">
      <w:pPr>
        <w:ind w:left="708"/>
        <w:rPr>
          <w:b/>
          <w:color w:val="000000" w:themeColor="text1"/>
          <w:sz w:val="10"/>
          <w:szCs w:val="10"/>
        </w:rPr>
      </w:pPr>
    </w:p>
    <w:p w:rsidR="00FF6586" w:rsidRPr="00671D4C" w:rsidRDefault="002040C8" w:rsidP="00722E55">
      <w:pPr>
        <w:ind w:left="708"/>
        <w:rPr>
          <w:color w:val="000000" w:themeColor="text1"/>
          <w:sz w:val="20"/>
          <w:szCs w:val="20"/>
          <w:lang w:val="en-US"/>
        </w:rPr>
      </w:pPr>
      <w:r w:rsidRPr="00671D4C">
        <w:rPr>
          <w:b/>
          <w:color w:val="000000" w:themeColor="text1"/>
          <w:sz w:val="20"/>
          <w:szCs w:val="20"/>
          <w:lang w:val="en-US"/>
        </w:rPr>
        <w:t xml:space="preserve">e-mail: </w:t>
      </w:r>
      <w:r w:rsidR="00FF6586" w:rsidRPr="00671D4C">
        <w:rPr>
          <w:b/>
          <w:color w:val="000000" w:themeColor="text1"/>
          <w:sz w:val="20"/>
          <w:szCs w:val="20"/>
          <w:lang w:val="en-US"/>
        </w:rPr>
        <w:t>przetargi@szpital.mielec.pl</w:t>
      </w:r>
    </w:p>
    <w:p w:rsidR="00C808D9" w:rsidRPr="00671D4C" w:rsidRDefault="00C808D9" w:rsidP="00722E55">
      <w:pPr>
        <w:ind w:left="708"/>
        <w:rPr>
          <w:b/>
          <w:color w:val="000000" w:themeColor="text1"/>
          <w:sz w:val="10"/>
          <w:szCs w:val="10"/>
          <w:lang w:val="en-US"/>
        </w:rPr>
      </w:pPr>
    </w:p>
    <w:p w:rsidR="002040C8" w:rsidRPr="00671D4C" w:rsidRDefault="002040C8" w:rsidP="00722E55">
      <w:pPr>
        <w:ind w:left="708"/>
        <w:rPr>
          <w:color w:val="000000" w:themeColor="text1"/>
          <w:sz w:val="20"/>
          <w:szCs w:val="20"/>
        </w:rPr>
      </w:pPr>
      <w:r w:rsidRPr="00671D4C">
        <w:rPr>
          <w:b/>
          <w:color w:val="000000" w:themeColor="text1"/>
          <w:sz w:val="20"/>
          <w:szCs w:val="20"/>
        </w:rPr>
        <w:t>NIP: 817-175-08-93, REGON: 000308637</w:t>
      </w:r>
    </w:p>
    <w:p w:rsidR="00722E55" w:rsidRPr="00671D4C" w:rsidRDefault="00722E55" w:rsidP="00E366C4">
      <w:pPr>
        <w:rPr>
          <w:color w:val="000000" w:themeColor="text1"/>
          <w:sz w:val="20"/>
          <w:szCs w:val="20"/>
        </w:rPr>
      </w:pPr>
    </w:p>
    <w:p w:rsidR="00B725EC" w:rsidRPr="00671D4C" w:rsidRDefault="00722E55" w:rsidP="00714737">
      <w:pPr>
        <w:shd w:val="clear" w:color="auto" w:fill="FFFFFF"/>
        <w:suppressAutoHyphens w:val="0"/>
        <w:contextualSpacing/>
        <w:jc w:val="both"/>
        <w:rPr>
          <w:b/>
          <w:color w:val="000000" w:themeColor="text1"/>
          <w:sz w:val="20"/>
          <w:szCs w:val="20"/>
          <w:lang w:eastAsia="pl-PL"/>
        </w:rPr>
      </w:pPr>
      <w:r w:rsidRPr="00671D4C">
        <w:rPr>
          <w:b/>
          <w:color w:val="000000" w:themeColor="text1"/>
          <w:sz w:val="20"/>
          <w:szCs w:val="20"/>
          <w:lang w:eastAsia="pl-PL"/>
        </w:rPr>
        <w:t xml:space="preserve">Szpital Specjalistyczny im. Edmunda Biernackiego w Mielcu </w:t>
      </w:r>
      <w:r w:rsidR="00C808D9" w:rsidRPr="00671D4C">
        <w:rPr>
          <w:b/>
          <w:color w:val="000000" w:themeColor="text1"/>
          <w:sz w:val="20"/>
          <w:szCs w:val="20"/>
          <w:lang w:eastAsia="pl-PL"/>
        </w:rPr>
        <w:t>zaprasza do złożenia</w:t>
      </w:r>
      <w:r w:rsidR="00FF6586" w:rsidRPr="00671D4C">
        <w:rPr>
          <w:b/>
          <w:color w:val="000000" w:themeColor="text1"/>
          <w:sz w:val="20"/>
          <w:szCs w:val="20"/>
          <w:lang w:eastAsia="pl-PL"/>
        </w:rPr>
        <w:t xml:space="preserve"> oferty </w:t>
      </w:r>
      <w:r w:rsidRPr="00671D4C">
        <w:rPr>
          <w:b/>
          <w:color w:val="000000" w:themeColor="text1"/>
          <w:sz w:val="20"/>
          <w:szCs w:val="20"/>
          <w:lang w:eastAsia="pl-PL"/>
        </w:rPr>
        <w:t xml:space="preserve">cenowej </w:t>
      </w:r>
      <w:r w:rsidR="00FF6586" w:rsidRPr="00671D4C">
        <w:rPr>
          <w:b/>
          <w:color w:val="000000" w:themeColor="text1"/>
          <w:sz w:val="20"/>
          <w:szCs w:val="20"/>
          <w:lang w:eastAsia="pl-PL"/>
        </w:rPr>
        <w:t>na poniże</w:t>
      </w:r>
      <w:r w:rsidR="00714737" w:rsidRPr="00671D4C">
        <w:rPr>
          <w:b/>
          <w:color w:val="000000" w:themeColor="text1"/>
          <w:sz w:val="20"/>
          <w:szCs w:val="20"/>
          <w:lang w:eastAsia="pl-PL"/>
        </w:rPr>
        <w:t>j opisany przedmiot zamówienia:</w:t>
      </w:r>
    </w:p>
    <w:p w:rsidR="00E366C4" w:rsidRPr="00671D4C" w:rsidRDefault="00E366C4" w:rsidP="00E366C4">
      <w:pPr>
        <w:suppressAutoHyphens w:val="0"/>
        <w:ind w:left="426"/>
        <w:contextualSpacing/>
        <w:rPr>
          <w:color w:val="000000" w:themeColor="text1"/>
          <w:spacing w:val="30"/>
          <w:sz w:val="10"/>
          <w:szCs w:val="10"/>
        </w:rPr>
      </w:pPr>
    </w:p>
    <w:p w:rsidR="00167678" w:rsidRPr="00671D4C" w:rsidRDefault="00167678" w:rsidP="00E366C4">
      <w:pPr>
        <w:suppressAutoHyphens w:val="0"/>
        <w:ind w:left="426"/>
        <w:contextualSpacing/>
        <w:rPr>
          <w:color w:val="000000" w:themeColor="text1"/>
          <w:spacing w:val="30"/>
          <w:sz w:val="10"/>
          <w:szCs w:val="10"/>
        </w:rPr>
      </w:pPr>
    </w:p>
    <w:p w:rsidR="00B662BA" w:rsidRPr="00671D4C" w:rsidRDefault="0023193C" w:rsidP="000B6BD4">
      <w:pPr>
        <w:suppressAutoHyphens w:val="0"/>
        <w:ind w:left="426"/>
        <w:contextualSpacing/>
        <w:jc w:val="center"/>
        <w:rPr>
          <w:color w:val="000000" w:themeColor="text1"/>
          <w:spacing w:val="30"/>
          <w:sz w:val="20"/>
          <w:szCs w:val="20"/>
        </w:rPr>
      </w:pPr>
      <w:r>
        <w:rPr>
          <w:color w:val="000000" w:themeColor="text1"/>
          <w:spacing w:val="30"/>
          <w:sz w:val="20"/>
          <w:szCs w:val="20"/>
        </w:rPr>
        <w:t>W</w:t>
      </w:r>
      <w:r w:rsidR="00671D4C" w:rsidRPr="00671D4C">
        <w:rPr>
          <w:color w:val="000000" w:themeColor="text1"/>
          <w:spacing w:val="30"/>
          <w:sz w:val="20"/>
          <w:szCs w:val="20"/>
        </w:rPr>
        <w:t>ykonywanie testów wewnętrznej kontroli fizycznych parametrów urządzeń radiologicznych i pomocniczych dla potrzeb Szpitala Specjalistycznego im. Edmunda Biernackiego w Mielcu</w:t>
      </w:r>
    </w:p>
    <w:p w:rsidR="00FF6586" w:rsidRPr="00671D4C" w:rsidRDefault="00FF6586" w:rsidP="00E366C4">
      <w:pPr>
        <w:suppressAutoHyphens w:val="0"/>
        <w:ind w:left="426"/>
        <w:contextualSpacing/>
        <w:rPr>
          <w:b/>
          <w:color w:val="FF0000"/>
          <w:sz w:val="20"/>
          <w:szCs w:val="20"/>
          <w:lang w:eastAsia="pl-PL"/>
        </w:rPr>
      </w:pPr>
    </w:p>
    <w:p w:rsidR="007D27BE" w:rsidRPr="008D66BC" w:rsidRDefault="007D27BE" w:rsidP="007D27BE">
      <w:pPr>
        <w:rPr>
          <w:b/>
          <w:sz w:val="20"/>
          <w:szCs w:val="20"/>
          <w:lang w:eastAsia="pl-PL"/>
        </w:rPr>
      </w:pPr>
      <w:r w:rsidRPr="008D66BC">
        <w:rPr>
          <w:b/>
          <w:sz w:val="20"/>
          <w:szCs w:val="20"/>
          <w:lang w:eastAsia="pl-PL"/>
        </w:rPr>
        <w:t>Kod CPV zamówienia:</w:t>
      </w:r>
    </w:p>
    <w:p w:rsidR="007D27BE" w:rsidRPr="008D66BC" w:rsidRDefault="007D27BE" w:rsidP="007D27BE">
      <w:pPr>
        <w:ind w:left="282"/>
        <w:rPr>
          <w:sz w:val="10"/>
          <w:szCs w:val="10"/>
        </w:rPr>
      </w:pPr>
    </w:p>
    <w:p w:rsidR="007D27BE" w:rsidRDefault="007D27BE" w:rsidP="007D27BE">
      <w:pPr>
        <w:ind w:left="708"/>
        <w:rPr>
          <w:color w:val="000000"/>
          <w:sz w:val="20"/>
          <w:szCs w:val="20"/>
        </w:rPr>
      </w:pPr>
      <w:r w:rsidRPr="007B214B">
        <w:rPr>
          <w:color w:val="000000"/>
          <w:sz w:val="20"/>
          <w:szCs w:val="20"/>
        </w:rPr>
        <w:t>71600000-4 - Usługi w zakresie testowania technicznego, analizy i konsultacji technicznej</w:t>
      </w:r>
    </w:p>
    <w:p w:rsidR="00C911BB" w:rsidRDefault="00C911BB" w:rsidP="00E366C4">
      <w:pPr>
        <w:suppressAutoHyphens w:val="0"/>
        <w:ind w:left="426"/>
        <w:contextualSpacing/>
        <w:rPr>
          <w:b/>
          <w:color w:val="FF0000"/>
          <w:sz w:val="20"/>
          <w:szCs w:val="20"/>
          <w:lang w:eastAsia="pl-PL"/>
        </w:rPr>
      </w:pPr>
    </w:p>
    <w:p w:rsidR="007F6B47" w:rsidRPr="00671D4C" w:rsidRDefault="007F6B47" w:rsidP="00E366C4">
      <w:pPr>
        <w:suppressAutoHyphens w:val="0"/>
        <w:ind w:left="426"/>
        <w:contextualSpacing/>
        <w:rPr>
          <w:b/>
          <w:color w:val="FF0000"/>
          <w:sz w:val="20"/>
          <w:szCs w:val="20"/>
          <w:lang w:eastAsia="pl-PL"/>
        </w:rPr>
      </w:pPr>
    </w:p>
    <w:p w:rsidR="00AE0DB6" w:rsidRPr="007D27BE"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7D27BE">
        <w:rPr>
          <w:b/>
          <w:color w:val="000000" w:themeColor="text1"/>
          <w:sz w:val="20"/>
          <w:szCs w:val="20"/>
          <w:lang w:eastAsia="pl-PL"/>
        </w:rPr>
        <w:t>SZCZEGÓŁOWY OPIS PRZEDMIOTU ZAMÓWIENIA</w:t>
      </w:r>
      <w:r w:rsidR="0032280F" w:rsidRPr="007D27BE">
        <w:rPr>
          <w:b/>
          <w:color w:val="000000" w:themeColor="text1"/>
          <w:sz w:val="20"/>
          <w:szCs w:val="20"/>
          <w:lang w:eastAsia="pl-PL"/>
        </w:rPr>
        <w:t>:</w:t>
      </w:r>
    </w:p>
    <w:p w:rsidR="00C808D9" w:rsidRPr="00671D4C" w:rsidRDefault="00C808D9" w:rsidP="00C808D9">
      <w:pPr>
        <w:pStyle w:val="Akapitzlist"/>
        <w:widowControl w:val="0"/>
        <w:overflowPunct w:val="0"/>
        <w:ind w:left="0"/>
        <w:contextualSpacing w:val="0"/>
        <w:textAlignment w:val="baseline"/>
        <w:rPr>
          <w:color w:val="FF0000"/>
          <w:kern w:val="2"/>
          <w:sz w:val="10"/>
          <w:szCs w:val="10"/>
        </w:rPr>
      </w:pPr>
    </w:p>
    <w:p w:rsidR="007D27BE" w:rsidRPr="007D27BE" w:rsidRDefault="007D27BE" w:rsidP="007D27BE">
      <w:pPr>
        <w:pStyle w:val="Akapitzlist"/>
        <w:numPr>
          <w:ilvl w:val="1"/>
          <w:numId w:val="1"/>
        </w:numPr>
        <w:jc w:val="both"/>
        <w:rPr>
          <w:sz w:val="20"/>
        </w:rPr>
      </w:pPr>
      <w:r w:rsidRPr="007D27BE">
        <w:rPr>
          <w:sz w:val="20"/>
        </w:rPr>
        <w:t>Przedmiot  zamówienia  obejmuje wykonywanie testów wewnętrznej kontroli fizycznych parametrów urządzeń radiologicznych i pomocniczych, zgodnie z Ustawą z dnia 29 listopada 2000r. Prawo atomowe (Dz.U. 202</w:t>
      </w:r>
      <w:r w:rsidR="00473D33">
        <w:rPr>
          <w:sz w:val="20"/>
        </w:rPr>
        <w:t>4 poz. 1277</w:t>
      </w:r>
      <w:r w:rsidRPr="007D27BE">
        <w:rPr>
          <w:sz w:val="20"/>
        </w:rPr>
        <w:t xml:space="preserve"> ze zm.), Rozporządzeniem Ministra Zdrowia z dnia 11 stycznia 2023r. w sprawie warunków bezpiecznego stosowania promieniowania jonizującego dla wszystkich rodzajów ekspozycji medycznej, Rozporządzeniem Ministra Zdrowia z dnia 12 grudnia 2022r. w sprawie testów eksploatacyjnych urządzeń radiologicznych i urządzeń pomocniczych, w tym:</w:t>
      </w:r>
    </w:p>
    <w:p w:rsidR="007D27BE" w:rsidRPr="007D27BE" w:rsidRDefault="007D27BE" w:rsidP="007D27BE">
      <w:pPr>
        <w:tabs>
          <w:tab w:val="left" w:pos="555"/>
        </w:tabs>
        <w:suppressAutoHyphens w:val="0"/>
        <w:rPr>
          <w:rFonts w:cs="Calibri"/>
          <w:b/>
          <w:bCs/>
          <w:kern w:val="1"/>
          <w:sz w:val="20"/>
          <w:szCs w:val="20"/>
          <w:highlight w:val="yellow"/>
          <w:u w:val="single"/>
          <w:lang w:eastAsia="ar-SA"/>
        </w:rPr>
      </w:pPr>
    </w:p>
    <w:p w:rsidR="007D27BE" w:rsidRPr="007D27BE" w:rsidRDefault="007D27BE" w:rsidP="007D27BE">
      <w:pPr>
        <w:tabs>
          <w:tab w:val="left" w:pos="555"/>
        </w:tabs>
        <w:suppressAutoHyphens w:val="0"/>
        <w:rPr>
          <w:rFonts w:cs="Calibri"/>
          <w:b/>
          <w:bCs/>
          <w:kern w:val="1"/>
          <w:sz w:val="20"/>
          <w:szCs w:val="20"/>
          <w:u w:val="single"/>
          <w:lang w:eastAsia="ar-SA"/>
        </w:rPr>
      </w:pPr>
      <w:r w:rsidRPr="007D27BE">
        <w:rPr>
          <w:rFonts w:cs="Calibri"/>
          <w:b/>
          <w:bCs/>
          <w:kern w:val="1"/>
          <w:sz w:val="20"/>
          <w:szCs w:val="20"/>
          <w:u w:val="single"/>
          <w:lang w:eastAsia="ar-SA"/>
        </w:rPr>
        <w:t>Grupa 1 – Testy podstawowe</w:t>
      </w:r>
    </w:p>
    <w:p w:rsidR="007D27BE" w:rsidRPr="007D27BE" w:rsidRDefault="007D27BE" w:rsidP="007D27BE">
      <w:pPr>
        <w:tabs>
          <w:tab w:val="left" w:pos="555"/>
        </w:tabs>
        <w:suppressAutoHyphens w:val="0"/>
        <w:rPr>
          <w:rFonts w:cs="Calibri"/>
          <w:b/>
          <w:bCs/>
          <w:kern w:val="1"/>
          <w:sz w:val="20"/>
          <w:szCs w:val="20"/>
          <w:highlight w:val="yellow"/>
          <w:u w:val="single"/>
          <w:lang w:eastAsia="ar-SA"/>
        </w:rPr>
      </w:pPr>
    </w:p>
    <w:tbl>
      <w:tblPr>
        <w:tblW w:w="9720" w:type="dxa"/>
        <w:tblInd w:w="75" w:type="dxa"/>
        <w:tblCellMar>
          <w:left w:w="70" w:type="dxa"/>
          <w:right w:w="70" w:type="dxa"/>
        </w:tblCellMar>
        <w:tblLook w:val="04A0" w:firstRow="1" w:lastRow="0" w:firstColumn="1" w:lastColumn="0" w:noHBand="0" w:noVBand="1"/>
      </w:tblPr>
      <w:tblGrid>
        <w:gridCol w:w="800"/>
        <w:gridCol w:w="5820"/>
        <w:gridCol w:w="880"/>
        <w:gridCol w:w="1040"/>
        <w:gridCol w:w="1180"/>
      </w:tblGrid>
      <w:tr w:rsidR="007D27BE" w:rsidRPr="00473D33" w:rsidTr="00473D33">
        <w:trPr>
          <w:trHeight w:val="108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BE" w:rsidRPr="00473D33" w:rsidRDefault="007D27BE" w:rsidP="00C03C8A">
            <w:pPr>
              <w:suppressAutoHyphens w:val="0"/>
              <w:jc w:val="center"/>
              <w:rPr>
                <w:b/>
                <w:bCs/>
                <w:sz w:val="20"/>
                <w:szCs w:val="20"/>
                <w:lang w:eastAsia="pl-PL"/>
              </w:rPr>
            </w:pPr>
            <w:r w:rsidRPr="00473D33">
              <w:rPr>
                <w:b/>
                <w:bCs/>
                <w:sz w:val="20"/>
                <w:szCs w:val="20"/>
                <w:lang w:eastAsia="pl-PL"/>
              </w:rPr>
              <w:t>Lp.</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rsidR="007D27BE" w:rsidRPr="00473D33" w:rsidRDefault="007D27BE" w:rsidP="00C03C8A">
            <w:pPr>
              <w:suppressAutoHyphens w:val="0"/>
              <w:jc w:val="center"/>
              <w:rPr>
                <w:b/>
                <w:bCs/>
                <w:color w:val="000000"/>
                <w:sz w:val="20"/>
                <w:szCs w:val="20"/>
                <w:lang w:eastAsia="pl-PL"/>
              </w:rPr>
            </w:pPr>
            <w:r w:rsidRPr="00473D33">
              <w:rPr>
                <w:b/>
                <w:bCs/>
                <w:color w:val="000000"/>
                <w:sz w:val="20"/>
                <w:szCs w:val="20"/>
                <w:lang w:eastAsia="pl-PL"/>
              </w:rPr>
              <w:t>Opis</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7D27BE" w:rsidRPr="00473D33" w:rsidRDefault="007D27BE" w:rsidP="00C03C8A">
            <w:pPr>
              <w:suppressAutoHyphens w:val="0"/>
              <w:jc w:val="center"/>
              <w:rPr>
                <w:b/>
                <w:bCs/>
                <w:sz w:val="18"/>
                <w:szCs w:val="18"/>
                <w:lang w:eastAsia="pl-PL"/>
              </w:rPr>
            </w:pPr>
            <w:r w:rsidRPr="00473D33">
              <w:rPr>
                <w:b/>
                <w:bCs/>
                <w:sz w:val="18"/>
                <w:szCs w:val="18"/>
                <w:lang w:eastAsia="pl-PL"/>
              </w:rPr>
              <w:t>J. m.</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7D27BE" w:rsidRPr="00473D33" w:rsidRDefault="007D27BE" w:rsidP="00C03C8A">
            <w:pPr>
              <w:suppressAutoHyphens w:val="0"/>
              <w:jc w:val="center"/>
              <w:rPr>
                <w:b/>
                <w:bCs/>
                <w:sz w:val="18"/>
                <w:szCs w:val="18"/>
                <w:lang w:eastAsia="pl-PL"/>
              </w:rPr>
            </w:pPr>
            <w:r w:rsidRPr="00473D33">
              <w:rPr>
                <w:b/>
                <w:bCs/>
                <w:sz w:val="18"/>
                <w:szCs w:val="18"/>
                <w:lang w:eastAsia="pl-PL"/>
              </w:rPr>
              <w:t>Ilość</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D27BE" w:rsidRPr="00473D33" w:rsidRDefault="007D27BE" w:rsidP="00C03C8A">
            <w:pPr>
              <w:suppressAutoHyphens w:val="0"/>
              <w:jc w:val="center"/>
              <w:rPr>
                <w:b/>
                <w:bCs/>
                <w:sz w:val="18"/>
                <w:szCs w:val="18"/>
                <w:lang w:eastAsia="pl-PL"/>
              </w:rPr>
            </w:pPr>
            <w:r w:rsidRPr="00473D33">
              <w:rPr>
                <w:b/>
                <w:bCs/>
                <w:sz w:val="18"/>
                <w:szCs w:val="18"/>
                <w:lang w:eastAsia="pl-PL"/>
              </w:rPr>
              <w:t>Częstotliwość testów w okresie 24 miesięcy</w:t>
            </w:r>
          </w:p>
        </w:tc>
      </w:tr>
      <w:tr w:rsidR="00473D33" w:rsidRPr="007D27BE" w:rsidTr="00473D33">
        <w:trPr>
          <w:trHeight w:val="51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D33" w:rsidRDefault="00473D33" w:rsidP="00473D33">
            <w:pPr>
              <w:suppressAutoHyphens w:val="0"/>
              <w:jc w:val="center"/>
              <w:rPr>
                <w:sz w:val="22"/>
                <w:szCs w:val="22"/>
                <w:lang w:eastAsia="pl-PL"/>
              </w:rPr>
            </w:pPr>
            <w:r>
              <w:rPr>
                <w:sz w:val="22"/>
                <w:szCs w:val="22"/>
              </w:rPr>
              <w:t>1</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MULTIX TOP SIEMENS – do zdjęć kostno-płucnych</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24</w:t>
            </w:r>
          </w:p>
        </w:tc>
      </w:tr>
      <w:tr w:rsidR="00473D33" w:rsidRPr="007D27BE" w:rsidTr="00473D33">
        <w:trPr>
          <w:trHeight w:val="51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2</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 xml:space="preserve">REVOLUTION EVO 64-rzędowy GE –tomograf komputerowy </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24</w:t>
            </w:r>
          </w:p>
        </w:tc>
      </w:tr>
      <w:tr w:rsidR="00473D33" w:rsidRPr="007D27BE" w:rsidTr="00473D33">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3</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 xml:space="preserve">LUMINOS </w:t>
            </w:r>
            <w:proofErr w:type="spellStart"/>
            <w:r>
              <w:rPr>
                <w:color w:val="00000A"/>
                <w:sz w:val="22"/>
                <w:szCs w:val="22"/>
              </w:rPr>
              <w:t>dRF</w:t>
            </w:r>
            <w:proofErr w:type="spellEnd"/>
            <w:r>
              <w:rPr>
                <w:color w:val="00000A"/>
                <w:sz w:val="22"/>
                <w:szCs w:val="22"/>
              </w:rPr>
              <w:t xml:space="preserve"> MAX z </w:t>
            </w:r>
            <w:proofErr w:type="spellStart"/>
            <w:r>
              <w:rPr>
                <w:color w:val="00000A"/>
                <w:sz w:val="22"/>
                <w:szCs w:val="22"/>
              </w:rPr>
              <w:t>telekomando</w:t>
            </w:r>
            <w:proofErr w:type="spellEnd"/>
            <w:r>
              <w:rPr>
                <w:color w:val="00000A"/>
                <w:sz w:val="22"/>
                <w:szCs w:val="22"/>
              </w:rPr>
              <w:t xml:space="preserve"> SIEMENS – do zdjęć kostno-płucnych</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24</w:t>
            </w:r>
          </w:p>
        </w:tc>
      </w:tr>
      <w:tr w:rsidR="00473D33" w:rsidRPr="007D27BE" w:rsidTr="00473D33">
        <w:trPr>
          <w:trHeight w:val="25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4</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Aparat z ramieniem C ZIEHM SOLO 52518</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24</w:t>
            </w:r>
          </w:p>
        </w:tc>
      </w:tr>
      <w:tr w:rsidR="00473D33" w:rsidRPr="007D27BE" w:rsidTr="00473D33">
        <w:trPr>
          <w:trHeight w:val="25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5</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 xml:space="preserve">POLYMOBIL PLUS – aparat przewoźny do zdjęć kostno-płucnych </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24</w:t>
            </w:r>
          </w:p>
        </w:tc>
      </w:tr>
      <w:tr w:rsidR="00473D33" w:rsidRPr="007D27BE" w:rsidTr="00473D33">
        <w:trPr>
          <w:trHeight w:val="25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6</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Aparat z ramieniem C ZIEHM SOLO 51212</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24</w:t>
            </w:r>
          </w:p>
        </w:tc>
      </w:tr>
      <w:tr w:rsidR="00473D33" w:rsidRPr="007D27BE" w:rsidTr="00473D33">
        <w:trPr>
          <w:trHeight w:val="25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7</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Aparat z ramieniem C ZIEHM SOLO 52770</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24</w:t>
            </w:r>
          </w:p>
        </w:tc>
      </w:tr>
      <w:tr w:rsidR="00473D33" w:rsidRPr="007D27BE" w:rsidTr="00473D33">
        <w:trPr>
          <w:trHeight w:val="25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8</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710D46">
            <w:pPr>
              <w:rPr>
                <w:color w:val="00000A"/>
                <w:sz w:val="22"/>
                <w:szCs w:val="22"/>
              </w:rPr>
            </w:pPr>
            <w:r>
              <w:rPr>
                <w:color w:val="00000A"/>
                <w:sz w:val="22"/>
                <w:szCs w:val="22"/>
              </w:rPr>
              <w:t xml:space="preserve">Aparat z ramieniem C ZIEHM </w:t>
            </w:r>
            <w:proofErr w:type="spellStart"/>
            <w:r>
              <w:rPr>
                <w:color w:val="00000A"/>
                <w:sz w:val="22"/>
                <w:szCs w:val="22"/>
              </w:rPr>
              <w:t>Vision</w:t>
            </w:r>
            <w:proofErr w:type="spellEnd"/>
            <w:r>
              <w:rPr>
                <w:color w:val="00000A"/>
                <w:sz w:val="22"/>
                <w:szCs w:val="22"/>
              </w:rPr>
              <w:t xml:space="preserve"> RFD </w:t>
            </w:r>
            <w:proofErr w:type="spellStart"/>
            <w:r>
              <w:rPr>
                <w:color w:val="00000A"/>
                <w:sz w:val="22"/>
                <w:szCs w:val="22"/>
              </w:rPr>
              <w:t>Hybr</w:t>
            </w:r>
            <w:r w:rsidR="00710D46">
              <w:rPr>
                <w:color w:val="00000A"/>
                <w:sz w:val="22"/>
                <w:szCs w:val="22"/>
              </w:rPr>
              <w:t>i</w:t>
            </w:r>
            <w:r>
              <w:rPr>
                <w:color w:val="00000A"/>
                <w:sz w:val="22"/>
                <w:szCs w:val="22"/>
              </w:rPr>
              <w:t>d</w:t>
            </w:r>
            <w:proofErr w:type="spellEnd"/>
            <w:r>
              <w:rPr>
                <w:color w:val="00000A"/>
                <w:sz w:val="22"/>
                <w:szCs w:val="22"/>
              </w:rPr>
              <w:t xml:space="preserve"> Edition 23368</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24</w:t>
            </w:r>
          </w:p>
        </w:tc>
      </w:tr>
      <w:tr w:rsidR="00473D33" w:rsidRPr="007D27BE" w:rsidTr="00473D33">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9</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 xml:space="preserve">SIMPLY HP 32 – aparat przewoźny do zdjęć kostno-płucnych </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24</w:t>
            </w:r>
          </w:p>
        </w:tc>
      </w:tr>
      <w:tr w:rsidR="00473D33" w:rsidRPr="007D27BE" w:rsidTr="00473D33">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10</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 xml:space="preserve">Stacje opisowe lekarzy (monitory sztuk 6) </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6</w:t>
            </w:r>
          </w:p>
        </w:tc>
        <w:tc>
          <w:tcPr>
            <w:tcW w:w="11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24</w:t>
            </w:r>
          </w:p>
        </w:tc>
      </w:tr>
      <w:tr w:rsidR="00473D33" w:rsidRPr="007D27BE" w:rsidTr="00473D33">
        <w:trPr>
          <w:trHeight w:val="2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11</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proofErr w:type="spellStart"/>
            <w:r>
              <w:rPr>
                <w:color w:val="00000A"/>
                <w:sz w:val="22"/>
                <w:szCs w:val="22"/>
              </w:rPr>
              <w:t>Angiograf</w:t>
            </w:r>
            <w:proofErr w:type="spellEnd"/>
            <w:r>
              <w:rPr>
                <w:color w:val="00000A"/>
                <w:sz w:val="22"/>
                <w:szCs w:val="22"/>
              </w:rPr>
              <w:t xml:space="preserve"> SIEMENS ARTIS ZEE </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24</w:t>
            </w:r>
          </w:p>
        </w:tc>
      </w:tr>
      <w:tr w:rsidR="00473D33" w:rsidRPr="007D27BE" w:rsidTr="00473D33">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12</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 xml:space="preserve">Del </w:t>
            </w:r>
            <w:proofErr w:type="spellStart"/>
            <w:r>
              <w:rPr>
                <w:color w:val="00000A"/>
                <w:sz w:val="22"/>
                <w:szCs w:val="22"/>
              </w:rPr>
              <w:t>Medical</w:t>
            </w:r>
            <w:proofErr w:type="spellEnd"/>
            <w:r>
              <w:rPr>
                <w:color w:val="00000A"/>
                <w:sz w:val="22"/>
                <w:szCs w:val="22"/>
              </w:rPr>
              <w:t xml:space="preserve"> -do zdjęć kostno-płucnych</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24</w:t>
            </w:r>
          </w:p>
        </w:tc>
      </w:tr>
      <w:tr w:rsidR="00473D33" w:rsidRPr="007D27BE" w:rsidTr="00473D33">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lastRenderedPageBreak/>
              <w:t>13</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D33" w:rsidRDefault="00473D33" w:rsidP="00473D33">
            <w:pPr>
              <w:rPr>
                <w:color w:val="000000"/>
                <w:sz w:val="22"/>
                <w:szCs w:val="22"/>
              </w:rPr>
            </w:pPr>
            <w:r>
              <w:rPr>
                <w:color w:val="000000"/>
                <w:sz w:val="22"/>
                <w:szCs w:val="22"/>
              </w:rPr>
              <w:t>Kasety CR (21 sztuk)</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21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24</w:t>
            </w:r>
          </w:p>
        </w:tc>
      </w:tr>
      <w:tr w:rsidR="00473D33" w:rsidRPr="007D27BE" w:rsidTr="00473D33">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14</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Monitory przy aparatach (15 sztuk)</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15</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24</w:t>
            </w:r>
          </w:p>
        </w:tc>
      </w:tr>
      <w:tr w:rsidR="00473D33" w:rsidRPr="007D27BE" w:rsidTr="00473D33">
        <w:trPr>
          <w:trHeight w:val="270"/>
        </w:trPr>
        <w:tc>
          <w:tcPr>
            <w:tcW w:w="800" w:type="dxa"/>
            <w:tcBorders>
              <w:top w:val="nil"/>
              <w:left w:val="single" w:sz="4" w:space="0" w:color="auto"/>
              <w:bottom w:val="single" w:sz="4" w:space="0" w:color="auto"/>
              <w:right w:val="single" w:sz="4" w:space="0" w:color="auto"/>
            </w:tcBorders>
            <w:shd w:val="clear" w:color="auto" w:fill="auto"/>
            <w:vAlign w:val="center"/>
          </w:tcPr>
          <w:p w:rsidR="00473D33" w:rsidRDefault="00473D33" w:rsidP="00473D33">
            <w:pPr>
              <w:jc w:val="center"/>
              <w:rPr>
                <w:sz w:val="22"/>
                <w:szCs w:val="22"/>
              </w:rPr>
            </w:pPr>
            <w:r>
              <w:rPr>
                <w:sz w:val="22"/>
                <w:szCs w:val="22"/>
              </w:rPr>
              <w:t>15</w:t>
            </w:r>
          </w:p>
        </w:tc>
        <w:tc>
          <w:tcPr>
            <w:tcW w:w="5820" w:type="dxa"/>
            <w:tcBorders>
              <w:top w:val="nil"/>
              <w:left w:val="nil"/>
              <w:bottom w:val="single" w:sz="4" w:space="0" w:color="auto"/>
              <w:right w:val="single" w:sz="4" w:space="0" w:color="auto"/>
            </w:tcBorders>
            <w:shd w:val="clear" w:color="auto" w:fill="auto"/>
            <w:vAlign w:val="center"/>
          </w:tcPr>
          <w:p w:rsidR="00473D33" w:rsidRDefault="00473D33" w:rsidP="00473D33">
            <w:pPr>
              <w:rPr>
                <w:color w:val="00000A"/>
                <w:sz w:val="22"/>
                <w:szCs w:val="22"/>
              </w:rPr>
            </w:pPr>
            <w:proofErr w:type="spellStart"/>
            <w:r>
              <w:rPr>
                <w:color w:val="00000A"/>
                <w:sz w:val="22"/>
                <w:szCs w:val="22"/>
              </w:rPr>
              <w:t>Ingenuity</w:t>
            </w:r>
            <w:proofErr w:type="spellEnd"/>
            <w:r>
              <w:rPr>
                <w:color w:val="00000A"/>
                <w:sz w:val="22"/>
                <w:szCs w:val="22"/>
              </w:rPr>
              <w:t xml:space="preserve"> CT pro 5000 - tomograf komputerowy</w:t>
            </w:r>
          </w:p>
        </w:tc>
        <w:tc>
          <w:tcPr>
            <w:tcW w:w="880" w:type="dxa"/>
            <w:tcBorders>
              <w:top w:val="nil"/>
              <w:left w:val="nil"/>
              <w:bottom w:val="single" w:sz="4" w:space="0" w:color="auto"/>
              <w:right w:val="single" w:sz="4" w:space="0" w:color="auto"/>
            </w:tcBorders>
            <w:shd w:val="clear" w:color="auto" w:fill="auto"/>
            <w:noWrap/>
            <w:vAlign w:val="center"/>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noWrap/>
            <w:vAlign w:val="center"/>
          </w:tcPr>
          <w:p w:rsidR="00473D33" w:rsidRDefault="00473D33" w:rsidP="00473D33">
            <w:pPr>
              <w:jc w:val="center"/>
              <w:rPr>
                <w:sz w:val="22"/>
                <w:szCs w:val="22"/>
              </w:rPr>
            </w:pPr>
            <w:r>
              <w:rPr>
                <w:sz w:val="22"/>
                <w:szCs w:val="22"/>
              </w:rPr>
              <w:t>24</w:t>
            </w:r>
          </w:p>
        </w:tc>
      </w:tr>
      <w:tr w:rsidR="00473D33" w:rsidRPr="007D27BE" w:rsidTr="00473D33">
        <w:trPr>
          <w:trHeight w:val="270"/>
        </w:trPr>
        <w:tc>
          <w:tcPr>
            <w:tcW w:w="800" w:type="dxa"/>
            <w:tcBorders>
              <w:top w:val="nil"/>
              <w:left w:val="single" w:sz="4" w:space="0" w:color="auto"/>
              <w:bottom w:val="single" w:sz="4" w:space="0" w:color="auto"/>
              <w:right w:val="single" w:sz="4" w:space="0" w:color="auto"/>
            </w:tcBorders>
            <w:shd w:val="clear" w:color="auto" w:fill="auto"/>
            <w:vAlign w:val="center"/>
          </w:tcPr>
          <w:p w:rsidR="00473D33" w:rsidRDefault="00473D33" w:rsidP="00473D33">
            <w:pPr>
              <w:jc w:val="center"/>
              <w:rPr>
                <w:sz w:val="22"/>
                <w:szCs w:val="22"/>
              </w:rPr>
            </w:pPr>
            <w:r>
              <w:rPr>
                <w:sz w:val="22"/>
                <w:szCs w:val="22"/>
              </w:rPr>
              <w:t>16</w:t>
            </w:r>
          </w:p>
        </w:tc>
        <w:tc>
          <w:tcPr>
            <w:tcW w:w="5820" w:type="dxa"/>
            <w:tcBorders>
              <w:top w:val="nil"/>
              <w:left w:val="nil"/>
              <w:bottom w:val="single" w:sz="4" w:space="0" w:color="auto"/>
              <w:right w:val="single" w:sz="4" w:space="0" w:color="auto"/>
            </w:tcBorders>
            <w:shd w:val="clear" w:color="auto" w:fill="auto"/>
            <w:vAlign w:val="center"/>
          </w:tcPr>
          <w:p w:rsidR="00473D33" w:rsidRDefault="00473D33" w:rsidP="00473D33">
            <w:pPr>
              <w:rPr>
                <w:color w:val="00000A"/>
                <w:sz w:val="22"/>
                <w:szCs w:val="22"/>
              </w:rPr>
            </w:pPr>
            <w:r>
              <w:rPr>
                <w:color w:val="00000A"/>
                <w:sz w:val="22"/>
                <w:szCs w:val="22"/>
              </w:rPr>
              <w:t xml:space="preserve">DRX </w:t>
            </w:r>
            <w:proofErr w:type="spellStart"/>
            <w:r>
              <w:rPr>
                <w:color w:val="00000A"/>
                <w:sz w:val="22"/>
                <w:szCs w:val="22"/>
              </w:rPr>
              <w:t>Revolution</w:t>
            </w:r>
            <w:proofErr w:type="spellEnd"/>
            <w:r>
              <w:rPr>
                <w:color w:val="00000A"/>
                <w:sz w:val="22"/>
                <w:szCs w:val="22"/>
              </w:rPr>
              <w:t xml:space="preserve"> PLUS aparat przewoźny do zdjęć kostno-płucnych</w:t>
            </w:r>
          </w:p>
        </w:tc>
        <w:tc>
          <w:tcPr>
            <w:tcW w:w="880" w:type="dxa"/>
            <w:tcBorders>
              <w:top w:val="nil"/>
              <w:left w:val="nil"/>
              <w:bottom w:val="single" w:sz="4" w:space="0" w:color="auto"/>
              <w:right w:val="single" w:sz="4" w:space="0" w:color="auto"/>
            </w:tcBorders>
            <w:shd w:val="clear" w:color="auto" w:fill="auto"/>
            <w:noWrap/>
            <w:vAlign w:val="center"/>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noWrap/>
            <w:vAlign w:val="center"/>
          </w:tcPr>
          <w:p w:rsidR="00473D33" w:rsidRDefault="00473D33" w:rsidP="00473D33">
            <w:pPr>
              <w:jc w:val="center"/>
              <w:rPr>
                <w:sz w:val="22"/>
                <w:szCs w:val="22"/>
              </w:rPr>
            </w:pPr>
            <w:r>
              <w:rPr>
                <w:sz w:val="22"/>
                <w:szCs w:val="22"/>
              </w:rPr>
              <w:t>24</w:t>
            </w:r>
          </w:p>
        </w:tc>
      </w:tr>
    </w:tbl>
    <w:p w:rsidR="007D27BE" w:rsidRPr="007D27BE" w:rsidRDefault="007D27BE" w:rsidP="007D27BE">
      <w:pPr>
        <w:tabs>
          <w:tab w:val="left" w:pos="555"/>
        </w:tabs>
        <w:suppressAutoHyphens w:val="0"/>
        <w:rPr>
          <w:rFonts w:cs="Calibri"/>
          <w:b/>
          <w:bCs/>
          <w:kern w:val="1"/>
          <w:sz w:val="20"/>
          <w:szCs w:val="20"/>
          <w:highlight w:val="yellow"/>
          <w:u w:val="single"/>
          <w:lang w:eastAsia="ar-SA"/>
        </w:rPr>
      </w:pPr>
    </w:p>
    <w:p w:rsidR="007D27BE" w:rsidRPr="007D27BE" w:rsidRDefault="007D27BE" w:rsidP="007D27BE">
      <w:pPr>
        <w:tabs>
          <w:tab w:val="left" w:pos="555"/>
        </w:tabs>
        <w:suppressAutoHyphens w:val="0"/>
        <w:rPr>
          <w:rFonts w:cs="Calibri"/>
          <w:b/>
          <w:bCs/>
          <w:kern w:val="1"/>
          <w:sz w:val="20"/>
          <w:szCs w:val="20"/>
          <w:highlight w:val="yellow"/>
          <w:u w:val="single"/>
          <w:lang w:eastAsia="ar-SA"/>
        </w:rPr>
      </w:pPr>
    </w:p>
    <w:p w:rsidR="007D27BE" w:rsidRPr="007D27BE" w:rsidRDefault="007D27BE" w:rsidP="007D27BE">
      <w:pPr>
        <w:pStyle w:val="LP1"/>
        <w:tabs>
          <w:tab w:val="clear" w:pos="0"/>
        </w:tabs>
        <w:spacing w:before="0" w:line="240" w:lineRule="auto"/>
        <w:ind w:left="904" w:firstLine="0"/>
        <w:rPr>
          <w:rFonts w:ascii="Times New Roman" w:hAnsi="Times New Roman"/>
          <w:color w:val="auto"/>
          <w:sz w:val="10"/>
          <w:szCs w:val="10"/>
          <w:highlight w:val="yellow"/>
        </w:rPr>
      </w:pPr>
    </w:p>
    <w:p w:rsidR="007D27BE" w:rsidRPr="007D27BE" w:rsidRDefault="007D27BE" w:rsidP="007D27BE">
      <w:pPr>
        <w:widowControl w:val="0"/>
        <w:overflowPunct w:val="0"/>
        <w:jc w:val="both"/>
        <w:textAlignment w:val="baseline"/>
        <w:rPr>
          <w:rFonts w:cs="Calibri"/>
          <w:b/>
          <w:color w:val="00000A"/>
          <w:kern w:val="1"/>
          <w:sz w:val="20"/>
          <w:szCs w:val="20"/>
          <w:lang w:eastAsia="ar-SA"/>
        </w:rPr>
      </w:pPr>
      <w:r w:rsidRPr="007D27BE">
        <w:rPr>
          <w:rFonts w:cs="Calibri"/>
          <w:b/>
          <w:color w:val="00000A"/>
          <w:kern w:val="1"/>
          <w:sz w:val="20"/>
          <w:szCs w:val="20"/>
          <w:lang w:eastAsia="ar-SA"/>
        </w:rPr>
        <w:t>Grupa 2 – Testy specjalistyczne</w:t>
      </w:r>
    </w:p>
    <w:tbl>
      <w:tblPr>
        <w:tblW w:w="9720" w:type="dxa"/>
        <w:tblInd w:w="75" w:type="dxa"/>
        <w:tblCellMar>
          <w:left w:w="70" w:type="dxa"/>
          <w:right w:w="70" w:type="dxa"/>
        </w:tblCellMar>
        <w:tblLook w:val="04A0" w:firstRow="1" w:lastRow="0" w:firstColumn="1" w:lastColumn="0" w:noHBand="0" w:noVBand="1"/>
      </w:tblPr>
      <w:tblGrid>
        <w:gridCol w:w="800"/>
        <w:gridCol w:w="5820"/>
        <w:gridCol w:w="880"/>
        <w:gridCol w:w="1040"/>
        <w:gridCol w:w="1180"/>
      </w:tblGrid>
      <w:tr w:rsidR="007D27BE" w:rsidRPr="00473D33" w:rsidTr="00473D33">
        <w:trPr>
          <w:trHeight w:val="109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BE" w:rsidRPr="00473D33" w:rsidRDefault="007D27BE" w:rsidP="00C03C8A">
            <w:pPr>
              <w:suppressAutoHyphens w:val="0"/>
              <w:jc w:val="center"/>
              <w:rPr>
                <w:b/>
                <w:bCs/>
                <w:sz w:val="20"/>
                <w:szCs w:val="20"/>
                <w:lang w:eastAsia="pl-PL"/>
              </w:rPr>
            </w:pPr>
            <w:r w:rsidRPr="00473D33">
              <w:rPr>
                <w:b/>
                <w:bCs/>
                <w:sz w:val="20"/>
                <w:szCs w:val="20"/>
                <w:lang w:eastAsia="pl-PL"/>
              </w:rPr>
              <w:t>Lp.</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rsidR="007D27BE" w:rsidRPr="00473D33" w:rsidRDefault="007D27BE" w:rsidP="00C03C8A">
            <w:pPr>
              <w:suppressAutoHyphens w:val="0"/>
              <w:jc w:val="center"/>
              <w:rPr>
                <w:b/>
                <w:bCs/>
                <w:color w:val="000000"/>
                <w:sz w:val="20"/>
                <w:szCs w:val="20"/>
                <w:lang w:eastAsia="pl-PL"/>
              </w:rPr>
            </w:pPr>
            <w:r w:rsidRPr="00473D33">
              <w:rPr>
                <w:b/>
                <w:bCs/>
                <w:color w:val="000000"/>
                <w:sz w:val="20"/>
                <w:szCs w:val="20"/>
                <w:lang w:eastAsia="pl-PL"/>
              </w:rPr>
              <w:t>Opis</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7D27BE" w:rsidRPr="00473D33" w:rsidRDefault="007D27BE" w:rsidP="00C03C8A">
            <w:pPr>
              <w:suppressAutoHyphens w:val="0"/>
              <w:jc w:val="center"/>
              <w:rPr>
                <w:b/>
                <w:bCs/>
                <w:sz w:val="20"/>
                <w:szCs w:val="20"/>
                <w:lang w:eastAsia="pl-PL"/>
              </w:rPr>
            </w:pPr>
            <w:r w:rsidRPr="00473D33">
              <w:rPr>
                <w:b/>
                <w:bCs/>
                <w:sz w:val="20"/>
                <w:szCs w:val="20"/>
                <w:lang w:eastAsia="pl-PL"/>
              </w:rPr>
              <w:t>J. m.</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7D27BE" w:rsidRPr="00473D33" w:rsidRDefault="007D27BE" w:rsidP="00C03C8A">
            <w:pPr>
              <w:suppressAutoHyphens w:val="0"/>
              <w:jc w:val="center"/>
              <w:rPr>
                <w:b/>
                <w:bCs/>
                <w:sz w:val="20"/>
                <w:szCs w:val="20"/>
                <w:lang w:eastAsia="pl-PL"/>
              </w:rPr>
            </w:pPr>
            <w:r w:rsidRPr="00473D33">
              <w:rPr>
                <w:b/>
                <w:bCs/>
                <w:sz w:val="20"/>
                <w:szCs w:val="20"/>
                <w:lang w:eastAsia="pl-PL"/>
              </w:rPr>
              <w:t>Ilość</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D27BE" w:rsidRPr="00473D33" w:rsidRDefault="007D27BE" w:rsidP="00C03C8A">
            <w:pPr>
              <w:suppressAutoHyphens w:val="0"/>
              <w:jc w:val="center"/>
              <w:rPr>
                <w:b/>
                <w:bCs/>
                <w:sz w:val="18"/>
                <w:szCs w:val="18"/>
                <w:lang w:eastAsia="pl-PL"/>
              </w:rPr>
            </w:pPr>
            <w:r w:rsidRPr="00473D33">
              <w:rPr>
                <w:b/>
                <w:bCs/>
                <w:sz w:val="18"/>
                <w:szCs w:val="18"/>
                <w:lang w:eastAsia="pl-PL"/>
              </w:rPr>
              <w:t>Częstotliwość testów w okresie 24 miesięcy</w:t>
            </w:r>
          </w:p>
        </w:tc>
      </w:tr>
      <w:tr w:rsidR="00473D33" w:rsidRPr="007D27BE" w:rsidTr="00473D33">
        <w:trPr>
          <w:trHeight w:val="25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D33" w:rsidRDefault="00473D33" w:rsidP="00473D33">
            <w:pPr>
              <w:suppressAutoHyphens w:val="0"/>
              <w:jc w:val="center"/>
              <w:rPr>
                <w:sz w:val="22"/>
                <w:szCs w:val="22"/>
                <w:lang w:eastAsia="pl-PL"/>
              </w:rPr>
            </w:pPr>
            <w:r>
              <w:rPr>
                <w:sz w:val="22"/>
                <w:szCs w:val="22"/>
              </w:rPr>
              <w:t>1</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MULTIX TOP SIEMENS – do zdjęć kostno-płucnych</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2</w:t>
            </w:r>
          </w:p>
        </w:tc>
      </w:tr>
      <w:tr w:rsidR="00473D33" w:rsidRPr="007D27BE" w:rsidTr="00473D33">
        <w:trPr>
          <w:trHeight w:val="25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2</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 xml:space="preserve">REVOLUTION EVO 64-rzędowy GE –tomograf komputerowy </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2</w:t>
            </w:r>
          </w:p>
        </w:tc>
      </w:tr>
      <w:tr w:rsidR="00473D33" w:rsidRPr="007D27BE" w:rsidTr="00473D33">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3</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 xml:space="preserve">LUMINOS </w:t>
            </w:r>
            <w:proofErr w:type="spellStart"/>
            <w:r>
              <w:rPr>
                <w:color w:val="00000A"/>
                <w:sz w:val="22"/>
                <w:szCs w:val="22"/>
              </w:rPr>
              <w:t>dRF</w:t>
            </w:r>
            <w:proofErr w:type="spellEnd"/>
            <w:r>
              <w:rPr>
                <w:color w:val="00000A"/>
                <w:sz w:val="22"/>
                <w:szCs w:val="22"/>
              </w:rPr>
              <w:t xml:space="preserve"> MAX z </w:t>
            </w:r>
            <w:proofErr w:type="spellStart"/>
            <w:r>
              <w:rPr>
                <w:color w:val="00000A"/>
                <w:sz w:val="22"/>
                <w:szCs w:val="22"/>
              </w:rPr>
              <w:t>telekomando</w:t>
            </w:r>
            <w:proofErr w:type="spellEnd"/>
            <w:r>
              <w:rPr>
                <w:color w:val="00000A"/>
                <w:sz w:val="22"/>
                <w:szCs w:val="22"/>
              </w:rPr>
              <w:t xml:space="preserve"> SIEMENS – do zdjęć kostno-płucnych</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2</w:t>
            </w:r>
          </w:p>
        </w:tc>
      </w:tr>
      <w:tr w:rsidR="00473D33" w:rsidRPr="007D27BE" w:rsidTr="00473D33">
        <w:trPr>
          <w:trHeight w:val="25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4</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Aparat z ramieniem C ZIEHM SOLO 52518</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2</w:t>
            </w:r>
          </w:p>
        </w:tc>
      </w:tr>
      <w:tr w:rsidR="00473D33" w:rsidRPr="007D27BE" w:rsidTr="00473D33">
        <w:trPr>
          <w:trHeight w:val="25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5</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 xml:space="preserve">POLYMOBIL PLUS – aparat przewoźny do zdjęć kostno-płucnych </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2</w:t>
            </w:r>
          </w:p>
        </w:tc>
      </w:tr>
      <w:tr w:rsidR="00473D33" w:rsidRPr="007D27BE" w:rsidTr="00473D33">
        <w:trPr>
          <w:trHeight w:val="25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6</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Aparat z ramieniem C ZIEHM SOLO 51212</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2</w:t>
            </w:r>
          </w:p>
        </w:tc>
      </w:tr>
      <w:tr w:rsidR="00473D33" w:rsidRPr="007D27BE" w:rsidTr="00473D33">
        <w:trPr>
          <w:trHeight w:val="25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7</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Aparat z ramieniem C ZIEHM SOLO 52770</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2</w:t>
            </w:r>
          </w:p>
        </w:tc>
      </w:tr>
      <w:tr w:rsidR="00473D33" w:rsidRPr="007D27BE" w:rsidTr="00473D33">
        <w:trPr>
          <w:trHeight w:val="25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8</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9B4BA5">
            <w:pPr>
              <w:rPr>
                <w:color w:val="00000A"/>
                <w:sz w:val="22"/>
                <w:szCs w:val="22"/>
              </w:rPr>
            </w:pPr>
            <w:r>
              <w:rPr>
                <w:color w:val="00000A"/>
                <w:sz w:val="22"/>
                <w:szCs w:val="22"/>
              </w:rPr>
              <w:t xml:space="preserve">Aparat z ramieniem C ZIEHM </w:t>
            </w:r>
            <w:proofErr w:type="spellStart"/>
            <w:r>
              <w:rPr>
                <w:color w:val="00000A"/>
                <w:sz w:val="22"/>
                <w:szCs w:val="22"/>
              </w:rPr>
              <w:t>Vision</w:t>
            </w:r>
            <w:proofErr w:type="spellEnd"/>
            <w:r>
              <w:rPr>
                <w:color w:val="00000A"/>
                <w:sz w:val="22"/>
                <w:szCs w:val="22"/>
              </w:rPr>
              <w:t xml:space="preserve"> RFD </w:t>
            </w:r>
            <w:proofErr w:type="spellStart"/>
            <w:r>
              <w:rPr>
                <w:color w:val="00000A"/>
                <w:sz w:val="22"/>
                <w:szCs w:val="22"/>
              </w:rPr>
              <w:t>Hybr</w:t>
            </w:r>
            <w:r w:rsidR="009B4BA5">
              <w:rPr>
                <w:color w:val="00000A"/>
                <w:sz w:val="22"/>
                <w:szCs w:val="22"/>
              </w:rPr>
              <w:t>i</w:t>
            </w:r>
            <w:r>
              <w:rPr>
                <w:color w:val="00000A"/>
                <w:sz w:val="22"/>
                <w:szCs w:val="22"/>
              </w:rPr>
              <w:t>d</w:t>
            </w:r>
            <w:proofErr w:type="spellEnd"/>
            <w:r>
              <w:rPr>
                <w:color w:val="00000A"/>
                <w:sz w:val="22"/>
                <w:szCs w:val="22"/>
              </w:rPr>
              <w:t xml:space="preserve"> Edition 23368</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2</w:t>
            </w:r>
          </w:p>
        </w:tc>
      </w:tr>
      <w:tr w:rsidR="00473D33" w:rsidRPr="007D27BE" w:rsidTr="00473D33">
        <w:trPr>
          <w:trHeight w:val="2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9</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 xml:space="preserve">SIMPLY HP 32 – aparat przewoźny do zdjęć kostno-płucnych </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2</w:t>
            </w:r>
          </w:p>
        </w:tc>
      </w:tr>
      <w:tr w:rsidR="00473D33" w:rsidRPr="007D27BE" w:rsidTr="00473D33">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10</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 xml:space="preserve">Stacje opisowe lekarzy (monitory sztuk 6) </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6</w:t>
            </w:r>
          </w:p>
        </w:tc>
        <w:tc>
          <w:tcPr>
            <w:tcW w:w="11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2</w:t>
            </w:r>
          </w:p>
        </w:tc>
      </w:tr>
      <w:tr w:rsidR="00473D33" w:rsidRPr="007D27BE" w:rsidTr="00473D33">
        <w:trPr>
          <w:trHeight w:val="2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11</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proofErr w:type="spellStart"/>
            <w:r>
              <w:rPr>
                <w:color w:val="00000A"/>
                <w:sz w:val="22"/>
                <w:szCs w:val="22"/>
              </w:rPr>
              <w:t>Angiograf</w:t>
            </w:r>
            <w:proofErr w:type="spellEnd"/>
            <w:r>
              <w:rPr>
                <w:color w:val="00000A"/>
                <w:sz w:val="22"/>
                <w:szCs w:val="22"/>
              </w:rPr>
              <w:t xml:space="preserve"> SIEMENS ARTIS ZEE </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2</w:t>
            </w:r>
          </w:p>
        </w:tc>
      </w:tr>
      <w:tr w:rsidR="00473D33" w:rsidRPr="007D27BE" w:rsidTr="00473D33">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12</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 xml:space="preserve">Del </w:t>
            </w:r>
            <w:proofErr w:type="spellStart"/>
            <w:r>
              <w:rPr>
                <w:color w:val="00000A"/>
                <w:sz w:val="22"/>
                <w:szCs w:val="22"/>
              </w:rPr>
              <w:t>Medical</w:t>
            </w:r>
            <w:proofErr w:type="spellEnd"/>
            <w:r>
              <w:rPr>
                <w:color w:val="00000A"/>
                <w:sz w:val="22"/>
                <w:szCs w:val="22"/>
              </w:rPr>
              <w:t xml:space="preserve"> -do zdjęć kostno-płucnych</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2</w:t>
            </w:r>
          </w:p>
        </w:tc>
      </w:tr>
      <w:tr w:rsidR="00473D33" w:rsidRPr="007D27BE" w:rsidTr="00473D33">
        <w:trPr>
          <w:trHeight w:val="2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13</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0"/>
                <w:sz w:val="22"/>
                <w:szCs w:val="22"/>
              </w:rPr>
            </w:pPr>
            <w:r>
              <w:rPr>
                <w:color w:val="000000"/>
                <w:sz w:val="22"/>
                <w:szCs w:val="22"/>
              </w:rPr>
              <w:t>Kasety CR (21 sztuk)</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21</w:t>
            </w:r>
          </w:p>
        </w:tc>
        <w:tc>
          <w:tcPr>
            <w:tcW w:w="11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2</w:t>
            </w:r>
          </w:p>
        </w:tc>
      </w:tr>
      <w:tr w:rsidR="00473D33" w:rsidRPr="007D27BE" w:rsidTr="00473D33">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73D33" w:rsidRDefault="00473D33" w:rsidP="00473D33">
            <w:pPr>
              <w:jc w:val="center"/>
              <w:rPr>
                <w:sz w:val="22"/>
                <w:szCs w:val="22"/>
              </w:rPr>
            </w:pPr>
            <w:r>
              <w:rPr>
                <w:sz w:val="22"/>
                <w:szCs w:val="22"/>
              </w:rPr>
              <w:t>14</w:t>
            </w:r>
          </w:p>
        </w:tc>
        <w:tc>
          <w:tcPr>
            <w:tcW w:w="5820" w:type="dxa"/>
            <w:tcBorders>
              <w:top w:val="nil"/>
              <w:left w:val="nil"/>
              <w:bottom w:val="single" w:sz="4" w:space="0" w:color="auto"/>
              <w:right w:val="single" w:sz="4" w:space="0" w:color="auto"/>
            </w:tcBorders>
            <w:shd w:val="clear" w:color="auto" w:fill="auto"/>
            <w:vAlign w:val="center"/>
            <w:hideMark/>
          </w:tcPr>
          <w:p w:rsidR="00473D33" w:rsidRDefault="00473D33" w:rsidP="00473D33">
            <w:pPr>
              <w:rPr>
                <w:color w:val="00000A"/>
                <w:sz w:val="22"/>
                <w:szCs w:val="22"/>
              </w:rPr>
            </w:pPr>
            <w:r>
              <w:rPr>
                <w:color w:val="00000A"/>
                <w:sz w:val="22"/>
                <w:szCs w:val="22"/>
              </w:rPr>
              <w:t>Monitory przy aparatach (15 sztuk)</w:t>
            </w:r>
          </w:p>
        </w:tc>
        <w:tc>
          <w:tcPr>
            <w:tcW w:w="8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15</w:t>
            </w:r>
          </w:p>
        </w:tc>
        <w:tc>
          <w:tcPr>
            <w:tcW w:w="1180" w:type="dxa"/>
            <w:tcBorders>
              <w:top w:val="nil"/>
              <w:left w:val="nil"/>
              <w:bottom w:val="single" w:sz="4" w:space="0" w:color="auto"/>
              <w:right w:val="single" w:sz="4" w:space="0" w:color="auto"/>
            </w:tcBorders>
            <w:shd w:val="clear" w:color="auto" w:fill="auto"/>
            <w:noWrap/>
            <w:vAlign w:val="center"/>
            <w:hideMark/>
          </w:tcPr>
          <w:p w:rsidR="00473D33" w:rsidRDefault="00473D33" w:rsidP="00473D33">
            <w:pPr>
              <w:jc w:val="center"/>
              <w:rPr>
                <w:sz w:val="22"/>
                <w:szCs w:val="22"/>
              </w:rPr>
            </w:pPr>
            <w:r>
              <w:rPr>
                <w:sz w:val="22"/>
                <w:szCs w:val="22"/>
              </w:rPr>
              <w:t>2</w:t>
            </w:r>
          </w:p>
        </w:tc>
      </w:tr>
      <w:tr w:rsidR="00473D33" w:rsidRPr="007D27BE" w:rsidTr="00473D33">
        <w:trPr>
          <w:trHeight w:val="270"/>
        </w:trPr>
        <w:tc>
          <w:tcPr>
            <w:tcW w:w="800" w:type="dxa"/>
            <w:tcBorders>
              <w:top w:val="nil"/>
              <w:left w:val="single" w:sz="4" w:space="0" w:color="auto"/>
              <w:bottom w:val="single" w:sz="4" w:space="0" w:color="auto"/>
              <w:right w:val="single" w:sz="4" w:space="0" w:color="auto"/>
            </w:tcBorders>
            <w:shd w:val="clear" w:color="auto" w:fill="auto"/>
            <w:vAlign w:val="center"/>
          </w:tcPr>
          <w:p w:rsidR="00473D33" w:rsidRDefault="00473D33" w:rsidP="00473D33">
            <w:pPr>
              <w:jc w:val="center"/>
              <w:rPr>
                <w:sz w:val="22"/>
                <w:szCs w:val="22"/>
              </w:rPr>
            </w:pPr>
            <w:r>
              <w:rPr>
                <w:sz w:val="22"/>
                <w:szCs w:val="22"/>
              </w:rPr>
              <w:t>15</w:t>
            </w:r>
          </w:p>
        </w:tc>
        <w:tc>
          <w:tcPr>
            <w:tcW w:w="5820" w:type="dxa"/>
            <w:tcBorders>
              <w:top w:val="nil"/>
              <w:left w:val="nil"/>
              <w:bottom w:val="single" w:sz="4" w:space="0" w:color="auto"/>
              <w:right w:val="single" w:sz="4" w:space="0" w:color="auto"/>
            </w:tcBorders>
            <w:shd w:val="clear" w:color="auto" w:fill="auto"/>
            <w:vAlign w:val="center"/>
          </w:tcPr>
          <w:p w:rsidR="00473D33" w:rsidRDefault="00473D33" w:rsidP="00473D33">
            <w:pPr>
              <w:rPr>
                <w:color w:val="00000A"/>
                <w:sz w:val="22"/>
                <w:szCs w:val="22"/>
              </w:rPr>
            </w:pPr>
            <w:proofErr w:type="spellStart"/>
            <w:r>
              <w:rPr>
                <w:color w:val="00000A"/>
                <w:sz w:val="22"/>
                <w:szCs w:val="22"/>
              </w:rPr>
              <w:t>Ingenuity</w:t>
            </w:r>
            <w:proofErr w:type="spellEnd"/>
            <w:r>
              <w:rPr>
                <w:color w:val="00000A"/>
                <w:sz w:val="22"/>
                <w:szCs w:val="22"/>
              </w:rPr>
              <w:t xml:space="preserve"> CT pro 5000 - tomograf komputerowy</w:t>
            </w:r>
          </w:p>
        </w:tc>
        <w:tc>
          <w:tcPr>
            <w:tcW w:w="880" w:type="dxa"/>
            <w:tcBorders>
              <w:top w:val="nil"/>
              <w:left w:val="nil"/>
              <w:bottom w:val="single" w:sz="4" w:space="0" w:color="auto"/>
              <w:right w:val="single" w:sz="4" w:space="0" w:color="auto"/>
            </w:tcBorders>
            <w:shd w:val="clear" w:color="auto" w:fill="auto"/>
            <w:noWrap/>
            <w:vAlign w:val="center"/>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noWrap/>
            <w:vAlign w:val="center"/>
          </w:tcPr>
          <w:p w:rsidR="00473D33" w:rsidRDefault="00473D33" w:rsidP="00473D33">
            <w:pPr>
              <w:jc w:val="center"/>
              <w:rPr>
                <w:sz w:val="22"/>
                <w:szCs w:val="22"/>
              </w:rPr>
            </w:pPr>
            <w:r>
              <w:rPr>
                <w:sz w:val="22"/>
                <w:szCs w:val="22"/>
              </w:rPr>
              <w:t>2</w:t>
            </w:r>
          </w:p>
        </w:tc>
      </w:tr>
      <w:tr w:rsidR="00473D33" w:rsidRPr="007D27BE" w:rsidTr="00473D33">
        <w:trPr>
          <w:trHeight w:val="270"/>
        </w:trPr>
        <w:tc>
          <w:tcPr>
            <w:tcW w:w="800" w:type="dxa"/>
            <w:tcBorders>
              <w:top w:val="nil"/>
              <w:left w:val="single" w:sz="4" w:space="0" w:color="auto"/>
              <w:bottom w:val="single" w:sz="4" w:space="0" w:color="auto"/>
              <w:right w:val="single" w:sz="4" w:space="0" w:color="auto"/>
            </w:tcBorders>
            <w:shd w:val="clear" w:color="auto" w:fill="auto"/>
            <w:vAlign w:val="center"/>
          </w:tcPr>
          <w:p w:rsidR="00473D33" w:rsidRDefault="00473D33" w:rsidP="00473D33">
            <w:pPr>
              <w:jc w:val="center"/>
              <w:rPr>
                <w:sz w:val="22"/>
                <w:szCs w:val="22"/>
              </w:rPr>
            </w:pPr>
            <w:r>
              <w:rPr>
                <w:sz w:val="22"/>
                <w:szCs w:val="22"/>
              </w:rPr>
              <w:t>16</w:t>
            </w:r>
          </w:p>
        </w:tc>
        <w:tc>
          <w:tcPr>
            <w:tcW w:w="5820" w:type="dxa"/>
            <w:tcBorders>
              <w:top w:val="nil"/>
              <w:left w:val="nil"/>
              <w:bottom w:val="single" w:sz="4" w:space="0" w:color="auto"/>
              <w:right w:val="single" w:sz="4" w:space="0" w:color="auto"/>
            </w:tcBorders>
            <w:shd w:val="clear" w:color="auto" w:fill="auto"/>
            <w:vAlign w:val="center"/>
          </w:tcPr>
          <w:p w:rsidR="00473D33" w:rsidRDefault="00473D33" w:rsidP="00473D33">
            <w:pPr>
              <w:rPr>
                <w:color w:val="00000A"/>
                <w:sz w:val="22"/>
                <w:szCs w:val="22"/>
              </w:rPr>
            </w:pPr>
            <w:r>
              <w:rPr>
                <w:color w:val="00000A"/>
                <w:sz w:val="22"/>
                <w:szCs w:val="22"/>
              </w:rPr>
              <w:t xml:space="preserve">DRX </w:t>
            </w:r>
            <w:proofErr w:type="spellStart"/>
            <w:r>
              <w:rPr>
                <w:color w:val="00000A"/>
                <w:sz w:val="22"/>
                <w:szCs w:val="22"/>
              </w:rPr>
              <w:t>Revolution</w:t>
            </w:r>
            <w:proofErr w:type="spellEnd"/>
            <w:r>
              <w:rPr>
                <w:color w:val="00000A"/>
                <w:sz w:val="22"/>
                <w:szCs w:val="22"/>
              </w:rPr>
              <w:t xml:space="preserve"> PLUS aparat przewoźny do zdjęć kostno-płucnych</w:t>
            </w:r>
          </w:p>
        </w:tc>
        <w:tc>
          <w:tcPr>
            <w:tcW w:w="880" w:type="dxa"/>
            <w:tcBorders>
              <w:top w:val="nil"/>
              <w:left w:val="nil"/>
              <w:bottom w:val="single" w:sz="4" w:space="0" w:color="auto"/>
              <w:right w:val="single" w:sz="4" w:space="0" w:color="auto"/>
            </w:tcBorders>
            <w:shd w:val="clear" w:color="auto" w:fill="auto"/>
            <w:noWrap/>
            <w:vAlign w:val="center"/>
          </w:tcPr>
          <w:p w:rsidR="00473D33" w:rsidRDefault="00473D33" w:rsidP="00473D33">
            <w:pPr>
              <w:jc w:val="center"/>
              <w:rPr>
                <w:sz w:val="22"/>
                <w:szCs w:val="22"/>
              </w:rPr>
            </w:pPr>
            <w:r>
              <w:rPr>
                <w:sz w:val="22"/>
                <w:szCs w:val="22"/>
              </w:rPr>
              <w:t>szt.</w:t>
            </w:r>
          </w:p>
        </w:tc>
        <w:tc>
          <w:tcPr>
            <w:tcW w:w="1040" w:type="dxa"/>
            <w:tcBorders>
              <w:top w:val="nil"/>
              <w:left w:val="nil"/>
              <w:bottom w:val="single" w:sz="4" w:space="0" w:color="auto"/>
              <w:right w:val="single" w:sz="4" w:space="0" w:color="auto"/>
            </w:tcBorders>
            <w:shd w:val="clear" w:color="auto" w:fill="auto"/>
            <w:noWrap/>
            <w:vAlign w:val="center"/>
          </w:tcPr>
          <w:p w:rsidR="00473D33" w:rsidRDefault="00473D33" w:rsidP="00473D33">
            <w:pPr>
              <w:jc w:val="center"/>
              <w:rPr>
                <w:sz w:val="22"/>
                <w:szCs w:val="22"/>
              </w:rPr>
            </w:pPr>
            <w:r>
              <w:rPr>
                <w:sz w:val="22"/>
                <w:szCs w:val="22"/>
              </w:rPr>
              <w:t>1</w:t>
            </w:r>
          </w:p>
        </w:tc>
        <w:tc>
          <w:tcPr>
            <w:tcW w:w="1180" w:type="dxa"/>
            <w:tcBorders>
              <w:top w:val="nil"/>
              <w:left w:val="nil"/>
              <w:bottom w:val="single" w:sz="4" w:space="0" w:color="auto"/>
              <w:right w:val="single" w:sz="4" w:space="0" w:color="auto"/>
            </w:tcBorders>
            <w:shd w:val="clear" w:color="auto" w:fill="auto"/>
            <w:noWrap/>
            <w:vAlign w:val="center"/>
          </w:tcPr>
          <w:p w:rsidR="00473D33" w:rsidRDefault="00473D33" w:rsidP="00473D33">
            <w:pPr>
              <w:jc w:val="center"/>
              <w:rPr>
                <w:sz w:val="22"/>
                <w:szCs w:val="22"/>
              </w:rPr>
            </w:pPr>
            <w:r>
              <w:rPr>
                <w:sz w:val="22"/>
                <w:szCs w:val="22"/>
              </w:rPr>
              <w:t>2</w:t>
            </w:r>
          </w:p>
        </w:tc>
      </w:tr>
    </w:tbl>
    <w:p w:rsidR="007D27BE" w:rsidRPr="007D27BE" w:rsidRDefault="007D27BE" w:rsidP="007D27BE">
      <w:pPr>
        <w:widowControl w:val="0"/>
        <w:overflowPunct w:val="0"/>
        <w:jc w:val="both"/>
        <w:textAlignment w:val="baseline"/>
        <w:rPr>
          <w:rFonts w:cs="Calibri"/>
          <w:b/>
          <w:color w:val="00000A"/>
          <w:kern w:val="1"/>
          <w:sz w:val="20"/>
          <w:szCs w:val="20"/>
          <w:highlight w:val="yellow"/>
          <w:lang w:eastAsia="ar-SA"/>
        </w:rPr>
      </w:pPr>
    </w:p>
    <w:p w:rsidR="007D27BE" w:rsidRPr="006E76D3" w:rsidRDefault="007D27BE" w:rsidP="00473D33">
      <w:pPr>
        <w:pStyle w:val="Akapitzlist"/>
        <w:numPr>
          <w:ilvl w:val="1"/>
          <w:numId w:val="1"/>
        </w:numPr>
        <w:suppressAutoHyphens w:val="0"/>
        <w:overflowPunct w:val="0"/>
        <w:jc w:val="both"/>
        <w:rPr>
          <w:sz w:val="20"/>
          <w:szCs w:val="20"/>
          <w:lang w:eastAsia="pl-PL"/>
        </w:rPr>
      </w:pPr>
      <w:r w:rsidRPr="006E76D3">
        <w:rPr>
          <w:bCs/>
          <w:iCs/>
          <w:color w:val="00000A"/>
          <w:sz w:val="20"/>
          <w:szCs w:val="20"/>
          <w:lang w:eastAsia="pl-PL"/>
        </w:rPr>
        <w:t>Wymagania stawiane Wykonawcom sk</w:t>
      </w:r>
      <w:r w:rsidRPr="006E76D3">
        <w:rPr>
          <w:color w:val="00000A"/>
          <w:sz w:val="20"/>
          <w:szCs w:val="20"/>
          <w:lang w:eastAsia="pl-PL"/>
        </w:rPr>
        <w:t>ładającym ofertę:</w:t>
      </w:r>
    </w:p>
    <w:p w:rsidR="007D27BE" w:rsidRPr="006E76D3" w:rsidRDefault="007D27BE" w:rsidP="00DE60B8">
      <w:pPr>
        <w:widowControl w:val="0"/>
        <w:numPr>
          <w:ilvl w:val="0"/>
          <w:numId w:val="28"/>
        </w:numPr>
        <w:suppressAutoHyphens w:val="0"/>
        <w:overflowPunct w:val="0"/>
        <w:ind w:left="284"/>
        <w:jc w:val="both"/>
        <w:textAlignment w:val="baseline"/>
        <w:rPr>
          <w:sz w:val="20"/>
          <w:szCs w:val="20"/>
          <w:lang w:eastAsia="pl-PL"/>
        </w:rPr>
      </w:pPr>
      <w:r w:rsidRPr="006E76D3">
        <w:rPr>
          <w:bCs/>
          <w:sz w:val="20"/>
          <w:szCs w:val="20"/>
          <w:u w:val="single"/>
          <w:lang w:eastAsia="pl-PL"/>
        </w:rPr>
        <w:t>W Grupie 1</w:t>
      </w:r>
      <w:r w:rsidRPr="006E76D3">
        <w:rPr>
          <w:bCs/>
          <w:sz w:val="20"/>
          <w:szCs w:val="20"/>
          <w:lang w:eastAsia="pl-PL"/>
        </w:rPr>
        <w:t>:</w:t>
      </w:r>
    </w:p>
    <w:p w:rsidR="007D27BE" w:rsidRPr="006E76D3" w:rsidRDefault="007D27BE" w:rsidP="00DE60B8">
      <w:pPr>
        <w:widowControl w:val="0"/>
        <w:numPr>
          <w:ilvl w:val="0"/>
          <w:numId w:val="29"/>
        </w:numPr>
        <w:suppressAutoHyphens w:val="0"/>
        <w:overflowPunct w:val="0"/>
        <w:ind w:left="284"/>
        <w:contextualSpacing/>
        <w:jc w:val="both"/>
        <w:textAlignment w:val="baseline"/>
        <w:rPr>
          <w:sz w:val="20"/>
          <w:szCs w:val="20"/>
          <w:lang w:eastAsia="pl-PL"/>
        </w:rPr>
      </w:pPr>
      <w:r w:rsidRPr="006E76D3">
        <w:rPr>
          <w:sz w:val="20"/>
          <w:szCs w:val="20"/>
          <w:lang w:eastAsia="pl-PL"/>
        </w:rPr>
        <w:t xml:space="preserve">po wykonaniu testów Wykonawca jest zobowiązany przekazać wyniki testów podstawowych odrębnie dla każdego poddanego testom aparatu do Zakładu Diagnostyki Obrazowej w formie </w:t>
      </w:r>
      <w:r w:rsidR="00007713">
        <w:rPr>
          <w:sz w:val="20"/>
          <w:szCs w:val="20"/>
          <w:lang w:eastAsia="pl-PL"/>
        </w:rPr>
        <w:t>elektronicznej</w:t>
      </w:r>
      <w:r w:rsidRPr="006E76D3">
        <w:rPr>
          <w:sz w:val="20"/>
          <w:szCs w:val="20"/>
          <w:lang w:eastAsia="pl-PL"/>
        </w:rPr>
        <w:t xml:space="preserve"> w terminie 7 dni od dnia wykonania usługi.</w:t>
      </w:r>
    </w:p>
    <w:p w:rsidR="007D27BE" w:rsidRPr="006E76D3" w:rsidRDefault="007D27BE" w:rsidP="00DE60B8">
      <w:pPr>
        <w:widowControl w:val="0"/>
        <w:numPr>
          <w:ilvl w:val="0"/>
          <w:numId w:val="28"/>
        </w:numPr>
        <w:suppressAutoHyphens w:val="0"/>
        <w:overflowPunct w:val="0"/>
        <w:ind w:left="284"/>
        <w:jc w:val="both"/>
        <w:textAlignment w:val="baseline"/>
        <w:rPr>
          <w:sz w:val="20"/>
          <w:szCs w:val="20"/>
          <w:lang w:eastAsia="pl-PL"/>
        </w:rPr>
      </w:pPr>
      <w:r w:rsidRPr="006E76D3">
        <w:rPr>
          <w:sz w:val="20"/>
          <w:szCs w:val="20"/>
          <w:u w:val="single"/>
          <w:lang w:eastAsia="pl-PL"/>
        </w:rPr>
        <w:t>W Grupie 2</w:t>
      </w:r>
      <w:r w:rsidRPr="006E76D3">
        <w:rPr>
          <w:sz w:val="20"/>
          <w:szCs w:val="20"/>
          <w:lang w:eastAsia="pl-PL"/>
        </w:rPr>
        <w:t>:</w:t>
      </w:r>
    </w:p>
    <w:p w:rsidR="007D27BE" w:rsidRPr="006E76D3" w:rsidRDefault="007D27BE" w:rsidP="00DE60B8">
      <w:pPr>
        <w:widowControl w:val="0"/>
        <w:numPr>
          <w:ilvl w:val="1"/>
          <w:numId w:val="28"/>
        </w:numPr>
        <w:suppressAutoHyphens w:val="0"/>
        <w:overflowPunct w:val="0"/>
        <w:ind w:left="284"/>
        <w:jc w:val="both"/>
        <w:textAlignment w:val="baseline"/>
        <w:rPr>
          <w:sz w:val="20"/>
          <w:szCs w:val="20"/>
          <w:lang w:eastAsia="pl-PL"/>
        </w:rPr>
      </w:pPr>
      <w:r w:rsidRPr="006E76D3">
        <w:rPr>
          <w:sz w:val="20"/>
          <w:szCs w:val="20"/>
          <w:lang w:eastAsia="pl-PL"/>
        </w:rPr>
        <w:t>po wykonaniu testów Wykonawca jest zobowiązany przekazać wyniki testów specjalistycznych odrębnie dla każdego poddanego testom aparatu do pracownika ds. Aparatury Medycznej w formie papierowej i elektronicznej w terminie 7 dni od dnia wykonania usługi.</w:t>
      </w:r>
    </w:p>
    <w:p w:rsidR="007D27BE" w:rsidRPr="006E76D3" w:rsidRDefault="007D27BE" w:rsidP="00DE60B8">
      <w:pPr>
        <w:widowControl w:val="0"/>
        <w:numPr>
          <w:ilvl w:val="1"/>
          <w:numId w:val="28"/>
        </w:numPr>
        <w:suppressAutoHyphens w:val="0"/>
        <w:overflowPunct w:val="0"/>
        <w:ind w:left="284"/>
        <w:jc w:val="both"/>
        <w:textAlignment w:val="baseline"/>
        <w:rPr>
          <w:rFonts w:cs="Calibri"/>
          <w:b/>
          <w:color w:val="00000A"/>
          <w:kern w:val="1"/>
          <w:sz w:val="20"/>
          <w:szCs w:val="20"/>
          <w:lang w:eastAsia="ar-SA"/>
        </w:rPr>
      </w:pPr>
      <w:r w:rsidRPr="006E76D3">
        <w:rPr>
          <w:sz w:val="20"/>
          <w:szCs w:val="20"/>
          <w:lang w:eastAsia="pl-PL"/>
        </w:rPr>
        <w:t xml:space="preserve">Wykonawca musi posiadać </w:t>
      </w:r>
      <w:r w:rsidRPr="006E76D3">
        <w:rPr>
          <w:bCs/>
          <w:sz w:val="20"/>
          <w:szCs w:val="20"/>
          <w:lang w:eastAsia="pl-PL"/>
        </w:rPr>
        <w:t xml:space="preserve">akredytację w rozumieniu </w:t>
      </w:r>
      <w:hyperlink r:id="rId9" w:anchor="/document/16985520?cm=DOCUMENT" w:tgtFrame="_blank" w:history="1">
        <w:r w:rsidRPr="006E76D3">
          <w:rPr>
            <w:bCs/>
            <w:sz w:val="20"/>
            <w:szCs w:val="20"/>
            <w:lang w:eastAsia="pl-PL"/>
          </w:rPr>
          <w:t>ustawy</w:t>
        </w:r>
      </w:hyperlink>
      <w:r w:rsidRPr="006E76D3">
        <w:rPr>
          <w:bCs/>
          <w:sz w:val="20"/>
          <w:szCs w:val="20"/>
          <w:lang w:eastAsia="pl-PL"/>
        </w:rPr>
        <w:t xml:space="preserve"> z dnia 13 kwietnia 2016 r. o systemach oceny zgodności i nadzoru </w:t>
      </w:r>
      <w:r w:rsidRPr="00E17A40">
        <w:rPr>
          <w:bCs/>
          <w:sz w:val="20"/>
          <w:szCs w:val="20"/>
          <w:lang w:eastAsia="pl-PL"/>
        </w:rPr>
        <w:t>rynku (</w:t>
      </w:r>
      <w:r w:rsidRPr="00E17A40">
        <w:rPr>
          <w:sz w:val="20"/>
          <w:szCs w:val="20"/>
        </w:rPr>
        <w:t>Dz.U. 20</w:t>
      </w:r>
      <w:r w:rsidR="00473D33" w:rsidRPr="00E17A40">
        <w:rPr>
          <w:sz w:val="20"/>
          <w:szCs w:val="20"/>
        </w:rPr>
        <w:t>25</w:t>
      </w:r>
      <w:r w:rsidRPr="00E17A40">
        <w:rPr>
          <w:sz w:val="20"/>
          <w:szCs w:val="20"/>
        </w:rPr>
        <w:t xml:space="preserve"> poz. </w:t>
      </w:r>
      <w:r w:rsidR="00473D33" w:rsidRPr="00E17A40">
        <w:rPr>
          <w:sz w:val="20"/>
          <w:szCs w:val="20"/>
        </w:rPr>
        <w:t>568 ze zm.</w:t>
      </w:r>
      <w:r w:rsidRPr="00E17A40">
        <w:rPr>
          <w:bCs/>
          <w:sz w:val="20"/>
          <w:szCs w:val="20"/>
          <w:lang w:eastAsia="pl-PL"/>
        </w:rPr>
        <w:t>).</w:t>
      </w:r>
      <w:r w:rsidRPr="006E76D3">
        <w:rPr>
          <w:bCs/>
          <w:sz w:val="20"/>
          <w:szCs w:val="20"/>
          <w:lang w:eastAsia="pl-PL"/>
        </w:rPr>
        <w:t xml:space="preserve"> </w:t>
      </w:r>
    </w:p>
    <w:p w:rsidR="00EB116B" w:rsidRPr="00671D4C" w:rsidRDefault="00EB116B" w:rsidP="00167678">
      <w:pPr>
        <w:ind w:left="426"/>
        <w:rPr>
          <w:rFonts w:eastAsia="Arial Unicode MS"/>
          <w:b/>
          <w:color w:val="FF0000"/>
          <w:kern w:val="1"/>
          <w:sz w:val="20"/>
          <w:szCs w:val="20"/>
          <w:lang w:bidi="hi-IN"/>
        </w:rPr>
      </w:pPr>
    </w:p>
    <w:p w:rsidR="00617E11" w:rsidRPr="00473D33" w:rsidRDefault="00617E11" w:rsidP="00167678">
      <w:pPr>
        <w:tabs>
          <w:tab w:val="left" w:pos="7614"/>
          <w:tab w:val="left" w:pos="8435"/>
        </w:tabs>
        <w:suppressAutoHyphens w:val="0"/>
        <w:ind w:left="710"/>
        <w:rPr>
          <w:color w:val="000000" w:themeColor="text1"/>
          <w:sz w:val="10"/>
          <w:szCs w:val="10"/>
        </w:rPr>
      </w:pPr>
    </w:p>
    <w:p w:rsidR="00617E11" w:rsidRPr="001E1C05" w:rsidRDefault="00617E11" w:rsidP="001E1C05">
      <w:pPr>
        <w:pStyle w:val="Akapitzlist"/>
        <w:numPr>
          <w:ilvl w:val="1"/>
          <w:numId w:val="1"/>
        </w:numPr>
        <w:tabs>
          <w:tab w:val="left" w:pos="7614"/>
          <w:tab w:val="left" w:pos="8435"/>
        </w:tabs>
        <w:suppressAutoHyphens w:val="0"/>
        <w:jc w:val="both"/>
        <w:rPr>
          <w:color w:val="000000" w:themeColor="text1"/>
          <w:sz w:val="20"/>
        </w:rPr>
      </w:pPr>
      <w:r w:rsidRPr="001E1C05">
        <w:rPr>
          <w:color w:val="000000" w:themeColor="text1"/>
          <w:sz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 Wzór umowy powierzenia przetwarzania danych oraz arkusz weryfikacyjny i inne wymagania w zakresie </w:t>
      </w:r>
      <w:r w:rsidRPr="001E1C05">
        <w:rPr>
          <w:color w:val="000000" w:themeColor="text1"/>
          <w:sz w:val="20"/>
        </w:rPr>
        <w:lastRenderedPageBreak/>
        <w:t>ochronnych danych osobowych są opublikowane na stronie internetowej Zamawiającego www.szpital.mielec.pl.</w:t>
      </w:r>
    </w:p>
    <w:p w:rsidR="00617E11" w:rsidRPr="00473D33" w:rsidRDefault="00617E11" w:rsidP="00167678">
      <w:pPr>
        <w:ind w:left="710"/>
        <w:jc w:val="both"/>
        <w:rPr>
          <w:color w:val="000000" w:themeColor="text1"/>
          <w:sz w:val="10"/>
          <w:szCs w:val="10"/>
        </w:rPr>
      </w:pPr>
    </w:p>
    <w:p w:rsidR="00617E11" w:rsidRPr="001E1C05" w:rsidRDefault="00617E11" w:rsidP="001E1C05">
      <w:pPr>
        <w:pStyle w:val="Akapitzlist"/>
        <w:widowControl w:val="0"/>
        <w:numPr>
          <w:ilvl w:val="1"/>
          <w:numId w:val="1"/>
        </w:numPr>
        <w:overflowPunct w:val="0"/>
        <w:jc w:val="both"/>
        <w:textAlignment w:val="baseline"/>
        <w:rPr>
          <w:color w:val="000000" w:themeColor="text1"/>
          <w:sz w:val="20"/>
          <w:szCs w:val="20"/>
        </w:rPr>
      </w:pPr>
      <w:r w:rsidRPr="001E1C05">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niniejszej Specyfikacji Warunków Zamówienia.</w:t>
      </w:r>
    </w:p>
    <w:p w:rsidR="008E4443" w:rsidRPr="00671D4C" w:rsidRDefault="008E4443" w:rsidP="006423C0">
      <w:pPr>
        <w:widowControl w:val="0"/>
        <w:overflowPunct w:val="0"/>
        <w:jc w:val="both"/>
        <w:textAlignment w:val="baseline"/>
        <w:rPr>
          <w:rFonts w:cs="Calibri"/>
          <w:color w:val="FF0000"/>
          <w:kern w:val="1"/>
          <w:sz w:val="20"/>
          <w:szCs w:val="20"/>
          <w:lang w:eastAsia="ar-SA"/>
        </w:rPr>
      </w:pPr>
    </w:p>
    <w:p w:rsidR="00167678" w:rsidRPr="00473D33" w:rsidRDefault="00167678" w:rsidP="006423C0">
      <w:pPr>
        <w:widowControl w:val="0"/>
        <w:overflowPunct w:val="0"/>
        <w:jc w:val="both"/>
        <w:textAlignment w:val="baseline"/>
        <w:rPr>
          <w:rFonts w:cs="Calibri"/>
          <w:color w:val="000000" w:themeColor="text1"/>
          <w:kern w:val="1"/>
          <w:sz w:val="20"/>
          <w:szCs w:val="20"/>
          <w:lang w:eastAsia="ar-SA"/>
        </w:rPr>
      </w:pPr>
    </w:p>
    <w:p w:rsidR="002033C6" w:rsidRPr="00473D33" w:rsidRDefault="00B725EC" w:rsidP="00CC40CE">
      <w:pPr>
        <w:pStyle w:val="Akapitzlist"/>
        <w:numPr>
          <w:ilvl w:val="0"/>
          <w:numId w:val="1"/>
        </w:numPr>
        <w:shd w:val="clear" w:color="auto" w:fill="FFFFFF"/>
        <w:suppressAutoHyphens w:val="0"/>
        <w:ind w:left="426" w:hanging="426"/>
        <w:jc w:val="both"/>
        <w:rPr>
          <w:color w:val="000000" w:themeColor="text1"/>
          <w:sz w:val="20"/>
          <w:szCs w:val="20"/>
          <w:lang w:eastAsia="pl-PL"/>
        </w:rPr>
      </w:pPr>
      <w:r w:rsidRPr="00473D33">
        <w:rPr>
          <w:b/>
          <w:color w:val="000000" w:themeColor="text1"/>
          <w:sz w:val="20"/>
          <w:szCs w:val="20"/>
          <w:lang w:eastAsia="pl-PL"/>
        </w:rPr>
        <w:t>TERMIN I MIEJSCE REALIZACJI ZAMÓWIENIA</w:t>
      </w:r>
      <w:r w:rsidR="00282F66" w:rsidRPr="00473D33">
        <w:rPr>
          <w:color w:val="000000" w:themeColor="text1"/>
          <w:sz w:val="20"/>
          <w:szCs w:val="20"/>
          <w:lang w:eastAsia="pl-PL"/>
        </w:rPr>
        <w:t>:</w:t>
      </w:r>
      <w:r w:rsidR="00D266EC" w:rsidRPr="00473D33">
        <w:rPr>
          <w:color w:val="000000" w:themeColor="text1"/>
          <w:sz w:val="20"/>
          <w:szCs w:val="20"/>
          <w:lang w:eastAsia="pl-PL"/>
        </w:rPr>
        <w:t xml:space="preserve"> </w:t>
      </w:r>
    </w:p>
    <w:p w:rsidR="000D3300" w:rsidRPr="00473D33" w:rsidRDefault="000D3300" w:rsidP="000D3300">
      <w:pPr>
        <w:suppressAutoHyphens w:val="0"/>
        <w:ind w:left="426"/>
        <w:contextualSpacing/>
        <w:jc w:val="both"/>
        <w:rPr>
          <w:color w:val="000000" w:themeColor="text1"/>
          <w:sz w:val="10"/>
          <w:szCs w:val="10"/>
          <w:lang w:eastAsia="pl-PL"/>
        </w:rPr>
      </w:pPr>
    </w:p>
    <w:p w:rsidR="006E156F" w:rsidRPr="00473D33" w:rsidRDefault="006E156F" w:rsidP="000B6BD4">
      <w:pPr>
        <w:suppressAutoHyphens w:val="0"/>
        <w:ind w:left="360"/>
        <w:contextualSpacing/>
        <w:jc w:val="both"/>
        <w:rPr>
          <w:color w:val="000000" w:themeColor="text1"/>
          <w:sz w:val="10"/>
          <w:szCs w:val="10"/>
          <w:lang w:eastAsia="pl-PL"/>
        </w:rPr>
      </w:pPr>
    </w:p>
    <w:p w:rsidR="006E156F" w:rsidRPr="00473D33" w:rsidRDefault="006E156F" w:rsidP="00473D33">
      <w:pPr>
        <w:pStyle w:val="Akapitzlist"/>
        <w:numPr>
          <w:ilvl w:val="0"/>
          <w:numId w:val="15"/>
        </w:numPr>
        <w:suppressAutoHyphens w:val="0"/>
        <w:jc w:val="both"/>
        <w:rPr>
          <w:color w:val="000000" w:themeColor="text1"/>
          <w:sz w:val="20"/>
          <w:szCs w:val="20"/>
          <w:lang w:eastAsia="pl-PL"/>
        </w:rPr>
      </w:pPr>
      <w:r w:rsidRPr="00473D33">
        <w:rPr>
          <w:color w:val="000000" w:themeColor="text1"/>
          <w:sz w:val="20"/>
          <w:szCs w:val="20"/>
          <w:lang w:eastAsia="pl-PL"/>
        </w:rPr>
        <w:t>Termin realizacji zamówienia obejmuje okres:</w:t>
      </w:r>
      <w:r w:rsidR="00AE0602" w:rsidRPr="00473D33">
        <w:rPr>
          <w:color w:val="000000" w:themeColor="text1"/>
          <w:sz w:val="20"/>
          <w:szCs w:val="20"/>
          <w:lang w:eastAsia="pl-PL"/>
        </w:rPr>
        <w:t xml:space="preserve"> </w:t>
      </w:r>
      <w:r w:rsidR="00473D33" w:rsidRPr="00473D33">
        <w:rPr>
          <w:b/>
          <w:color w:val="000000" w:themeColor="text1"/>
          <w:sz w:val="20"/>
          <w:szCs w:val="20"/>
          <w:lang w:eastAsia="pl-PL"/>
        </w:rPr>
        <w:t>24</w:t>
      </w:r>
      <w:r w:rsidR="00167678" w:rsidRPr="00473D33">
        <w:rPr>
          <w:b/>
          <w:color w:val="000000" w:themeColor="text1"/>
          <w:sz w:val="20"/>
          <w:szCs w:val="20"/>
          <w:lang w:eastAsia="pl-PL"/>
        </w:rPr>
        <w:t xml:space="preserve">  miesięcy</w:t>
      </w:r>
      <w:r w:rsidR="00617E11" w:rsidRPr="00473D33">
        <w:rPr>
          <w:b/>
          <w:color w:val="000000" w:themeColor="text1"/>
          <w:sz w:val="20"/>
          <w:szCs w:val="20"/>
          <w:lang w:eastAsia="pl-PL"/>
        </w:rPr>
        <w:t>.</w:t>
      </w:r>
    </w:p>
    <w:p w:rsidR="006E156F" w:rsidRPr="00473D33" w:rsidRDefault="006E156F" w:rsidP="00617E11">
      <w:pPr>
        <w:suppressAutoHyphens w:val="0"/>
        <w:ind w:left="709"/>
        <w:jc w:val="both"/>
        <w:rPr>
          <w:color w:val="000000" w:themeColor="text1"/>
          <w:sz w:val="10"/>
          <w:szCs w:val="10"/>
          <w:lang w:eastAsia="pl-PL"/>
        </w:rPr>
      </w:pPr>
    </w:p>
    <w:p w:rsidR="006E156F" w:rsidRPr="00473D33" w:rsidRDefault="006E156F" w:rsidP="00473D33">
      <w:pPr>
        <w:pStyle w:val="Akapitzlist"/>
        <w:numPr>
          <w:ilvl w:val="0"/>
          <w:numId w:val="15"/>
        </w:numPr>
        <w:suppressAutoHyphens w:val="0"/>
        <w:jc w:val="both"/>
        <w:rPr>
          <w:color w:val="000000" w:themeColor="text1"/>
          <w:sz w:val="20"/>
          <w:szCs w:val="20"/>
          <w:lang w:eastAsia="pl-PL"/>
        </w:rPr>
      </w:pPr>
      <w:r w:rsidRPr="00473D33">
        <w:rPr>
          <w:color w:val="000000" w:themeColor="text1"/>
          <w:sz w:val="20"/>
          <w:szCs w:val="20"/>
          <w:lang w:eastAsia="pl-PL"/>
        </w:rPr>
        <w:t xml:space="preserve">Miejsce realizacji zamówienia: </w:t>
      </w:r>
      <w:r w:rsidR="002437C2" w:rsidRPr="00473D33">
        <w:rPr>
          <w:color w:val="000000" w:themeColor="text1"/>
          <w:sz w:val="20"/>
          <w:szCs w:val="20"/>
          <w:lang w:eastAsia="pl-PL"/>
        </w:rPr>
        <w:t>Szpital Specjalistyczn</w:t>
      </w:r>
      <w:r w:rsidR="00E055F4" w:rsidRPr="00473D33">
        <w:rPr>
          <w:color w:val="000000" w:themeColor="text1"/>
          <w:sz w:val="20"/>
          <w:szCs w:val="20"/>
          <w:lang w:eastAsia="pl-PL"/>
        </w:rPr>
        <w:t>y</w:t>
      </w:r>
      <w:r w:rsidR="002437C2" w:rsidRPr="00473D33">
        <w:rPr>
          <w:color w:val="000000" w:themeColor="text1"/>
          <w:sz w:val="20"/>
          <w:szCs w:val="20"/>
          <w:lang w:eastAsia="pl-PL"/>
        </w:rPr>
        <w:t xml:space="preserve"> im. Edmunda Biernackiego w Mielcu, ul.</w:t>
      </w:r>
      <w:r w:rsidR="00E055F4" w:rsidRPr="00473D33">
        <w:rPr>
          <w:color w:val="000000" w:themeColor="text1"/>
          <w:sz w:val="20"/>
          <w:szCs w:val="20"/>
          <w:lang w:eastAsia="pl-PL"/>
        </w:rPr>
        <w:t> </w:t>
      </w:r>
      <w:r w:rsidR="002437C2" w:rsidRPr="00473D33">
        <w:rPr>
          <w:color w:val="000000" w:themeColor="text1"/>
          <w:sz w:val="20"/>
          <w:szCs w:val="20"/>
          <w:lang w:eastAsia="pl-PL"/>
        </w:rPr>
        <w:t>Żeromskiego 22, 39-300 Mielec</w:t>
      </w:r>
      <w:r w:rsidRPr="00473D33">
        <w:rPr>
          <w:color w:val="000000" w:themeColor="text1"/>
          <w:sz w:val="20"/>
          <w:szCs w:val="20"/>
          <w:lang w:eastAsia="pl-PL"/>
        </w:rPr>
        <w:t>.</w:t>
      </w:r>
    </w:p>
    <w:p w:rsidR="00C905CA" w:rsidRPr="00671D4C" w:rsidRDefault="00C905CA" w:rsidP="000B6BD4">
      <w:pPr>
        <w:suppressAutoHyphens w:val="0"/>
        <w:ind w:left="330"/>
        <w:contextualSpacing/>
        <w:jc w:val="both"/>
        <w:rPr>
          <w:color w:val="FF0000"/>
          <w:sz w:val="20"/>
          <w:szCs w:val="20"/>
          <w:lang w:eastAsia="pl-PL"/>
        </w:rPr>
      </w:pPr>
    </w:p>
    <w:p w:rsidR="002E6831" w:rsidRPr="00671D4C" w:rsidRDefault="002E6831" w:rsidP="000B6BD4">
      <w:pPr>
        <w:suppressAutoHyphens w:val="0"/>
        <w:ind w:left="330"/>
        <w:contextualSpacing/>
        <w:jc w:val="both"/>
        <w:rPr>
          <w:color w:val="FF0000"/>
          <w:sz w:val="20"/>
          <w:szCs w:val="20"/>
          <w:lang w:eastAsia="pl-PL"/>
        </w:rPr>
      </w:pPr>
    </w:p>
    <w:p w:rsidR="00E366C4" w:rsidRPr="0059039B" w:rsidRDefault="00306AE3" w:rsidP="00CC40CE">
      <w:pPr>
        <w:numPr>
          <w:ilvl w:val="0"/>
          <w:numId w:val="1"/>
        </w:numPr>
        <w:shd w:val="clear" w:color="auto" w:fill="FFFFFF"/>
        <w:suppressAutoHyphens w:val="0"/>
        <w:ind w:left="426" w:hanging="426"/>
        <w:contextualSpacing/>
        <w:jc w:val="both"/>
        <w:rPr>
          <w:b/>
          <w:color w:val="000000" w:themeColor="text1"/>
          <w:sz w:val="20"/>
          <w:szCs w:val="20"/>
          <w:lang w:eastAsia="pl-PL"/>
        </w:rPr>
      </w:pPr>
      <w:r w:rsidRPr="0059039B">
        <w:rPr>
          <w:b/>
          <w:bCs/>
          <w:color w:val="000000" w:themeColor="text1"/>
          <w:sz w:val="20"/>
          <w:szCs w:val="20"/>
          <w:lang w:eastAsia="pl-PL"/>
        </w:rPr>
        <w:t>OPIS WARU</w:t>
      </w:r>
      <w:r w:rsidR="00673C25" w:rsidRPr="0059039B">
        <w:rPr>
          <w:b/>
          <w:bCs/>
          <w:color w:val="000000" w:themeColor="text1"/>
          <w:sz w:val="20"/>
          <w:szCs w:val="20"/>
          <w:lang w:eastAsia="pl-PL"/>
        </w:rPr>
        <w:t>NKÓW UDZIAŁU W POSTĘPO</w:t>
      </w:r>
      <w:r w:rsidR="006E156F" w:rsidRPr="0059039B">
        <w:rPr>
          <w:b/>
          <w:bCs/>
          <w:color w:val="000000" w:themeColor="text1"/>
          <w:sz w:val="20"/>
          <w:szCs w:val="20"/>
          <w:lang w:eastAsia="pl-PL"/>
        </w:rPr>
        <w:t>WANIU ORAZ DOKUMENTY WYMAGANE W </w:t>
      </w:r>
      <w:r w:rsidR="00673C25" w:rsidRPr="0059039B">
        <w:rPr>
          <w:b/>
          <w:bCs/>
          <w:color w:val="000000" w:themeColor="text1"/>
          <w:sz w:val="20"/>
          <w:szCs w:val="20"/>
          <w:lang w:eastAsia="pl-PL"/>
        </w:rPr>
        <w:t>OFERCIE:</w:t>
      </w:r>
      <w:r w:rsidR="00673C25" w:rsidRPr="0059039B">
        <w:rPr>
          <w:b/>
          <w:color w:val="000000" w:themeColor="text1"/>
          <w:sz w:val="20"/>
          <w:szCs w:val="20"/>
          <w:lang w:eastAsia="pl-PL"/>
        </w:rPr>
        <w:t xml:space="preserve"> </w:t>
      </w:r>
    </w:p>
    <w:p w:rsidR="007763F3" w:rsidRPr="0059039B" w:rsidRDefault="007763F3" w:rsidP="000B6BD4">
      <w:pPr>
        <w:suppressAutoHyphens w:val="0"/>
        <w:ind w:left="360"/>
        <w:contextualSpacing/>
        <w:jc w:val="both"/>
        <w:rPr>
          <w:b/>
          <w:color w:val="000000" w:themeColor="text1"/>
          <w:sz w:val="10"/>
          <w:szCs w:val="10"/>
          <w:lang w:eastAsia="pl-PL"/>
        </w:rPr>
      </w:pPr>
    </w:p>
    <w:p w:rsidR="007763F3" w:rsidRPr="0059039B" w:rsidRDefault="007763F3" w:rsidP="00473D33">
      <w:pPr>
        <w:pStyle w:val="Akapitzlist"/>
        <w:numPr>
          <w:ilvl w:val="0"/>
          <w:numId w:val="16"/>
        </w:numPr>
        <w:suppressAutoHyphens w:val="0"/>
        <w:ind w:left="709" w:hanging="283"/>
        <w:jc w:val="both"/>
        <w:rPr>
          <w:color w:val="000000" w:themeColor="text1"/>
          <w:sz w:val="20"/>
          <w:szCs w:val="20"/>
          <w:lang w:eastAsia="pl-PL"/>
        </w:rPr>
      </w:pPr>
      <w:r w:rsidRPr="0059039B">
        <w:rPr>
          <w:color w:val="000000" w:themeColor="text1"/>
          <w:sz w:val="20"/>
          <w:szCs w:val="20"/>
          <w:lang w:eastAsia="pl-PL"/>
        </w:rPr>
        <w:t>Warunki udziału w postępowaniu:</w:t>
      </w:r>
    </w:p>
    <w:p w:rsidR="007763F3" w:rsidRPr="0059039B" w:rsidRDefault="007763F3" w:rsidP="00CC40CE">
      <w:pPr>
        <w:suppressAutoHyphens w:val="0"/>
        <w:ind w:left="709" w:hanging="1"/>
        <w:jc w:val="both"/>
        <w:rPr>
          <w:color w:val="000000" w:themeColor="text1"/>
          <w:sz w:val="20"/>
          <w:szCs w:val="20"/>
        </w:rPr>
      </w:pPr>
      <w:r w:rsidRPr="0059039B">
        <w:rPr>
          <w:color w:val="000000" w:themeColor="text1"/>
          <w:sz w:val="20"/>
          <w:szCs w:val="20"/>
        </w:rPr>
        <w:t>Zamawiający nie precyzuje w tym zakresie żadnych wymagań, których spełnienie Wykonawca zobowiązany jest wykazać w sposób szczególny.</w:t>
      </w:r>
    </w:p>
    <w:p w:rsidR="007763F3" w:rsidRPr="0059039B" w:rsidRDefault="007763F3" w:rsidP="00CC40CE">
      <w:pPr>
        <w:pStyle w:val="Akapitzlist"/>
        <w:suppressAutoHyphens w:val="0"/>
        <w:ind w:left="709" w:hanging="141"/>
        <w:jc w:val="both"/>
        <w:rPr>
          <w:color w:val="000000" w:themeColor="text1"/>
          <w:sz w:val="10"/>
          <w:szCs w:val="10"/>
          <w:lang w:eastAsia="pl-PL"/>
        </w:rPr>
      </w:pPr>
    </w:p>
    <w:p w:rsidR="007763F3" w:rsidRPr="0059039B" w:rsidRDefault="007763F3" w:rsidP="00473D33">
      <w:pPr>
        <w:pStyle w:val="Akapitzlist"/>
        <w:numPr>
          <w:ilvl w:val="0"/>
          <w:numId w:val="16"/>
        </w:numPr>
        <w:suppressAutoHyphens w:val="0"/>
        <w:ind w:left="567" w:hanging="141"/>
        <w:jc w:val="both"/>
        <w:rPr>
          <w:color w:val="000000" w:themeColor="text1"/>
          <w:sz w:val="20"/>
          <w:szCs w:val="20"/>
          <w:lang w:eastAsia="pl-PL"/>
        </w:rPr>
      </w:pPr>
      <w:r w:rsidRPr="0059039B">
        <w:rPr>
          <w:color w:val="000000" w:themeColor="text1"/>
          <w:sz w:val="20"/>
          <w:szCs w:val="20"/>
          <w:lang w:eastAsia="pl-PL"/>
        </w:rPr>
        <w:t>Wykonawca powinien przedstawić następujące oświadczenia i dokumenty:</w:t>
      </w:r>
    </w:p>
    <w:p w:rsidR="007763F3" w:rsidRPr="0059039B" w:rsidRDefault="007763F3" w:rsidP="00CF6950">
      <w:pPr>
        <w:pStyle w:val="Akapitzlist"/>
        <w:numPr>
          <w:ilvl w:val="0"/>
          <w:numId w:val="5"/>
        </w:numPr>
        <w:ind w:left="993"/>
        <w:jc w:val="both"/>
        <w:rPr>
          <w:color w:val="000000" w:themeColor="text1"/>
          <w:sz w:val="20"/>
          <w:szCs w:val="20"/>
        </w:rPr>
      </w:pPr>
      <w:r w:rsidRPr="0059039B">
        <w:rPr>
          <w:color w:val="000000" w:themeColor="text1"/>
          <w:sz w:val="20"/>
          <w:szCs w:val="20"/>
        </w:rPr>
        <w:t>Wypełniony formularz oferty zgodnie z załączonym do Zapytania wzorem (zaleca się złożyć ofertę na</w:t>
      </w:r>
      <w:r w:rsidR="008E7F2A" w:rsidRPr="0059039B">
        <w:rPr>
          <w:color w:val="000000" w:themeColor="text1"/>
          <w:sz w:val="20"/>
          <w:szCs w:val="20"/>
        </w:rPr>
        <w:t> </w:t>
      </w:r>
      <w:r w:rsidRPr="0059039B">
        <w:rPr>
          <w:color w:val="000000" w:themeColor="text1"/>
          <w:sz w:val="20"/>
          <w:szCs w:val="20"/>
        </w:rPr>
        <w:t>załączonym wzorze - Załącznik nr 1 do Zapytania),</w:t>
      </w:r>
    </w:p>
    <w:p w:rsidR="007763F3" w:rsidRPr="0059039B" w:rsidRDefault="00FA0B5F" w:rsidP="00CF6950">
      <w:pPr>
        <w:pStyle w:val="Akapitzlist"/>
        <w:numPr>
          <w:ilvl w:val="0"/>
          <w:numId w:val="5"/>
        </w:numPr>
        <w:ind w:left="993"/>
        <w:jc w:val="both"/>
        <w:rPr>
          <w:color w:val="000000" w:themeColor="text1"/>
          <w:sz w:val="20"/>
          <w:szCs w:val="20"/>
        </w:rPr>
      </w:pPr>
      <w:r w:rsidRPr="0059039B">
        <w:rPr>
          <w:color w:val="000000" w:themeColor="text1"/>
          <w:sz w:val="20"/>
          <w:szCs w:val="20"/>
        </w:rPr>
        <w:t>W celu potwierdzenia, że osoba działająca w imieniu Wykonawcy jest umocowana do jego reprezentowania:</w:t>
      </w:r>
    </w:p>
    <w:p w:rsidR="0059039B" w:rsidRPr="0059039B" w:rsidRDefault="007763F3" w:rsidP="00DE60B8">
      <w:pPr>
        <w:pStyle w:val="Akapitzlist"/>
        <w:numPr>
          <w:ilvl w:val="0"/>
          <w:numId w:val="26"/>
        </w:numPr>
        <w:jc w:val="both"/>
        <w:rPr>
          <w:color w:val="000000" w:themeColor="text1"/>
          <w:sz w:val="20"/>
          <w:szCs w:val="20"/>
        </w:rPr>
      </w:pPr>
      <w:r w:rsidRPr="0059039B">
        <w:rPr>
          <w:color w:val="000000" w:themeColor="text1"/>
          <w:sz w:val="20"/>
          <w:szCs w:val="20"/>
        </w:rPr>
        <w:t xml:space="preserve">Odpis </w:t>
      </w:r>
      <w:r w:rsidR="002C3219" w:rsidRPr="0059039B">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0059039B" w:rsidRPr="0059039B">
        <w:rPr>
          <w:color w:val="000000" w:themeColor="text1"/>
          <w:sz w:val="20"/>
          <w:szCs w:val="20"/>
        </w:rPr>
        <w:t>,</w:t>
      </w:r>
    </w:p>
    <w:p w:rsidR="007763F3" w:rsidRPr="006E76D3" w:rsidRDefault="0059039B" w:rsidP="00DE60B8">
      <w:pPr>
        <w:pStyle w:val="Akapitzlist"/>
        <w:numPr>
          <w:ilvl w:val="0"/>
          <w:numId w:val="26"/>
        </w:numPr>
        <w:jc w:val="both"/>
        <w:rPr>
          <w:color w:val="000000" w:themeColor="text1"/>
          <w:sz w:val="20"/>
          <w:szCs w:val="20"/>
        </w:rPr>
      </w:pPr>
      <w:r w:rsidRPr="006E76D3">
        <w:rPr>
          <w:color w:val="000000" w:themeColor="text1"/>
          <w:sz w:val="20"/>
          <w:szCs w:val="20"/>
        </w:rPr>
        <w:t xml:space="preserve">Dokument potwierdzający posiadanie akredytacji </w:t>
      </w:r>
      <w:r w:rsidRPr="006E76D3">
        <w:rPr>
          <w:bCs/>
          <w:color w:val="000000" w:themeColor="text1"/>
          <w:sz w:val="20"/>
          <w:szCs w:val="20"/>
        </w:rPr>
        <w:t>w rozumieniu ustawy z dnia 13 kwietnia 2016 r. o systemach oceny zgodności i nadzoru rynku (</w:t>
      </w:r>
      <w:r w:rsidRPr="006E76D3">
        <w:rPr>
          <w:color w:val="000000" w:themeColor="text1"/>
          <w:sz w:val="20"/>
          <w:szCs w:val="20"/>
        </w:rPr>
        <w:t>Dz.U. 2025 poz. 568 ze zm.</w:t>
      </w:r>
      <w:r w:rsidRPr="006E76D3">
        <w:rPr>
          <w:bCs/>
          <w:color w:val="000000" w:themeColor="text1"/>
          <w:sz w:val="20"/>
          <w:szCs w:val="20"/>
        </w:rPr>
        <w:t>)</w:t>
      </w:r>
      <w:r w:rsidR="00C955BB">
        <w:rPr>
          <w:bCs/>
          <w:color w:val="000000" w:themeColor="text1"/>
          <w:sz w:val="20"/>
          <w:szCs w:val="20"/>
        </w:rPr>
        <w:t xml:space="preserve"> – dotyczy Grupy 2 – Testy Specjalistyczne</w:t>
      </w:r>
      <w:r w:rsidR="007763F3" w:rsidRPr="006E76D3">
        <w:rPr>
          <w:color w:val="000000" w:themeColor="text1"/>
          <w:sz w:val="20"/>
          <w:szCs w:val="20"/>
        </w:rPr>
        <w:t>.</w:t>
      </w:r>
    </w:p>
    <w:p w:rsidR="007763F3" w:rsidRPr="0059039B" w:rsidRDefault="007763F3" w:rsidP="00CF6950">
      <w:pPr>
        <w:pStyle w:val="Default"/>
        <w:numPr>
          <w:ilvl w:val="0"/>
          <w:numId w:val="5"/>
        </w:numPr>
        <w:ind w:left="993" w:hanging="284"/>
        <w:jc w:val="both"/>
        <w:rPr>
          <w:color w:val="000000" w:themeColor="text1"/>
          <w:sz w:val="20"/>
          <w:szCs w:val="20"/>
        </w:rPr>
      </w:pPr>
      <w:r w:rsidRPr="0059039B">
        <w:rPr>
          <w:color w:val="000000" w:themeColor="text1"/>
          <w:sz w:val="20"/>
          <w:szCs w:val="20"/>
        </w:rPr>
        <w:t xml:space="preserve">W celu potwierdzenia, że oferowane </w:t>
      </w:r>
      <w:r w:rsidR="0059039B" w:rsidRPr="0059039B">
        <w:rPr>
          <w:color w:val="000000" w:themeColor="text1"/>
          <w:sz w:val="20"/>
          <w:szCs w:val="20"/>
        </w:rPr>
        <w:t>usługi</w:t>
      </w:r>
      <w:r w:rsidRPr="0059039B">
        <w:rPr>
          <w:color w:val="000000" w:themeColor="text1"/>
          <w:sz w:val="20"/>
          <w:szCs w:val="20"/>
        </w:rPr>
        <w:t xml:space="preserve"> odpowiadają wymaganiom Zamawiającego: </w:t>
      </w:r>
    </w:p>
    <w:p w:rsidR="007D0D05" w:rsidRPr="0059039B" w:rsidRDefault="007763F3" w:rsidP="00DE60B8">
      <w:pPr>
        <w:pStyle w:val="Default"/>
        <w:numPr>
          <w:ilvl w:val="0"/>
          <w:numId w:val="27"/>
        </w:numPr>
        <w:jc w:val="both"/>
        <w:rPr>
          <w:color w:val="000000" w:themeColor="text1"/>
          <w:sz w:val="20"/>
          <w:szCs w:val="20"/>
        </w:rPr>
      </w:pPr>
      <w:r w:rsidRPr="0059039B">
        <w:rPr>
          <w:color w:val="000000" w:themeColor="text1"/>
          <w:sz w:val="20"/>
          <w:szCs w:val="20"/>
        </w:rPr>
        <w:t xml:space="preserve">Oświadczenie, że </w:t>
      </w:r>
      <w:r w:rsidR="0059039B" w:rsidRPr="0059039B">
        <w:rPr>
          <w:color w:val="000000" w:themeColor="text1"/>
          <w:sz w:val="20"/>
          <w:szCs w:val="20"/>
        </w:rPr>
        <w:t>oferowane usługi odpowiadają wymaganiom Zamawiającego</w:t>
      </w:r>
      <w:r w:rsidRPr="0059039B">
        <w:rPr>
          <w:color w:val="000000" w:themeColor="text1"/>
          <w:sz w:val="20"/>
          <w:szCs w:val="20"/>
        </w:rPr>
        <w:t xml:space="preserve"> (Załącznik nr 3 do </w:t>
      </w:r>
      <w:r w:rsidR="00602246" w:rsidRPr="0059039B">
        <w:rPr>
          <w:color w:val="000000" w:themeColor="text1"/>
          <w:sz w:val="20"/>
          <w:szCs w:val="20"/>
        </w:rPr>
        <w:t>Zapytania</w:t>
      </w:r>
      <w:r w:rsidRPr="0059039B">
        <w:rPr>
          <w:color w:val="000000" w:themeColor="text1"/>
          <w:sz w:val="20"/>
          <w:szCs w:val="20"/>
        </w:rPr>
        <w:t>)</w:t>
      </w:r>
      <w:r w:rsidR="00723B51" w:rsidRPr="0059039B">
        <w:rPr>
          <w:color w:val="000000" w:themeColor="text1"/>
          <w:sz w:val="20"/>
          <w:szCs w:val="20"/>
        </w:rPr>
        <w:t>.</w:t>
      </w:r>
    </w:p>
    <w:p w:rsidR="0077412D" w:rsidRPr="00671D4C" w:rsidRDefault="0077412D" w:rsidP="00C911BB">
      <w:pPr>
        <w:pStyle w:val="Default"/>
        <w:jc w:val="both"/>
        <w:rPr>
          <w:color w:val="FF0000"/>
          <w:sz w:val="20"/>
          <w:szCs w:val="20"/>
        </w:rPr>
      </w:pPr>
    </w:p>
    <w:p w:rsidR="00723B51" w:rsidRPr="006E76D3" w:rsidRDefault="00723B51" w:rsidP="00C911BB">
      <w:pPr>
        <w:pStyle w:val="Default"/>
        <w:jc w:val="both"/>
        <w:rPr>
          <w:color w:val="000000" w:themeColor="text1"/>
          <w:sz w:val="20"/>
          <w:szCs w:val="20"/>
        </w:rPr>
      </w:pPr>
    </w:p>
    <w:p w:rsidR="00FF6586" w:rsidRPr="006E76D3" w:rsidRDefault="00673C25" w:rsidP="00CC40CE">
      <w:pPr>
        <w:pStyle w:val="Akapitzlist"/>
        <w:numPr>
          <w:ilvl w:val="0"/>
          <w:numId w:val="1"/>
        </w:numPr>
        <w:shd w:val="clear" w:color="auto" w:fill="FFFFFF"/>
        <w:suppressAutoHyphens w:val="0"/>
        <w:ind w:left="426" w:hanging="426"/>
        <w:jc w:val="both"/>
        <w:rPr>
          <w:b/>
          <w:color w:val="000000" w:themeColor="text1"/>
          <w:sz w:val="20"/>
          <w:szCs w:val="20"/>
          <w:lang w:eastAsia="pl-PL"/>
        </w:rPr>
      </w:pPr>
      <w:r w:rsidRPr="006E76D3">
        <w:rPr>
          <w:b/>
          <w:color w:val="000000" w:themeColor="text1"/>
          <w:sz w:val="20"/>
          <w:szCs w:val="20"/>
          <w:lang w:eastAsia="pl-PL"/>
        </w:rPr>
        <w:t>OPIS SPOSOBU PRZYGOTOWANIA OFERTY</w:t>
      </w:r>
      <w:r w:rsidR="00FF6586" w:rsidRPr="006E76D3">
        <w:rPr>
          <w:b/>
          <w:color w:val="000000" w:themeColor="text1"/>
          <w:sz w:val="20"/>
          <w:szCs w:val="20"/>
          <w:lang w:eastAsia="pl-PL"/>
        </w:rPr>
        <w:t>:</w:t>
      </w:r>
    </w:p>
    <w:p w:rsidR="007763F3" w:rsidRPr="006E76D3" w:rsidRDefault="007763F3" w:rsidP="007763F3">
      <w:pPr>
        <w:suppressAutoHyphens w:val="0"/>
        <w:ind w:left="30"/>
        <w:jc w:val="both"/>
        <w:rPr>
          <w:b/>
          <w:color w:val="000000" w:themeColor="text1"/>
          <w:sz w:val="10"/>
          <w:szCs w:val="10"/>
          <w:lang w:eastAsia="pl-PL"/>
        </w:rPr>
      </w:pPr>
    </w:p>
    <w:p w:rsidR="003D7F02" w:rsidRPr="006E76D3" w:rsidRDefault="003D7F02" w:rsidP="00473D33">
      <w:pPr>
        <w:pStyle w:val="Akapitzlist"/>
        <w:numPr>
          <w:ilvl w:val="0"/>
          <w:numId w:val="17"/>
        </w:numPr>
        <w:ind w:left="709" w:hanging="283"/>
        <w:jc w:val="both"/>
        <w:rPr>
          <w:color w:val="000000" w:themeColor="text1"/>
          <w:sz w:val="20"/>
          <w:szCs w:val="20"/>
          <w:lang w:eastAsia="pl-PL"/>
        </w:rPr>
      </w:pPr>
      <w:r w:rsidRPr="006E76D3">
        <w:rPr>
          <w:color w:val="000000" w:themeColor="text1"/>
          <w:sz w:val="20"/>
          <w:szCs w:val="20"/>
          <w:lang w:eastAsia="pl-PL"/>
        </w:rPr>
        <w:t>Ofertę należy sporządzić w postaci elektronicznej zgodnie z Formularzem ofertowym stanowiącym Załącznik nr 1 do Zapytania ofertowego.</w:t>
      </w:r>
    </w:p>
    <w:p w:rsidR="003D7F02" w:rsidRPr="006E76D3" w:rsidRDefault="003D7F02" w:rsidP="00F30B18">
      <w:pPr>
        <w:pStyle w:val="Akapitzlist"/>
        <w:ind w:left="709" w:hanging="283"/>
        <w:jc w:val="both"/>
        <w:rPr>
          <w:color w:val="000000" w:themeColor="text1"/>
          <w:sz w:val="10"/>
          <w:szCs w:val="10"/>
          <w:lang w:eastAsia="pl-PL"/>
        </w:rPr>
      </w:pPr>
    </w:p>
    <w:p w:rsidR="003D7F02" w:rsidRPr="006E76D3" w:rsidRDefault="003D7F02" w:rsidP="00473D33">
      <w:pPr>
        <w:pStyle w:val="Akapitzlist"/>
        <w:numPr>
          <w:ilvl w:val="0"/>
          <w:numId w:val="17"/>
        </w:numPr>
        <w:ind w:left="709" w:hanging="283"/>
        <w:jc w:val="both"/>
        <w:rPr>
          <w:b/>
          <w:color w:val="000000" w:themeColor="text1"/>
          <w:sz w:val="20"/>
          <w:szCs w:val="20"/>
          <w:lang w:eastAsia="pl-PL"/>
        </w:rPr>
      </w:pPr>
      <w:r w:rsidRPr="006E76D3">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6E76D3">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6E76D3" w:rsidRDefault="008E4443" w:rsidP="00F30B18">
      <w:pPr>
        <w:pStyle w:val="Akapitzlist"/>
        <w:ind w:left="709" w:hanging="283"/>
        <w:rPr>
          <w:b/>
          <w:color w:val="000000" w:themeColor="text1"/>
          <w:sz w:val="10"/>
          <w:szCs w:val="10"/>
          <w:lang w:eastAsia="pl-PL"/>
        </w:rPr>
      </w:pPr>
    </w:p>
    <w:p w:rsidR="008E4443" w:rsidRPr="006E76D3" w:rsidRDefault="008E4443" w:rsidP="00F30B18">
      <w:pPr>
        <w:ind w:left="709" w:hanging="1"/>
        <w:jc w:val="both"/>
        <w:rPr>
          <w:b/>
          <w:color w:val="000000" w:themeColor="text1"/>
          <w:sz w:val="20"/>
          <w:szCs w:val="20"/>
          <w:lang w:eastAsia="pl-PL"/>
        </w:rPr>
      </w:pPr>
      <w:r w:rsidRPr="006E76D3">
        <w:rPr>
          <w:b/>
          <w:color w:val="000000" w:themeColor="text1"/>
          <w:sz w:val="20"/>
          <w:szCs w:val="20"/>
          <w:lang w:eastAsia="pl-PL"/>
        </w:rPr>
        <w:t>UWAGA! Podpis osobisty nie jest podpisem własnoręcznym, a podpisem elektronicznym.</w:t>
      </w:r>
    </w:p>
    <w:p w:rsidR="008E4443" w:rsidRPr="006E76D3" w:rsidRDefault="008E4443" w:rsidP="00F30B18">
      <w:pPr>
        <w:ind w:left="709" w:hanging="1"/>
        <w:jc w:val="both"/>
        <w:rPr>
          <w:b/>
          <w:color w:val="000000" w:themeColor="text1"/>
          <w:sz w:val="20"/>
          <w:szCs w:val="20"/>
          <w:lang w:eastAsia="pl-PL"/>
        </w:rPr>
      </w:pPr>
      <w:r w:rsidRPr="006E76D3">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6E76D3">
        <w:rPr>
          <w:b/>
          <w:color w:val="000000" w:themeColor="text1"/>
          <w:sz w:val="20"/>
          <w:szCs w:val="20"/>
          <w:lang w:eastAsia="pl-PL"/>
        </w:rPr>
        <w:t>eIDAS</w:t>
      </w:r>
      <w:proofErr w:type="spellEnd"/>
      <w:r w:rsidRPr="006E76D3">
        <w:rPr>
          <w:b/>
          <w:color w:val="000000" w:themeColor="text1"/>
          <w:sz w:val="20"/>
          <w:szCs w:val="20"/>
          <w:lang w:eastAsia="pl-PL"/>
        </w:rPr>
        <w:t>, weryfikowany za pomocą certyfikatu podpisu osobistego, którym jest poświadczenie elektroniczne przyporządkowujące dane, służące do</w:t>
      </w:r>
      <w:r w:rsidR="00E069F1" w:rsidRPr="006E76D3">
        <w:rPr>
          <w:b/>
          <w:color w:val="000000" w:themeColor="text1"/>
          <w:sz w:val="20"/>
          <w:szCs w:val="20"/>
          <w:lang w:eastAsia="pl-PL"/>
        </w:rPr>
        <w:t> </w:t>
      </w:r>
      <w:r w:rsidRPr="006E76D3">
        <w:rPr>
          <w:b/>
          <w:color w:val="000000" w:themeColor="text1"/>
          <w:sz w:val="20"/>
          <w:szCs w:val="20"/>
          <w:lang w:eastAsia="pl-PL"/>
        </w:rPr>
        <w:t>walidacji podpisu osobistego do posiada</w:t>
      </w:r>
      <w:r w:rsidR="00E069F1" w:rsidRPr="006E76D3">
        <w:rPr>
          <w:b/>
          <w:color w:val="000000" w:themeColor="text1"/>
          <w:sz w:val="20"/>
          <w:szCs w:val="20"/>
          <w:lang w:eastAsia="pl-PL"/>
        </w:rPr>
        <w:t>cza dowodu osobistego, potwierdzające dane tego posiadacza.</w:t>
      </w:r>
      <w:r w:rsidRPr="006E76D3">
        <w:rPr>
          <w:b/>
          <w:color w:val="000000" w:themeColor="text1"/>
          <w:sz w:val="20"/>
          <w:szCs w:val="20"/>
          <w:lang w:eastAsia="pl-PL"/>
        </w:rPr>
        <w:t xml:space="preserve"> </w:t>
      </w:r>
    </w:p>
    <w:p w:rsidR="003D7F02" w:rsidRPr="006E76D3" w:rsidRDefault="003D7F02" w:rsidP="00F30B18">
      <w:pPr>
        <w:pStyle w:val="Akapitzlist"/>
        <w:ind w:left="709" w:hanging="283"/>
        <w:jc w:val="both"/>
        <w:rPr>
          <w:color w:val="000000" w:themeColor="text1"/>
          <w:sz w:val="10"/>
          <w:szCs w:val="10"/>
          <w:lang w:eastAsia="pl-PL"/>
        </w:rPr>
      </w:pPr>
    </w:p>
    <w:p w:rsidR="003D7F02" w:rsidRPr="006E76D3" w:rsidRDefault="003D7F02" w:rsidP="00473D33">
      <w:pPr>
        <w:pStyle w:val="Akapitzlist"/>
        <w:numPr>
          <w:ilvl w:val="0"/>
          <w:numId w:val="17"/>
        </w:numPr>
        <w:ind w:left="709" w:hanging="283"/>
        <w:jc w:val="both"/>
        <w:rPr>
          <w:color w:val="000000" w:themeColor="text1"/>
          <w:sz w:val="20"/>
          <w:szCs w:val="20"/>
          <w:lang w:eastAsia="pl-PL"/>
        </w:rPr>
      </w:pPr>
      <w:r w:rsidRPr="006E76D3">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6E76D3" w:rsidRDefault="003D7F02" w:rsidP="00F30B18">
      <w:pPr>
        <w:pStyle w:val="Akapitzlist"/>
        <w:ind w:left="709" w:hanging="283"/>
        <w:jc w:val="both"/>
        <w:rPr>
          <w:color w:val="000000" w:themeColor="text1"/>
          <w:sz w:val="10"/>
          <w:szCs w:val="10"/>
          <w:lang w:eastAsia="pl-PL"/>
        </w:rPr>
      </w:pPr>
    </w:p>
    <w:p w:rsidR="003D7F02" w:rsidRPr="006E76D3" w:rsidRDefault="003D7F02" w:rsidP="00473D33">
      <w:pPr>
        <w:pStyle w:val="Akapitzlist"/>
        <w:numPr>
          <w:ilvl w:val="0"/>
          <w:numId w:val="17"/>
        </w:numPr>
        <w:ind w:left="709" w:hanging="283"/>
        <w:jc w:val="both"/>
        <w:rPr>
          <w:color w:val="000000" w:themeColor="text1"/>
          <w:sz w:val="20"/>
          <w:szCs w:val="20"/>
          <w:lang w:eastAsia="pl-PL"/>
        </w:rPr>
      </w:pPr>
      <w:r w:rsidRPr="006E76D3">
        <w:rPr>
          <w:color w:val="000000" w:themeColor="text1"/>
          <w:sz w:val="20"/>
          <w:szCs w:val="20"/>
          <w:lang w:eastAsia="pl-PL"/>
        </w:rPr>
        <w:lastRenderedPageBreak/>
        <w:t>Do oferty Wykonawca winien załączyć wszystkie wymagane dokumenty i oświadczenia.</w:t>
      </w:r>
    </w:p>
    <w:p w:rsidR="003D7F02" w:rsidRPr="006E76D3" w:rsidRDefault="003D7F02" w:rsidP="00F30B18">
      <w:pPr>
        <w:pStyle w:val="Akapitzlist"/>
        <w:ind w:left="709" w:hanging="283"/>
        <w:jc w:val="both"/>
        <w:rPr>
          <w:color w:val="000000" w:themeColor="text1"/>
          <w:sz w:val="10"/>
          <w:szCs w:val="10"/>
          <w:lang w:eastAsia="pl-PL"/>
        </w:rPr>
      </w:pPr>
    </w:p>
    <w:p w:rsidR="003D7F02" w:rsidRPr="006E76D3" w:rsidRDefault="003D7F02" w:rsidP="00473D33">
      <w:pPr>
        <w:pStyle w:val="Akapitzlist"/>
        <w:numPr>
          <w:ilvl w:val="0"/>
          <w:numId w:val="17"/>
        </w:numPr>
        <w:ind w:left="709" w:hanging="283"/>
        <w:jc w:val="both"/>
        <w:rPr>
          <w:color w:val="000000" w:themeColor="text1"/>
          <w:sz w:val="20"/>
          <w:szCs w:val="20"/>
          <w:lang w:eastAsia="pl-PL"/>
        </w:rPr>
      </w:pPr>
      <w:r w:rsidRPr="006E76D3">
        <w:rPr>
          <w:color w:val="000000" w:themeColor="text1"/>
          <w:sz w:val="20"/>
          <w:szCs w:val="20"/>
          <w:lang w:eastAsia="pl-PL"/>
        </w:rPr>
        <w:t>W przypadku gdy Wykonawca jako załącznik do oferty, dołącza kopię jakiegoś dokumentu, kopia ta</w:t>
      </w:r>
      <w:r w:rsidR="008E7F2A" w:rsidRPr="006E76D3">
        <w:rPr>
          <w:color w:val="000000" w:themeColor="text1"/>
          <w:sz w:val="20"/>
          <w:szCs w:val="20"/>
          <w:lang w:eastAsia="pl-PL"/>
        </w:rPr>
        <w:t> </w:t>
      </w:r>
      <w:r w:rsidRPr="006E76D3">
        <w:rPr>
          <w:color w:val="000000" w:themeColor="text1"/>
          <w:sz w:val="20"/>
          <w:szCs w:val="20"/>
          <w:lang w:eastAsia="pl-PL"/>
        </w:rPr>
        <w:t>powinna być potwierdzona „za zgodność z oryginałem”.</w:t>
      </w:r>
    </w:p>
    <w:p w:rsidR="003D7F02" w:rsidRPr="006E76D3" w:rsidRDefault="003D7F02" w:rsidP="00F30B18">
      <w:pPr>
        <w:pStyle w:val="Akapitzlist"/>
        <w:ind w:left="709" w:hanging="283"/>
        <w:jc w:val="both"/>
        <w:rPr>
          <w:color w:val="000000" w:themeColor="text1"/>
          <w:sz w:val="10"/>
          <w:szCs w:val="10"/>
          <w:lang w:eastAsia="pl-PL"/>
        </w:rPr>
      </w:pPr>
    </w:p>
    <w:p w:rsidR="003D7F02" w:rsidRPr="006E76D3" w:rsidRDefault="003D7F02" w:rsidP="00473D33">
      <w:pPr>
        <w:pStyle w:val="Akapitzlist"/>
        <w:numPr>
          <w:ilvl w:val="0"/>
          <w:numId w:val="17"/>
        </w:numPr>
        <w:ind w:left="709" w:hanging="283"/>
        <w:jc w:val="both"/>
        <w:rPr>
          <w:color w:val="000000" w:themeColor="text1"/>
          <w:sz w:val="20"/>
          <w:szCs w:val="20"/>
          <w:lang w:eastAsia="pl-PL"/>
        </w:rPr>
      </w:pPr>
      <w:r w:rsidRPr="006E76D3">
        <w:rPr>
          <w:color w:val="000000" w:themeColor="text1"/>
          <w:sz w:val="20"/>
          <w:szCs w:val="20"/>
          <w:lang w:eastAsia="pl-PL"/>
        </w:rPr>
        <w:t>Każdy Wykonawca może złożyć tylko jedną ofertę.</w:t>
      </w:r>
    </w:p>
    <w:p w:rsidR="003D7F02" w:rsidRPr="006E76D3" w:rsidRDefault="003D7F02" w:rsidP="00F30B18">
      <w:pPr>
        <w:pStyle w:val="Akapitzlist"/>
        <w:ind w:left="709" w:hanging="283"/>
        <w:jc w:val="both"/>
        <w:rPr>
          <w:color w:val="000000" w:themeColor="text1"/>
          <w:sz w:val="10"/>
          <w:szCs w:val="10"/>
          <w:lang w:eastAsia="pl-PL"/>
        </w:rPr>
      </w:pPr>
    </w:p>
    <w:p w:rsidR="003D7F02" w:rsidRPr="006E76D3" w:rsidRDefault="0082414F" w:rsidP="006E76D3">
      <w:pPr>
        <w:pStyle w:val="Akapitzlist"/>
        <w:numPr>
          <w:ilvl w:val="0"/>
          <w:numId w:val="17"/>
        </w:numPr>
        <w:jc w:val="both"/>
        <w:rPr>
          <w:bCs/>
          <w:color w:val="000000" w:themeColor="text1"/>
          <w:sz w:val="20"/>
          <w:szCs w:val="20"/>
          <w:lang w:eastAsia="pl-PL"/>
        </w:rPr>
      </w:pPr>
      <w:r w:rsidRPr="006E76D3">
        <w:rPr>
          <w:rFonts w:cs="Calibri"/>
          <w:bCs/>
          <w:color w:val="000000" w:themeColor="text1"/>
          <w:kern w:val="1"/>
          <w:sz w:val="20"/>
          <w:szCs w:val="20"/>
          <w:lang w:eastAsia="ar-SA"/>
        </w:rPr>
        <w:t xml:space="preserve">Zamawiający </w:t>
      </w:r>
      <w:r w:rsidR="006E76D3" w:rsidRPr="006E76D3">
        <w:rPr>
          <w:rFonts w:cs="Calibri"/>
          <w:bCs/>
          <w:color w:val="000000" w:themeColor="text1"/>
          <w:kern w:val="1"/>
          <w:sz w:val="20"/>
          <w:szCs w:val="20"/>
          <w:lang w:eastAsia="ar-SA"/>
        </w:rPr>
        <w:t>dopuszcza możliwość składania ofert częściowych na poszczególne Grupy Asortymentowe. Każda Grupa Asortymentowa będzie rozpatrywana indywidualnie</w:t>
      </w:r>
      <w:r w:rsidR="006E6D52" w:rsidRPr="006E76D3">
        <w:rPr>
          <w:rFonts w:cs="Calibri"/>
          <w:bCs/>
          <w:color w:val="000000" w:themeColor="text1"/>
          <w:kern w:val="1"/>
          <w:sz w:val="20"/>
          <w:szCs w:val="20"/>
          <w:lang w:eastAsia="ar-SA"/>
        </w:rPr>
        <w:t>.</w:t>
      </w:r>
    </w:p>
    <w:p w:rsidR="006E6D52" w:rsidRPr="006E76D3" w:rsidRDefault="006E6D52" w:rsidP="00F30B18">
      <w:pPr>
        <w:ind w:left="709" w:hanging="283"/>
        <w:jc w:val="both"/>
        <w:rPr>
          <w:bCs/>
          <w:color w:val="000000" w:themeColor="text1"/>
          <w:sz w:val="10"/>
          <w:szCs w:val="10"/>
          <w:lang w:eastAsia="pl-PL"/>
        </w:rPr>
      </w:pPr>
    </w:p>
    <w:p w:rsidR="003D7F02" w:rsidRPr="006E76D3" w:rsidRDefault="003D7F02" w:rsidP="00473D33">
      <w:pPr>
        <w:pStyle w:val="Akapitzlist"/>
        <w:numPr>
          <w:ilvl w:val="0"/>
          <w:numId w:val="17"/>
        </w:numPr>
        <w:ind w:left="709" w:hanging="283"/>
        <w:jc w:val="both"/>
        <w:rPr>
          <w:bCs/>
          <w:color w:val="000000" w:themeColor="text1"/>
          <w:sz w:val="20"/>
          <w:szCs w:val="20"/>
          <w:lang w:eastAsia="pl-PL"/>
        </w:rPr>
      </w:pPr>
      <w:r w:rsidRPr="006E76D3">
        <w:rPr>
          <w:color w:val="000000" w:themeColor="text1"/>
          <w:sz w:val="20"/>
          <w:szCs w:val="20"/>
          <w:lang w:eastAsia="pl-PL"/>
        </w:rPr>
        <w:t>Wykonawca ponosi wszelkie koszty związane z przygotowaniem i złożeniem oferty.</w:t>
      </w:r>
    </w:p>
    <w:p w:rsidR="003D7F02" w:rsidRPr="006E76D3" w:rsidRDefault="003D7F02" w:rsidP="00F30B18">
      <w:pPr>
        <w:pStyle w:val="Akapitzlist"/>
        <w:ind w:left="709" w:hanging="283"/>
        <w:jc w:val="both"/>
        <w:rPr>
          <w:color w:val="000000" w:themeColor="text1"/>
          <w:sz w:val="10"/>
          <w:szCs w:val="10"/>
          <w:lang w:eastAsia="pl-PL"/>
        </w:rPr>
      </w:pPr>
    </w:p>
    <w:p w:rsidR="003D7F02" w:rsidRPr="006E76D3" w:rsidRDefault="003D7F02" w:rsidP="00473D33">
      <w:pPr>
        <w:pStyle w:val="Akapitzlist"/>
        <w:numPr>
          <w:ilvl w:val="0"/>
          <w:numId w:val="17"/>
        </w:numPr>
        <w:ind w:left="709" w:hanging="283"/>
        <w:jc w:val="both"/>
        <w:rPr>
          <w:b/>
          <w:bCs/>
          <w:color w:val="000000" w:themeColor="text1"/>
          <w:sz w:val="20"/>
          <w:szCs w:val="20"/>
          <w:lang w:eastAsia="pl-PL"/>
        </w:rPr>
      </w:pPr>
      <w:r w:rsidRPr="006E76D3">
        <w:rPr>
          <w:color w:val="000000" w:themeColor="text1"/>
          <w:sz w:val="20"/>
          <w:szCs w:val="20"/>
          <w:lang w:eastAsia="pl-PL"/>
        </w:rPr>
        <w:t>Oferty złożone po terminie nie będą rozpatrywane.</w:t>
      </w:r>
    </w:p>
    <w:p w:rsidR="006E76D3" w:rsidRDefault="006E76D3" w:rsidP="006E76D3">
      <w:pPr>
        <w:jc w:val="both"/>
        <w:rPr>
          <w:b/>
          <w:bCs/>
          <w:color w:val="FF0000"/>
          <w:sz w:val="20"/>
          <w:szCs w:val="20"/>
          <w:lang w:eastAsia="pl-PL"/>
        </w:rPr>
      </w:pPr>
    </w:p>
    <w:p w:rsidR="006E76D3" w:rsidRPr="006E76D3" w:rsidRDefault="006E76D3" w:rsidP="006E76D3">
      <w:pPr>
        <w:jc w:val="both"/>
        <w:rPr>
          <w:b/>
          <w:bCs/>
          <w:color w:val="000000" w:themeColor="text1"/>
          <w:sz w:val="20"/>
          <w:szCs w:val="20"/>
          <w:lang w:eastAsia="pl-PL"/>
        </w:rPr>
      </w:pPr>
    </w:p>
    <w:p w:rsidR="003D7F02" w:rsidRPr="006E76D3" w:rsidRDefault="003D7F02" w:rsidP="00E56153">
      <w:pPr>
        <w:pStyle w:val="Akapitzlist"/>
        <w:numPr>
          <w:ilvl w:val="0"/>
          <w:numId w:val="13"/>
        </w:numPr>
        <w:jc w:val="both"/>
        <w:rPr>
          <w:rFonts w:cs="Calibri"/>
          <w:b/>
          <w:bCs/>
          <w:color w:val="000000" w:themeColor="text1"/>
          <w:kern w:val="1"/>
          <w:sz w:val="20"/>
          <w:szCs w:val="20"/>
          <w:lang w:eastAsia="ar-SA"/>
        </w:rPr>
      </w:pPr>
      <w:bookmarkStart w:id="0" w:name="_Hlk104199229"/>
      <w:r w:rsidRPr="006E76D3">
        <w:rPr>
          <w:rFonts w:cs="Calibri"/>
          <w:b/>
          <w:bCs/>
          <w:color w:val="000000" w:themeColor="text1"/>
          <w:kern w:val="1"/>
          <w:sz w:val="20"/>
          <w:szCs w:val="20"/>
          <w:lang w:eastAsia="ar-SA"/>
        </w:rPr>
        <w:t xml:space="preserve">KOMUNIKACJA W POSTĘPOWANIU:  </w:t>
      </w:r>
    </w:p>
    <w:p w:rsidR="003D7F02" w:rsidRPr="006E76D3" w:rsidRDefault="003D7F02" w:rsidP="003D7F02">
      <w:pPr>
        <w:pStyle w:val="Akapitzlist"/>
        <w:ind w:left="0"/>
        <w:rPr>
          <w:rFonts w:cs="Calibri"/>
          <w:color w:val="000000" w:themeColor="text1"/>
          <w:kern w:val="1"/>
          <w:sz w:val="10"/>
          <w:szCs w:val="10"/>
          <w:lang w:eastAsia="ar-SA"/>
        </w:rPr>
      </w:pPr>
    </w:p>
    <w:p w:rsidR="003D7F02" w:rsidRPr="006E76D3" w:rsidRDefault="003D7F02" w:rsidP="00473D33">
      <w:pPr>
        <w:pStyle w:val="Akapitzlist"/>
        <w:numPr>
          <w:ilvl w:val="0"/>
          <w:numId w:val="18"/>
        </w:numPr>
        <w:tabs>
          <w:tab w:val="left" w:pos="851"/>
        </w:tabs>
        <w:ind w:left="851" w:hanging="425"/>
        <w:jc w:val="both"/>
        <w:rPr>
          <w:rFonts w:cs="Calibri"/>
          <w:b/>
          <w:bCs/>
          <w:color w:val="000000" w:themeColor="text1"/>
          <w:kern w:val="1"/>
          <w:sz w:val="20"/>
          <w:szCs w:val="20"/>
          <w:lang w:eastAsia="ar-SA"/>
        </w:rPr>
      </w:pPr>
      <w:r w:rsidRPr="006E76D3">
        <w:rPr>
          <w:color w:val="000000" w:themeColor="text1"/>
          <w:sz w:val="20"/>
          <w:szCs w:val="20"/>
          <w:lang w:eastAsia="pl-PL"/>
        </w:rPr>
        <w:t>Komunikacja w postępowaniu o udzielenie zamówienia, w tym składanie ofert, wymiana informacji oraz</w:t>
      </w:r>
      <w:r w:rsidR="00AB738E" w:rsidRPr="006E76D3">
        <w:rPr>
          <w:color w:val="000000" w:themeColor="text1"/>
          <w:sz w:val="20"/>
          <w:szCs w:val="20"/>
          <w:lang w:eastAsia="pl-PL"/>
        </w:rPr>
        <w:t> </w:t>
      </w:r>
      <w:r w:rsidRPr="006E76D3">
        <w:rPr>
          <w:color w:val="000000" w:themeColor="text1"/>
          <w:sz w:val="20"/>
          <w:szCs w:val="20"/>
          <w:lang w:eastAsia="pl-PL"/>
        </w:rPr>
        <w:t>przekazywanie dokumentów lub oświadczeń między Zamawiającym a Wykonawcą, odbywa się przy</w:t>
      </w:r>
      <w:r w:rsidR="00AB738E" w:rsidRPr="006E76D3">
        <w:rPr>
          <w:color w:val="000000" w:themeColor="text1"/>
          <w:sz w:val="20"/>
          <w:szCs w:val="20"/>
          <w:lang w:eastAsia="pl-PL"/>
        </w:rPr>
        <w:t> </w:t>
      </w:r>
      <w:r w:rsidRPr="006E76D3">
        <w:rPr>
          <w:color w:val="000000" w:themeColor="text1"/>
          <w:sz w:val="20"/>
          <w:szCs w:val="20"/>
          <w:lang w:eastAsia="pl-PL"/>
        </w:rPr>
        <w:t>użyciu środków komunikacji elektronicznej – poczta elektroniczna.</w:t>
      </w:r>
    </w:p>
    <w:p w:rsidR="003D7F02" w:rsidRPr="006E76D3" w:rsidRDefault="003D7F02" w:rsidP="008977B7">
      <w:pPr>
        <w:pStyle w:val="Akapitzlist"/>
        <w:tabs>
          <w:tab w:val="left" w:pos="851"/>
        </w:tabs>
        <w:ind w:left="851" w:hanging="425"/>
        <w:jc w:val="both"/>
        <w:rPr>
          <w:rFonts w:cs="Calibri"/>
          <w:bCs/>
          <w:color w:val="000000" w:themeColor="text1"/>
          <w:kern w:val="1"/>
          <w:sz w:val="10"/>
          <w:szCs w:val="10"/>
          <w:lang w:eastAsia="ar-SA"/>
        </w:rPr>
      </w:pPr>
    </w:p>
    <w:p w:rsidR="003D7F02" w:rsidRPr="006E76D3" w:rsidRDefault="003D7F02" w:rsidP="00473D33">
      <w:pPr>
        <w:pStyle w:val="Akapitzlist"/>
        <w:numPr>
          <w:ilvl w:val="0"/>
          <w:numId w:val="18"/>
        </w:numPr>
        <w:tabs>
          <w:tab w:val="left" w:pos="851"/>
        </w:tabs>
        <w:ind w:left="851" w:hanging="425"/>
        <w:jc w:val="both"/>
        <w:rPr>
          <w:rFonts w:cs="Calibri"/>
          <w:color w:val="000000" w:themeColor="text1"/>
          <w:kern w:val="1"/>
          <w:sz w:val="20"/>
          <w:szCs w:val="20"/>
          <w:lang w:eastAsia="ar-SA"/>
        </w:rPr>
      </w:pPr>
      <w:r w:rsidRPr="006E76D3">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6E76D3">
          <w:rPr>
            <w:rStyle w:val="Hipercze"/>
            <w:rFonts w:cs="Calibri"/>
            <w:b/>
            <w:bCs/>
            <w:color w:val="000000" w:themeColor="text1"/>
            <w:kern w:val="1"/>
            <w:sz w:val="20"/>
            <w:szCs w:val="20"/>
            <w:lang w:eastAsia="ar-SA"/>
          </w:rPr>
          <w:t>przetargi@szpital.mielec.pl</w:t>
        </w:r>
      </w:hyperlink>
      <w:r w:rsidRPr="006E76D3">
        <w:rPr>
          <w:rFonts w:cs="Calibri"/>
          <w:color w:val="000000" w:themeColor="text1"/>
          <w:kern w:val="1"/>
          <w:sz w:val="20"/>
          <w:szCs w:val="20"/>
          <w:lang w:eastAsia="ar-SA"/>
        </w:rPr>
        <w:t xml:space="preserve">. </w:t>
      </w:r>
    </w:p>
    <w:p w:rsidR="00AB738E" w:rsidRPr="006E76D3" w:rsidRDefault="00AB738E" w:rsidP="008977B7">
      <w:pPr>
        <w:tabs>
          <w:tab w:val="left" w:pos="851"/>
        </w:tabs>
        <w:ind w:left="851" w:hanging="425"/>
        <w:jc w:val="both"/>
        <w:rPr>
          <w:rFonts w:cs="Calibri"/>
          <w:color w:val="000000" w:themeColor="text1"/>
          <w:kern w:val="1"/>
          <w:sz w:val="10"/>
          <w:szCs w:val="10"/>
          <w:lang w:eastAsia="ar-SA"/>
        </w:rPr>
      </w:pPr>
    </w:p>
    <w:p w:rsidR="003D7F02" w:rsidRPr="006E76D3" w:rsidRDefault="003D7F02" w:rsidP="00473D33">
      <w:pPr>
        <w:pStyle w:val="Akapitzlist"/>
        <w:numPr>
          <w:ilvl w:val="0"/>
          <w:numId w:val="16"/>
        </w:numPr>
        <w:tabs>
          <w:tab w:val="left" w:pos="851"/>
        </w:tabs>
        <w:ind w:left="851" w:hanging="425"/>
        <w:jc w:val="both"/>
        <w:rPr>
          <w:rFonts w:cs="Calibri"/>
          <w:b/>
          <w:bCs/>
          <w:color w:val="000000" w:themeColor="text1"/>
          <w:kern w:val="1"/>
          <w:sz w:val="20"/>
          <w:szCs w:val="20"/>
          <w:lang w:eastAsia="ar-SA"/>
        </w:rPr>
      </w:pPr>
      <w:r w:rsidRPr="006E76D3">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6E76D3">
        <w:rPr>
          <w:color w:val="000000" w:themeColor="text1"/>
          <w:kern w:val="1"/>
          <w:sz w:val="20"/>
          <w:szCs w:val="20"/>
          <w:lang w:eastAsia="ar-SA"/>
        </w:rPr>
        <w:t>Przedłużenie terminu składania ofert nie wpływa na bieg terminu składania wniosku o wyjaśnienie treści Zapytania Ofertowego.</w:t>
      </w:r>
    </w:p>
    <w:p w:rsidR="003D7F02" w:rsidRPr="006E76D3" w:rsidRDefault="003D7F02" w:rsidP="008977B7">
      <w:pPr>
        <w:pStyle w:val="Akapitzlist"/>
        <w:tabs>
          <w:tab w:val="left" w:pos="851"/>
        </w:tabs>
        <w:ind w:left="851" w:hanging="425"/>
        <w:rPr>
          <w:color w:val="000000" w:themeColor="text1"/>
          <w:sz w:val="10"/>
          <w:szCs w:val="10"/>
          <w:lang w:eastAsia="pl-PL"/>
        </w:rPr>
      </w:pPr>
    </w:p>
    <w:p w:rsidR="003D7F02" w:rsidRPr="006E76D3" w:rsidRDefault="003D7F02" w:rsidP="00473D33">
      <w:pPr>
        <w:pStyle w:val="Akapitzlist"/>
        <w:numPr>
          <w:ilvl w:val="0"/>
          <w:numId w:val="16"/>
        </w:numPr>
        <w:tabs>
          <w:tab w:val="left" w:pos="851"/>
        </w:tabs>
        <w:ind w:left="851" w:hanging="425"/>
        <w:jc w:val="both"/>
        <w:rPr>
          <w:rFonts w:cs="Calibri"/>
          <w:b/>
          <w:bCs/>
          <w:color w:val="000000" w:themeColor="text1"/>
          <w:kern w:val="1"/>
          <w:sz w:val="20"/>
          <w:szCs w:val="20"/>
          <w:lang w:eastAsia="ar-SA"/>
        </w:rPr>
      </w:pPr>
      <w:r w:rsidRPr="006E76D3">
        <w:rPr>
          <w:rFonts w:cs="Calibri"/>
          <w:bCs/>
          <w:color w:val="000000" w:themeColor="text1"/>
          <w:kern w:val="1"/>
          <w:sz w:val="20"/>
          <w:szCs w:val="20"/>
          <w:lang w:eastAsia="ar-SA"/>
        </w:rPr>
        <w:t>Zawiadomienia, oświadczenia, dokumenty, wnioski lub informacje Wykonawcy przekazują drogą elektroniczną na adres:</w:t>
      </w:r>
      <w:r w:rsidRPr="006E76D3">
        <w:rPr>
          <w:rFonts w:cs="Calibri"/>
          <w:b/>
          <w:bCs/>
          <w:color w:val="000000" w:themeColor="text1"/>
          <w:kern w:val="1"/>
          <w:sz w:val="20"/>
          <w:szCs w:val="20"/>
          <w:lang w:eastAsia="ar-SA"/>
        </w:rPr>
        <w:t xml:space="preserve"> </w:t>
      </w:r>
      <w:hyperlink r:id="rId11" w:history="1">
        <w:r w:rsidRPr="006E76D3">
          <w:rPr>
            <w:rStyle w:val="Hipercze"/>
            <w:rFonts w:cs="Calibri"/>
            <w:b/>
            <w:bCs/>
            <w:color w:val="000000" w:themeColor="text1"/>
            <w:kern w:val="1"/>
            <w:sz w:val="20"/>
            <w:szCs w:val="20"/>
            <w:lang w:eastAsia="ar-SA"/>
          </w:rPr>
          <w:t>przetargi@szpital.mielec.pl</w:t>
        </w:r>
      </w:hyperlink>
      <w:r w:rsidRPr="006E76D3">
        <w:rPr>
          <w:rFonts w:cs="Calibri"/>
          <w:b/>
          <w:bCs/>
          <w:color w:val="000000" w:themeColor="text1"/>
          <w:kern w:val="1"/>
          <w:sz w:val="20"/>
          <w:szCs w:val="20"/>
          <w:lang w:eastAsia="ar-SA"/>
        </w:rPr>
        <w:t>.</w:t>
      </w:r>
    </w:p>
    <w:p w:rsidR="003D7F02" w:rsidRPr="006E76D3" w:rsidRDefault="003D7F02" w:rsidP="008977B7">
      <w:pPr>
        <w:pStyle w:val="Akapitzlist"/>
        <w:tabs>
          <w:tab w:val="left" w:pos="851"/>
        </w:tabs>
        <w:ind w:left="851" w:hanging="425"/>
        <w:rPr>
          <w:rFonts w:cs="Calibri"/>
          <w:bCs/>
          <w:color w:val="000000" w:themeColor="text1"/>
          <w:kern w:val="1"/>
          <w:sz w:val="12"/>
          <w:szCs w:val="20"/>
          <w:lang w:eastAsia="ar-SA"/>
        </w:rPr>
      </w:pPr>
    </w:p>
    <w:p w:rsidR="003D7F02" w:rsidRPr="006E76D3" w:rsidRDefault="003D7F02" w:rsidP="00473D33">
      <w:pPr>
        <w:pStyle w:val="Akapitzlist"/>
        <w:numPr>
          <w:ilvl w:val="0"/>
          <w:numId w:val="16"/>
        </w:numPr>
        <w:tabs>
          <w:tab w:val="left" w:pos="851"/>
        </w:tabs>
        <w:ind w:left="851" w:hanging="425"/>
        <w:jc w:val="both"/>
        <w:rPr>
          <w:rFonts w:cs="Calibri"/>
          <w:b/>
          <w:bCs/>
          <w:color w:val="000000" w:themeColor="text1"/>
          <w:kern w:val="1"/>
          <w:sz w:val="20"/>
          <w:szCs w:val="20"/>
          <w:lang w:eastAsia="ar-SA"/>
        </w:rPr>
      </w:pPr>
      <w:r w:rsidRPr="006E76D3">
        <w:rPr>
          <w:rFonts w:cs="Calibri"/>
          <w:bCs/>
          <w:color w:val="000000" w:themeColor="text1"/>
          <w:kern w:val="1"/>
          <w:sz w:val="20"/>
          <w:szCs w:val="20"/>
          <w:lang w:eastAsia="ar-SA"/>
        </w:rPr>
        <w:t>Maksymalny rozmiar plików przesyłanych za pośrednictwem poczty elektronicznej wynosi 50 MB.</w:t>
      </w:r>
    </w:p>
    <w:bookmarkEnd w:id="0"/>
    <w:p w:rsidR="0082414F" w:rsidRPr="00671D4C" w:rsidRDefault="0082414F" w:rsidP="000B6BD4">
      <w:pPr>
        <w:pStyle w:val="Akapitzlist"/>
        <w:ind w:left="360"/>
        <w:jc w:val="both"/>
        <w:rPr>
          <w:color w:val="FF0000"/>
          <w:sz w:val="20"/>
          <w:szCs w:val="20"/>
          <w:lang w:eastAsia="pl-PL"/>
        </w:rPr>
      </w:pPr>
    </w:p>
    <w:p w:rsidR="006E2009" w:rsidRPr="00671D4C" w:rsidRDefault="006E2009" w:rsidP="000B6BD4">
      <w:pPr>
        <w:pStyle w:val="Akapitzlist"/>
        <w:ind w:left="360"/>
        <w:jc w:val="both"/>
        <w:rPr>
          <w:color w:val="FF0000"/>
          <w:sz w:val="20"/>
          <w:szCs w:val="20"/>
          <w:lang w:eastAsia="pl-PL"/>
        </w:rPr>
      </w:pPr>
    </w:p>
    <w:p w:rsidR="00C96517" w:rsidRPr="006E76D3" w:rsidRDefault="00FF23D8" w:rsidP="00E56153">
      <w:pPr>
        <w:pStyle w:val="Akapitzlist"/>
        <w:numPr>
          <w:ilvl w:val="0"/>
          <w:numId w:val="13"/>
        </w:numPr>
        <w:shd w:val="clear" w:color="auto" w:fill="FFFFFF"/>
        <w:suppressAutoHyphens w:val="0"/>
        <w:jc w:val="both"/>
        <w:rPr>
          <w:b/>
          <w:color w:val="000000" w:themeColor="text1"/>
          <w:sz w:val="20"/>
          <w:szCs w:val="20"/>
          <w:lang w:eastAsia="pl-PL"/>
        </w:rPr>
      </w:pPr>
      <w:r w:rsidRPr="006E76D3">
        <w:rPr>
          <w:b/>
          <w:color w:val="000000" w:themeColor="text1"/>
          <w:sz w:val="20"/>
          <w:szCs w:val="20"/>
          <w:lang w:eastAsia="pl-PL"/>
        </w:rPr>
        <w:t>CENA OFERTY</w:t>
      </w:r>
      <w:r w:rsidR="00C96517" w:rsidRPr="006E76D3">
        <w:rPr>
          <w:b/>
          <w:color w:val="000000" w:themeColor="text1"/>
          <w:sz w:val="20"/>
          <w:szCs w:val="20"/>
          <w:lang w:eastAsia="pl-PL"/>
        </w:rPr>
        <w:t>:</w:t>
      </w:r>
    </w:p>
    <w:p w:rsidR="00C96517" w:rsidRPr="006E76D3" w:rsidRDefault="00C96517" w:rsidP="007B152C">
      <w:pPr>
        <w:suppressAutoHyphens w:val="0"/>
        <w:ind w:left="360"/>
        <w:jc w:val="both"/>
        <w:rPr>
          <w:b/>
          <w:color w:val="000000" w:themeColor="text1"/>
          <w:sz w:val="10"/>
          <w:szCs w:val="10"/>
          <w:lang w:eastAsia="pl-PL"/>
        </w:rPr>
      </w:pPr>
    </w:p>
    <w:p w:rsidR="008977B7" w:rsidRPr="006E76D3" w:rsidRDefault="008977B7" w:rsidP="00473D33">
      <w:pPr>
        <w:pStyle w:val="Akapitzlist"/>
        <w:numPr>
          <w:ilvl w:val="1"/>
          <w:numId w:val="19"/>
        </w:numPr>
        <w:suppressAutoHyphens w:val="0"/>
        <w:ind w:left="851" w:hanging="425"/>
        <w:jc w:val="both"/>
        <w:rPr>
          <w:color w:val="000000" w:themeColor="text1"/>
          <w:sz w:val="20"/>
          <w:szCs w:val="20"/>
          <w:lang w:eastAsia="pl-PL"/>
        </w:rPr>
      </w:pPr>
      <w:r w:rsidRPr="006E76D3">
        <w:rPr>
          <w:color w:val="000000" w:themeColor="text1"/>
          <w:sz w:val="20"/>
          <w:szCs w:val="20"/>
          <w:lang w:eastAsia="pl-PL"/>
        </w:rPr>
        <w:t xml:space="preserve">Wykonawca w przedstawionej ofercie </w:t>
      </w:r>
      <w:r w:rsidRPr="006E76D3">
        <w:rPr>
          <w:color w:val="000000" w:themeColor="text1"/>
          <w:sz w:val="20"/>
          <w:szCs w:val="20"/>
        </w:rPr>
        <w:t>winien zaoferować cenę kompletną, jednoznaczną i ostateczną.</w:t>
      </w:r>
    </w:p>
    <w:p w:rsidR="008977B7" w:rsidRPr="006E76D3" w:rsidRDefault="008977B7" w:rsidP="00D32B55">
      <w:pPr>
        <w:pStyle w:val="Akapitzlist"/>
        <w:suppressAutoHyphens w:val="0"/>
        <w:ind w:left="851"/>
        <w:jc w:val="both"/>
        <w:rPr>
          <w:color w:val="000000" w:themeColor="text1"/>
          <w:sz w:val="20"/>
          <w:szCs w:val="20"/>
        </w:rPr>
      </w:pPr>
      <w:r w:rsidRPr="006E76D3">
        <w:rPr>
          <w:b/>
          <w:color w:val="000000" w:themeColor="text1"/>
          <w:sz w:val="20"/>
          <w:szCs w:val="20"/>
        </w:rPr>
        <w:t>Cena oferty</w:t>
      </w:r>
      <w:r w:rsidRPr="006E76D3">
        <w:rPr>
          <w:color w:val="000000" w:themeColor="text1"/>
          <w:sz w:val="20"/>
          <w:szCs w:val="20"/>
        </w:rPr>
        <w:t xml:space="preserve"> – jest to wartość wyrażona w jednostkach pieniężnych, którą Zamawiający jest obowiązany zapłacić Wykonawcy za </w:t>
      </w:r>
      <w:r w:rsidR="006E76D3" w:rsidRPr="006E76D3">
        <w:rPr>
          <w:color w:val="000000" w:themeColor="text1"/>
          <w:sz w:val="20"/>
          <w:szCs w:val="20"/>
        </w:rPr>
        <w:t>usługę</w:t>
      </w:r>
      <w:r w:rsidRPr="006E76D3">
        <w:rPr>
          <w:color w:val="000000" w:themeColor="text1"/>
          <w:sz w:val="20"/>
          <w:szCs w:val="20"/>
        </w:rPr>
        <w:t>.</w:t>
      </w:r>
    </w:p>
    <w:p w:rsidR="008977B7" w:rsidRPr="006E76D3" w:rsidRDefault="008977B7" w:rsidP="00D32B55">
      <w:pPr>
        <w:suppressAutoHyphens w:val="0"/>
        <w:ind w:left="851" w:hanging="425"/>
        <w:jc w:val="both"/>
        <w:rPr>
          <w:color w:val="000000" w:themeColor="text1"/>
          <w:sz w:val="10"/>
          <w:szCs w:val="10"/>
          <w:lang w:eastAsia="pl-PL"/>
        </w:rPr>
      </w:pPr>
    </w:p>
    <w:p w:rsidR="00D32B55" w:rsidRPr="006E76D3" w:rsidRDefault="00D32B55" w:rsidP="00473D33">
      <w:pPr>
        <w:pStyle w:val="Akapitzlist"/>
        <w:widowControl w:val="0"/>
        <w:numPr>
          <w:ilvl w:val="0"/>
          <w:numId w:val="19"/>
        </w:numPr>
        <w:overflowPunct w:val="0"/>
        <w:ind w:left="851" w:hanging="425"/>
        <w:jc w:val="both"/>
        <w:textAlignment w:val="baseline"/>
        <w:rPr>
          <w:b/>
          <w:color w:val="000000" w:themeColor="text1"/>
          <w:sz w:val="20"/>
          <w:szCs w:val="20"/>
        </w:rPr>
      </w:pPr>
      <w:r w:rsidRPr="006E76D3">
        <w:rPr>
          <w:color w:val="000000" w:themeColor="text1"/>
          <w:sz w:val="20"/>
          <w:szCs w:val="20"/>
        </w:rPr>
        <w:t>Cena powinna być skalkulowana w sposób jednoznaczny i powinna uwzględniać wszystkie koszty związane z realizacją zamówienia, m.in.:</w:t>
      </w:r>
    </w:p>
    <w:p w:rsidR="006E76D3" w:rsidRPr="0064285B" w:rsidRDefault="006E76D3" w:rsidP="00DE60B8">
      <w:pPr>
        <w:pStyle w:val="Akapitzlist"/>
        <w:numPr>
          <w:ilvl w:val="0"/>
          <w:numId w:val="30"/>
        </w:numPr>
        <w:suppressAutoHyphens w:val="0"/>
        <w:rPr>
          <w:kern w:val="2"/>
          <w:sz w:val="20"/>
          <w:szCs w:val="20"/>
        </w:rPr>
      </w:pPr>
      <w:r w:rsidRPr="002B51C2">
        <w:rPr>
          <w:kern w:val="2"/>
          <w:sz w:val="20"/>
          <w:szCs w:val="20"/>
        </w:rPr>
        <w:t>sukcesywne świadczenie usług przy użyciu własnego sprzętu pomiarowego, na własny koszt i</w:t>
      </w:r>
      <w:r w:rsidR="00BE730D">
        <w:rPr>
          <w:kern w:val="2"/>
          <w:sz w:val="20"/>
          <w:szCs w:val="20"/>
        </w:rPr>
        <w:t> </w:t>
      </w:r>
      <w:r w:rsidRPr="002B51C2">
        <w:rPr>
          <w:kern w:val="2"/>
          <w:sz w:val="20"/>
          <w:szCs w:val="20"/>
        </w:rPr>
        <w:t xml:space="preserve">ryzyko </w:t>
      </w:r>
      <w:r w:rsidRPr="0064285B">
        <w:rPr>
          <w:kern w:val="2"/>
          <w:sz w:val="20"/>
          <w:szCs w:val="20"/>
        </w:rPr>
        <w:t>w siedzibie Zamawiającego.</w:t>
      </w:r>
    </w:p>
    <w:p w:rsidR="006E76D3" w:rsidRPr="002B51C2" w:rsidRDefault="006E76D3" w:rsidP="00DE60B8">
      <w:pPr>
        <w:pStyle w:val="Akapitzlist"/>
        <w:numPr>
          <w:ilvl w:val="0"/>
          <w:numId w:val="30"/>
        </w:numPr>
        <w:suppressAutoHyphens w:val="0"/>
        <w:rPr>
          <w:kern w:val="2"/>
          <w:sz w:val="20"/>
          <w:szCs w:val="20"/>
        </w:rPr>
      </w:pPr>
      <w:r w:rsidRPr="002B51C2">
        <w:rPr>
          <w:kern w:val="2"/>
          <w:sz w:val="20"/>
          <w:szCs w:val="20"/>
        </w:rPr>
        <w:t>koszt asysty serwisowej,</w:t>
      </w:r>
    </w:p>
    <w:p w:rsidR="006E76D3" w:rsidRPr="002B51C2" w:rsidRDefault="006E76D3" w:rsidP="00DE60B8">
      <w:pPr>
        <w:pStyle w:val="Akapitzlist"/>
        <w:numPr>
          <w:ilvl w:val="0"/>
          <w:numId w:val="30"/>
        </w:numPr>
        <w:suppressAutoHyphens w:val="0"/>
        <w:rPr>
          <w:kern w:val="2"/>
          <w:sz w:val="20"/>
          <w:szCs w:val="20"/>
        </w:rPr>
      </w:pPr>
      <w:r w:rsidRPr="002B51C2">
        <w:rPr>
          <w:kern w:val="2"/>
          <w:sz w:val="20"/>
          <w:szCs w:val="20"/>
        </w:rPr>
        <w:t>koszty dojazdu,</w:t>
      </w:r>
    </w:p>
    <w:p w:rsidR="006E76D3" w:rsidRPr="002B51C2" w:rsidRDefault="006E76D3" w:rsidP="00DE60B8">
      <w:pPr>
        <w:pStyle w:val="Akapitzlist"/>
        <w:numPr>
          <w:ilvl w:val="0"/>
          <w:numId w:val="30"/>
        </w:numPr>
        <w:suppressAutoHyphens w:val="0"/>
        <w:rPr>
          <w:kern w:val="2"/>
          <w:sz w:val="20"/>
          <w:szCs w:val="20"/>
        </w:rPr>
      </w:pPr>
      <w:r w:rsidRPr="002B51C2">
        <w:rPr>
          <w:kern w:val="2"/>
          <w:sz w:val="20"/>
          <w:szCs w:val="20"/>
        </w:rPr>
        <w:t>marże, rabaty – jeżeli Wykonawca stosuje upusty cenowe</w:t>
      </w:r>
    </w:p>
    <w:p w:rsidR="006E76D3" w:rsidRPr="006E76D3" w:rsidRDefault="006E76D3" w:rsidP="00DE60B8">
      <w:pPr>
        <w:pStyle w:val="Akapitzlist"/>
        <w:numPr>
          <w:ilvl w:val="0"/>
          <w:numId w:val="30"/>
        </w:numPr>
        <w:suppressAutoHyphens w:val="0"/>
        <w:rPr>
          <w:color w:val="000000" w:themeColor="text1"/>
          <w:kern w:val="2"/>
          <w:sz w:val="20"/>
          <w:szCs w:val="20"/>
        </w:rPr>
      </w:pPr>
      <w:r w:rsidRPr="006E76D3">
        <w:rPr>
          <w:color w:val="000000" w:themeColor="text1"/>
          <w:kern w:val="2"/>
          <w:sz w:val="20"/>
          <w:szCs w:val="20"/>
        </w:rPr>
        <w:t>ubezpieczenie</w:t>
      </w:r>
    </w:p>
    <w:p w:rsidR="006E76D3" w:rsidRPr="006E76D3" w:rsidRDefault="006E76D3" w:rsidP="00DE60B8">
      <w:pPr>
        <w:pStyle w:val="Akapitzlist"/>
        <w:numPr>
          <w:ilvl w:val="0"/>
          <w:numId w:val="30"/>
        </w:numPr>
        <w:suppressAutoHyphens w:val="0"/>
        <w:rPr>
          <w:color w:val="000000" w:themeColor="text1"/>
          <w:kern w:val="2"/>
          <w:sz w:val="20"/>
          <w:szCs w:val="20"/>
        </w:rPr>
      </w:pPr>
      <w:r w:rsidRPr="006E76D3">
        <w:rPr>
          <w:color w:val="000000" w:themeColor="text1"/>
          <w:kern w:val="2"/>
          <w:sz w:val="20"/>
          <w:szCs w:val="20"/>
        </w:rPr>
        <w:t>podatek VAT (jeśli dotyczy)</w:t>
      </w:r>
    </w:p>
    <w:p w:rsidR="006E76D3" w:rsidRPr="006E76D3" w:rsidRDefault="006E76D3" w:rsidP="00DE60B8">
      <w:pPr>
        <w:pStyle w:val="Akapitzlist"/>
        <w:numPr>
          <w:ilvl w:val="0"/>
          <w:numId w:val="30"/>
        </w:numPr>
        <w:suppressAutoHyphens w:val="0"/>
        <w:rPr>
          <w:color w:val="000000" w:themeColor="text1"/>
          <w:kern w:val="2"/>
          <w:sz w:val="20"/>
          <w:szCs w:val="20"/>
        </w:rPr>
      </w:pPr>
      <w:r w:rsidRPr="006E76D3">
        <w:rPr>
          <w:color w:val="000000" w:themeColor="text1"/>
          <w:kern w:val="2"/>
          <w:sz w:val="20"/>
          <w:szCs w:val="20"/>
        </w:rPr>
        <w:t>cło (jeśli dotyczy),</w:t>
      </w:r>
    </w:p>
    <w:p w:rsidR="006E76D3" w:rsidRPr="006E76D3" w:rsidRDefault="006E76D3" w:rsidP="00DE60B8">
      <w:pPr>
        <w:pStyle w:val="Akapitzlist"/>
        <w:numPr>
          <w:ilvl w:val="0"/>
          <w:numId w:val="30"/>
        </w:numPr>
        <w:suppressAutoHyphens w:val="0"/>
        <w:rPr>
          <w:color w:val="000000" w:themeColor="text1"/>
          <w:kern w:val="2"/>
          <w:sz w:val="20"/>
          <w:szCs w:val="20"/>
        </w:rPr>
      </w:pPr>
      <w:r w:rsidRPr="006E76D3">
        <w:rPr>
          <w:color w:val="000000" w:themeColor="text1"/>
          <w:kern w:val="2"/>
          <w:sz w:val="20"/>
          <w:szCs w:val="20"/>
        </w:rPr>
        <w:t>podatek akcyzowy (jeśli dotyczy)</w:t>
      </w:r>
    </w:p>
    <w:p w:rsidR="0082414F" w:rsidRPr="006E76D3" w:rsidRDefault="0082414F" w:rsidP="0082414F">
      <w:pPr>
        <w:ind w:left="851"/>
        <w:jc w:val="both"/>
        <w:rPr>
          <w:color w:val="000000" w:themeColor="text1"/>
          <w:sz w:val="20"/>
          <w:szCs w:val="20"/>
        </w:rPr>
      </w:pPr>
      <w:r w:rsidRPr="006E76D3">
        <w:rPr>
          <w:color w:val="000000" w:themeColor="text1"/>
          <w:sz w:val="20"/>
          <w:szCs w:val="20"/>
        </w:rPr>
        <w:t>oraz wszystkie inne koszty nie wymienione wyżej, niezbędne do realizacji przedmiotu zamówienia.</w:t>
      </w:r>
    </w:p>
    <w:p w:rsidR="008977B7" w:rsidRPr="006E76D3" w:rsidRDefault="008977B7" w:rsidP="00D32B55">
      <w:pPr>
        <w:pStyle w:val="Akapitzlist"/>
        <w:suppressAutoHyphens w:val="0"/>
        <w:ind w:left="851" w:hanging="425"/>
        <w:rPr>
          <w:color w:val="000000" w:themeColor="text1"/>
          <w:sz w:val="10"/>
          <w:szCs w:val="10"/>
          <w:lang w:eastAsia="pl-PL"/>
        </w:rPr>
      </w:pPr>
    </w:p>
    <w:p w:rsidR="008977B7" w:rsidRPr="006E76D3" w:rsidRDefault="008977B7" w:rsidP="00473D33">
      <w:pPr>
        <w:pStyle w:val="Akapitzlist"/>
        <w:numPr>
          <w:ilvl w:val="0"/>
          <w:numId w:val="19"/>
        </w:numPr>
        <w:suppressAutoHyphens w:val="0"/>
        <w:spacing w:after="120"/>
        <w:ind w:left="851" w:hanging="425"/>
        <w:jc w:val="both"/>
        <w:rPr>
          <w:color w:val="000000" w:themeColor="text1"/>
        </w:rPr>
      </w:pPr>
      <w:r w:rsidRPr="006E76D3">
        <w:rPr>
          <w:color w:val="000000" w:themeColor="text1"/>
          <w:sz w:val="20"/>
          <w:szCs w:val="20"/>
        </w:rPr>
        <w:t xml:space="preserve">Cena oferty to </w:t>
      </w:r>
      <w:r w:rsidRPr="006E76D3">
        <w:rPr>
          <w:b/>
          <w:color w:val="000000" w:themeColor="text1"/>
          <w:sz w:val="20"/>
          <w:szCs w:val="20"/>
        </w:rPr>
        <w:t xml:space="preserve">iloczyn ceny jednostkowej </w:t>
      </w:r>
      <w:r w:rsidR="006E76D3" w:rsidRPr="006E76D3">
        <w:rPr>
          <w:b/>
          <w:color w:val="000000" w:themeColor="text1"/>
          <w:sz w:val="20"/>
          <w:szCs w:val="20"/>
        </w:rPr>
        <w:t>usługi</w:t>
      </w:r>
      <w:r w:rsidRPr="006E76D3">
        <w:rPr>
          <w:b/>
          <w:color w:val="000000" w:themeColor="text1"/>
          <w:sz w:val="20"/>
          <w:szCs w:val="20"/>
        </w:rPr>
        <w:t xml:space="preserve"> i ilości</w:t>
      </w:r>
      <w:r w:rsidRPr="006E76D3">
        <w:rPr>
          <w:color w:val="000000" w:themeColor="text1"/>
          <w:sz w:val="20"/>
          <w:szCs w:val="20"/>
        </w:rPr>
        <w:t xml:space="preserve"> asortymentu wskazanego w Zapytaniu  powiększona o wartość VAT.</w:t>
      </w:r>
    </w:p>
    <w:p w:rsidR="008977B7" w:rsidRPr="006E76D3" w:rsidRDefault="008977B7" w:rsidP="00D32B55">
      <w:pPr>
        <w:pStyle w:val="Akapitzlist"/>
        <w:spacing w:after="120"/>
        <w:ind w:left="851"/>
        <w:jc w:val="both"/>
        <w:rPr>
          <w:color w:val="000000" w:themeColor="text1"/>
          <w:sz w:val="20"/>
          <w:szCs w:val="20"/>
        </w:rPr>
      </w:pPr>
      <w:r w:rsidRPr="006E76D3">
        <w:rPr>
          <w:b/>
          <w:color w:val="000000" w:themeColor="text1"/>
          <w:sz w:val="20"/>
          <w:szCs w:val="20"/>
        </w:rPr>
        <w:t xml:space="preserve">Cena jednostkowa </w:t>
      </w:r>
      <w:r w:rsidR="006E76D3" w:rsidRPr="006E76D3">
        <w:rPr>
          <w:b/>
          <w:color w:val="000000" w:themeColor="text1"/>
          <w:sz w:val="20"/>
          <w:szCs w:val="20"/>
        </w:rPr>
        <w:t>usługi</w:t>
      </w:r>
      <w:r w:rsidRPr="006E76D3">
        <w:rPr>
          <w:color w:val="000000" w:themeColor="text1"/>
          <w:sz w:val="20"/>
          <w:szCs w:val="20"/>
        </w:rPr>
        <w:t xml:space="preserve"> – jest to cena ustalona za jednostkę </w:t>
      </w:r>
      <w:r w:rsidR="006E76D3" w:rsidRPr="006E76D3">
        <w:rPr>
          <w:color w:val="000000" w:themeColor="text1"/>
          <w:sz w:val="20"/>
          <w:szCs w:val="20"/>
        </w:rPr>
        <w:t>określonej usługi</w:t>
      </w:r>
      <w:r w:rsidRPr="006E76D3">
        <w:rPr>
          <w:color w:val="000000" w:themeColor="text1"/>
          <w:sz w:val="20"/>
          <w:szCs w:val="20"/>
        </w:rPr>
        <w:t>, które</w:t>
      </w:r>
      <w:r w:rsidR="006E76D3" w:rsidRPr="006E76D3">
        <w:rPr>
          <w:color w:val="000000" w:themeColor="text1"/>
          <w:sz w:val="20"/>
          <w:szCs w:val="20"/>
        </w:rPr>
        <w:t>j</w:t>
      </w:r>
      <w:r w:rsidRPr="006E76D3">
        <w:rPr>
          <w:color w:val="000000" w:themeColor="text1"/>
          <w:sz w:val="20"/>
          <w:szCs w:val="20"/>
        </w:rPr>
        <w:t xml:space="preserve"> ilość jest określona w jednostkach miar. </w:t>
      </w:r>
    </w:p>
    <w:p w:rsidR="008977B7" w:rsidRPr="006E76D3" w:rsidRDefault="008977B7" w:rsidP="00D32B55">
      <w:pPr>
        <w:pStyle w:val="Akapitzlist"/>
        <w:spacing w:after="120"/>
        <w:ind w:left="851" w:hanging="425"/>
        <w:jc w:val="both"/>
        <w:rPr>
          <w:color w:val="000000" w:themeColor="text1"/>
          <w:sz w:val="10"/>
          <w:szCs w:val="10"/>
        </w:rPr>
      </w:pPr>
    </w:p>
    <w:p w:rsidR="008977B7" w:rsidRPr="006E76D3" w:rsidRDefault="008977B7" w:rsidP="00473D33">
      <w:pPr>
        <w:pStyle w:val="Akapitzlist"/>
        <w:numPr>
          <w:ilvl w:val="0"/>
          <w:numId w:val="19"/>
        </w:numPr>
        <w:ind w:left="851" w:hanging="425"/>
        <w:jc w:val="both"/>
        <w:rPr>
          <w:color w:val="000000" w:themeColor="text1"/>
        </w:rPr>
      </w:pPr>
      <w:r w:rsidRPr="006E76D3">
        <w:rPr>
          <w:color w:val="000000" w:themeColor="text1"/>
          <w:sz w:val="20"/>
          <w:szCs w:val="20"/>
        </w:rPr>
        <w:t>Cena oferty winna być wyrażona w walucie polskiej, z dokładnością do dwóch miejsc po przecinku. Zamawiający nie wyraża zgody na rozliczenia w walutach obcych.</w:t>
      </w:r>
    </w:p>
    <w:p w:rsidR="008977B7" w:rsidRPr="006E76D3" w:rsidRDefault="008977B7" w:rsidP="00D32B55">
      <w:pPr>
        <w:ind w:left="851" w:hanging="425"/>
        <w:jc w:val="both"/>
        <w:rPr>
          <w:color w:val="000000" w:themeColor="text1"/>
          <w:sz w:val="10"/>
          <w:szCs w:val="10"/>
        </w:rPr>
      </w:pPr>
    </w:p>
    <w:p w:rsidR="008977B7" w:rsidRPr="006E76D3" w:rsidRDefault="008977B7" w:rsidP="00473D33">
      <w:pPr>
        <w:pStyle w:val="Akapitzlist"/>
        <w:numPr>
          <w:ilvl w:val="0"/>
          <w:numId w:val="19"/>
        </w:numPr>
        <w:ind w:left="851" w:hanging="425"/>
        <w:jc w:val="both"/>
        <w:rPr>
          <w:color w:val="000000" w:themeColor="text1"/>
        </w:rPr>
      </w:pPr>
      <w:r w:rsidRPr="006E76D3">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6E76D3" w:rsidRDefault="008977B7" w:rsidP="00D32B55">
      <w:pPr>
        <w:pStyle w:val="Akapitzlist"/>
        <w:widowControl w:val="0"/>
        <w:overflowPunct w:val="0"/>
        <w:ind w:left="851"/>
        <w:jc w:val="both"/>
        <w:textAlignment w:val="baseline"/>
        <w:rPr>
          <w:color w:val="000000" w:themeColor="text1"/>
          <w:sz w:val="20"/>
          <w:szCs w:val="20"/>
        </w:rPr>
      </w:pPr>
      <w:r w:rsidRPr="006E76D3">
        <w:rPr>
          <w:color w:val="000000" w:themeColor="text1"/>
          <w:sz w:val="20"/>
          <w:szCs w:val="20"/>
        </w:rPr>
        <w:lastRenderedPageBreak/>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E44E40" w:rsidRPr="00671D4C" w:rsidRDefault="00E44E40" w:rsidP="00687412">
      <w:pPr>
        <w:widowControl w:val="0"/>
        <w:overflowPunct w:val="0"/>
        <w:ind w:left="792" w:firstLine="59"/>
        <w:jc w:val="both"/>
        <w:textAlignment w:val="baseline"/>
        <w:rPr>
          <w:color w:val="FF0000"/>
          <w:sz w:val="20"/>
          <w:szCs w:val="20"/>
        </w:rPr>
      </w:pPr>
    </w:p>
    <w:p w:rsidR="0082414F" w:rsidRPr="00671D4C" w:rsidRDefault="0082414F" w:rsidP="006E76D3">
      <w:pPr>
        <w:widowControl w:val="0"/>
        <w:overflowPunct w:val="0"/>
        <w:jc w:val="both"/>
        <w:textAlignment w:val="baseline"/>
        <w:rPr>
          <w:color w:val="FF0000"/>
          <w:sz w:val="20"/>
          <w:szCs w:val="20"/>
        </w:rPr>
      </w:pPr>
    </w:p>
    <w:p w:rsidR="00D91759" w:rsidRPr="006E76D3" w:rsidRDefault="00FF23D8" w:rsidP="00E56153">
      <w:pPr>
        <w:numPr>
          <w:ilvl w:val="0"/>
          <w:numId w:val="13"/>
        </w:numPr>
        <w:shd w:val="clear" w:color="auto" w:fill="FFFFFF"/>
        <w:suppressAutoHyphens w:val="0"/>
        <w:rPr>
          <w:b/>
          <w:color w:val="000000" w:themeColor="text1"/>
          <w:sz w:val="20"/>
          <w:szCs w:val="20"/>
          <w:lang w:eastAsia="pl-PL"/>
        </w:rPr>
      </w:pPr>
      <w:r w:rsidRPr="006E76D3">
        <w:rPr>
          <w:b/>
          <w:color w:val="000000" w:themeColor="text1"/>
          <w:sz w:val="20"/>
          <w:szCs w:val="20"/>
          <w:lang w:eastAsia="pl-PL"/>
        </w:rPr>
        <w:t>KRYTERIA OCENY OFERT</w:t>
      </w:r>
      <w:r w:rsidR="00722E55" w:rsidRPr="006E76D3">
        <w:rPr>
          <w:b/>
          <w:color w:val="000000" w:themeColor="text1"/>
          <w:sz w:val="20"/>
          <w:szCs w:val="20"/>
          <w:lang w:eastAsia="pl-PL"/>
        </w:rPr>
        <w:t>:</w:t>
      </w:r>
    </w:p>
    <w:p w:rsidR="00AF66AD" w:rsidRPr="006E76D3" w:rsidRDefault="00AF66AD" w:rsidP="007B152C">
      <w:pPr>
        <w:ind w:left="360"/>
        <w:jc w:val="both"/>
        <w:rPr>
          <w:b/>
          <w:color w:val="000000" w:themeColor="text1"/>
          <w:sz w:val="10"/>
          <w:szCs w:val="10"/>
          <w:lang w:eastAsia="pl-PL"/>
        </w:rPr>
      </w:pPr>
    </w:p>
    <w:p w:rsidR="00111DD3" w:rsidRPr="006E76D3" w:rsidRDefault="00111DD3" w:rsidP="00473D33">
      <w:pPr>
        <w:pStyle w:val="Akapitzlist"/>
        <w:numPr>
          <w:ilvl w:val="0"/>
          <w:numId w:val="20"/>
        </w:numPr>
        <w:rPr>
          <w:color w:val="000000" w:themeColor="text1"/>
          <w:sz w:val="20"/>
          <w:szCs w:val="20"/>
          <w:lang w:eastAsia="pl-PL"/>
        </w:rPr>
      </w:pPr>
      <w:r w:rsidRPr="006E76D3">
        <w:rPr>
          <w:color w:val="000000" w:themeColor="text1"/>
          <w:sz w:val="20"/>
          <w:szCs w:val="20"/>
          <w:lang w:eastAsia="pl-PL"/>
        </w:rPr>
        <w:t>Zamawiający dokona oceny ważnych ofert na podstawie następujących kryteriów:</w:t>
      </w:r>
    </w:p>
    <w:p w:rsidR="00111DD3" w:rsidRPr="006E76D3" w:rsidRDefault="00111DD3" w:rsidP="007B152C">
      <w:pPr>
        <w:ind w:left="360"/>
        <w:rPr>
          <w:color w:val="000000" w:themeColor="text1"/>
          <w:sz w:val="10"/>
          <w:szCs w:val="10"/>
          <w:lang w:eastAsia="pl-PL"/>
        </w:rPr>
      </w:pPr>
    </w:p>
    <w:p w:rsidR="00111DD3" w:rsidRPr="006E76D3" w:rsidRDefault="008977B7" w:rsidP="008977B7">
      <w:pPr>
        <w:pStyle w:val="Akapitzlist"/>
        <w:widowControl w:val="0"/>
        <w:overflowPunct w:val="0"/>
        <w:jc w:val="both"/>
        <w:textAlignment w:val="baseline"/>
        <w:rPr>
          <w:b/>
          <w:color w:val="000000" w:themeColor="text1"/>
          <w:sz w:val="20"/>
          <w:szCs w:val="20"/>
        </w:rPr>
      </w:pPr>
      <w:r w:rsidRPr="006E76D3">
        <w:rPr>
          <w:b/>
          <w:color w:val="000000" w:themeColor="text1"/>
          <w:sz w:val="20"/>
          <w:szCs w:val="20"/>
        </w:rPr>
        <w:t xml:space="preserve">- </w:t>
      </w:r>
      <w:r w:rsidR="00111DD3" w:rsidRPr="006E76D3">
        <w:rPr>
          <w:b/>
          <w:color w:val="000000" w:themeColor="text1"/>
          <w:sz w:val="20"/>
          <w:szCs w:val="20"/>
        </w:rPr>
        <w:t>najniższa cena -   100 %</w:t>
      </w:r>
    </w:p>
    <w:p w:rsidR="00111DD3" w:rsidRPr="006E76D3" w:rsidRDefault="00111DD3" w:rsidP="007B152C">
      <w:pPr>
        <w:ind w:left="360"/>
        <w:jc w:val="both"/>
        <w:rPr>
          <w:color w:val="000000" w:themeColor="text1"/>
          <w:sz w:val="10"/>
          <w:szCs w:val="10"/>
        </w:rPr>
      </w:pPr>
    </w:p>
    <w:p w:rsidR="00111DD3" w:rsidRPr="006E76D3" w:rsidRDefault="00111DD3" w:rsidP="00473D33">
      <w:pPr>
        <w:pStyle w:val="Akapitzlist"/>
        <w:numPr>
          <w:ilvl w:val="0"/>
          <w:numId w:val="20"/>
        </w:numPr>
        <w:jc w:val="both"/>
        <w:rPr>
          <w:color w:val="000000" w:themeColor="text1"/>
          <w:sz w:val="20"/>
          <w:szCs w:val="20"/>
        </w:rPr>
      </w:pPr>
      <w:r w:rsidRPr="006E76D3">
        <w:rPr>
          <w:color w:val="000000" w:themeColor="text1"/>
          <w:sz w:val="20"/>
          <w:szCs w:val="20"/>
        </w:rPr>
        <w:t>Sposób oceny ofert:</w:t>
      </w:r>
    </w:p>
    <w:p w:rsidR="00111DD3" w:rsidRPr="006E76D3" w:rsidRDefault="00111DD3" w:rsidP="007B152C">
      <w:pPr>
        <w:ind w:left="360"/>
        <w:jc w:val="both"/>
        <w:rPr>
          <w:color w:val="000000" w:themeColor="text1"/>
          <w:sz w:val="6"/>
          <w:szCs w:val="6"/>
        </w:rPr>
      </w:pPr>
    </w:p>
    <w:p w:rsidR="00BA26DA" w:rsidRPr="006E76D3" w:rsidRDefault="00BA26DA" w:rsidP="007B152C">
      <w:pPr>
        <w:pStyle w:val="Akapitzlist"/>
        <w:widowControl w:val="0"/>
        <w:overflowPunct w:val="0"/>
        <w:ind w:left="678"/>
        <w:contextualSpacing w:val="0"/>
        <w:jc w:val="both"/>
        <w:textAlignment w:val="baseline"/>
        <w:rPr>
          <w:color w:val="000000" w:themeColor="text1"/>
          <w:sz w:val="20"/>
          <w:szCs w:val="20"/>
        </w:rPr>
      </w:pPr>
      <w:r w:rsidRPr="006E76D3">
        <w:rPr>
          <w:color w:val="000000" w:themeColor="text1"/>
          <w:sz w:val="20"/>
          <w:szCs w:val="20"/>
        </w:rPr>
        <w:t xml:space="preserve">kryterium „najniższa cena” jako kryterium wymierne obliczane zostanie wg wzoru: </w:t>
      </w:r>
    </w:p>
    <w:p w:rsidR="00BA26DA" w:rsidRPr="006E76D3" w:rsidRDefault="00BA26DA" w:rsidP="007B152C">
      <w:pPr>
        <w:ind w:left="1734"/>
        <w:jc w:val="both"/>
        <w:rPr>
          <w:color w:val="000000" w:themeColor="text1"/>
          <w:sz w:val="10"/>
          <w:szCs w:val="10"/>
        </w:rPr>
      </w:pPr>
    </w:p>
    <w:p w:rsidR="00BA26DA" w:rsidRPr="006E76D3"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6E76D3" w:rsidRDefault="00BA26DA" w:rsidP="007B152C">
      <w:pPr>
        <w:ind w:left="1026"/>
        <w:jc w:val="both"/>
        <w:rPr>
          <w:color w:val="000000" w:themeColor="text1"/>
          <w:sz w:val="10"/>
          <w:szCs w:val="10"/>
        </w:rPr>
      </w:pPr>
    </w:p>
    <w:p w:rsidR="00BA26DA" w:rsidRPr="006E76D3" w:rsidRDefault="00BA26DA" w:rsidP="007B152C">
      <w:pPr>
        <w:ind w:left="1068"/>
        <w:jc w:val="both"/>
        <w:rPr>
          <w:b/>
          <w:i/>
          <w:color w:val="000000" w:themeColor="text1"/>
          <w:sz w:val="20"/>
          <w:szCs w:val="20"/>
        </w:rPr>
      </w:pPr>
      <w:r w:rsidRPr="006E76D3">
        <w:rPr>
          <w:color w:val="000000" w:themeColor="text1"/>
          <w:sz w:val="20"/>
          <w:szCs w:val="20"/>
        </w:rPr>
        <w:t>gdzie:</w:t>
      </w:r>
    </w:p>
    <w:p w:rsidR="00BA26DA" w:rsidRPr="006E76D3" w:rsidRDefault="00BA26DA" w:rsidP="007B152C">
      <w:pPr>
        <w:spacing w:line="120" w:lineRule="atLeast"/>
        <w:ind w:left="1068"/>
        <w:jc w:val="both"/>
        <w:rPr>
          <w:color w:val="000000" w:themeColor="text1"/>
          <w:sz w:val="6"/>
          <w:szCs w:val="6"/>
        </w:rPr>
      </w:pPr>
    </w:p>
    <w:p w:rsidR="00BA26DA" w:rsidRPr="006E76D3" w:rsidRDefault="00BA26DA" w:rsidP="007B152C">
      <w:pPr>
        <w:spacing w:line="120" w:lineRule="atLeast"/>
        <w:ind w:left="1068"/>
        <w:jc w:val="both"/>
        <w:rPr>
          <w:b/>
          <w:i/>
          <w:color w:val="000000" w:themeColor="text1"/>
          <w:sz w:val="20"/>
          <w:szCs w:val="20"/>
        </w:rPr>
      </w:pPr>
      <w:proofErr w:type="spellStart"/>
      <w:r w:rsidRPr="006E76D3">
        <w:rPr>
          <w:b/>
          <w:i/>
          <w:color w:val="000000" w:themeColor="text1"/>
          <w:sz w:val="20"/>
          <w:szCs w:val="20"/>
        </w:rPr>
        <w:t>Wpc</w:t>
      </w:r>
      <w:proofErr w:type="spellEnd"/>
      <w:r w:rsidRPr="006E76D3">
        <w:rPr>
          <w:bCs/>
          <w:i/>
          <w:color w:val="000000" w:themeColor="text1"/>
          <w:sz w:val="20"/>
          <w:szCs w:val="20"/>
        </w:rPr>
        <w:t xml:space="preserve"> – Wartość punktowa badanej oferty w kryterium „najniższa cena”</w:t>
      </w:r>
    </w:p>
    <w:p w:rsidR="00BA26DA" w:rsidRPr="006E76D3" w:rsidRDefault="00BA26DA" w:rsidP="007B152C">
      <w:pPr>
        <w:spacing w:line="120" w:lineRule="atLeast"/>
        <w:ind w:left="1068"/>
        <w:jc w:val="both"/>
        <w:rPr>
          <w:b/>
          <w:i/>
          <w:color w:val="000000" w:themeColor="text1"/>
          <w:sz w:val="20"/>
          <w:szCs w:val="20"/>
        </w:rPr>
      </w:pPr>
      <w:proofErr w:type="spellStart"/>
      <w:r w:rsidRPr="006E76D3">
        <w:rPr>
          <w:b/>
          <w:i/>
          <w:color w:val="000000" w:themeColor="text1"/>
          <w:sz w:val="20"/>
          <w:szCs w:val="20"/>
        </w:rPr>
        <w:t>Cn</w:t>
      </w:r>
      <w:proofErr w:type="spellEnd"/>
      <w:r w:rsidRPr="006E76D3">
        <w:rPr>
          <w:i/>
          <w:color w:val="000000" w:themeColor="text1"/>
          <w:sz w:val="20"/>
          <w:szCs w:val="20"/>
          <w:vertAlign w:val="subscript"/>
        </w:rPr>
        <w:t xml:space="preserve"> </w:t>
      </w:r>
      <w:r w:rsidRPr="006E76D3">
        <w:rPr>
          <w:i/>
          <w:color w:val="000000" w:themeColor="text1"/>
          <w:sz w:val="20"/>
          <w:szCs w:val="20"/>
        </w:rPr>
        <w:t>– najniższa oferowana cena brutto spośród ofert, które zostały złożone</w:t>
      </w:r>
    </w:p>
    <w:p w:rsidR="00BA26DA" w:rsidRPr="006E76D3" w:rsidRDefault="00BA26DA" w:rsidP="007B152C">
      <w:pPr>
        <w:spacing w:line="120" w:lineRule="atLeast"/>
        <w:ind w:left="1068"/>
        <w:jc w:val="both"/>
        <w:rPr>
          <w:b/>
          <w:i/>
          <w:color w:val="000000" w:themeColor="text1"/>
          <w:sz w:val="20"/>
          <w:szCs w:val="20"/>
        </w:rPr>
      </w:pPr>
      <w:proofErr w:type="spellStart"/>
      <w:r w:rsidRPr="006E76D3">
        <w:rPr>
          <w:b/>
          <w:i/>
          <w:color w:val="000000" w:themeColor="text1"/>
          <w:sz w:val="20"/>
          <w:szCs w:val="20"/>
        </w:rPr>
        <w:t>Cof</w:t>
      </w:r>
      <w:proofErr w:type="spellEnd"/>
      <w:r w:rsidRPr="006E76D3">
        <w:rPr>
          <w:i/>
          <w:color w:val="000000" w:themeColor="text1"/>
          <w:sz w:val="20"/>
          <w:szCs w:val="20"/>
        </w:rPr>
        <w:t xml:space="preserve"> </w:t>
      </w:r>
      <w:r w:rsidRPr="006E76D3">
        <w:rPr>
          <w:i/>
          <w:color w:val="000000" w:themeColor="text1"/>
          <w:sz w:val="20"/>
          <w:szCs w:val="20"/>
          <w:vertAlign w:val="subscript"/>
        </w:rPr>
        <w:t xml:space="preserve">– </w:t>
      </w:r>
      <w:r w:rsidRPr="006E76D3">
        <w:rPr>
          <w:i/>
          <w:color w:val="000000" w:themeColor="text1"/>
          <w:sz w:val="20"/>
          <w:szCs w:val="20"/>
        </w:rPr>
        <w:t>cena brutto oferty badanej</w:t>
      </w:r>
    </w:p>
    <w:p w:rsidR="00BA26DA" w:rsidRPr="006E76D3" w:rsidRDefault="00BA26DA" w:rsidP="007B152C">
      <w:pPr>
        <w:spacing w:line="120" w:lineRule="atLeast"/>
        <w:ind w:left="1068"/>
        <w:jc w:val="both"/>
        <w:rPr>
          <w:i/>
          <w:color w:val="000000" w:themeColor="text1"/>
          <w:sz w:val="20"/>
          <w:szCs w:val="20"/>
        </w:rPr>
      </w:pPr>
      <w:proofErr w:type="spellStart"/>
      <w:r w:rsidRPr="006E76D3">
        <w:rPr>
          <w:b/>
          <w:i/>
          <w:color w:val="000000" w:themeColor="text1"/>
          <w:sz w:val="20"/>
          <w:szCs w:val="20"/>
        </w:rPr>
        <w:t>Rc</w:t>
      </w:r>
      <w:proofErr w:type="spellEnd"/>
      <w:r w:rsidRPr="006E76D3">
        <w:rPr>
          <w:b/>
          <w:i/>
          <w:color w:val="000000" w:themeColor="text1"/>
          <w:sz w:val="20"/>
          <w:szCs w:val="20"/>
        </w:rPr>
        <w:t xml:space="preserve"> – </w:t>
      </w:r>
      <w:r w:rsidRPr="006E76D3">
        <w:rPr>
          <w:i/>
          <w:color w:val="000000" w:themeColor="text1"/>
          <w:sz w:val="20"/>
          <w:szCs w:val="20"/>
        </w:rPr>
        <w:t>ranga kryterium „najniższa cena” (100)</w:t>
      </w:r>
    </w:p>
    <w:p w:rsidR="00BA26DA" w:rsidRPr="006E76D3" w:rsidRDefault="00BA26DA" w:rsidP="007B152C">
      <w:pPr>
        <w:ind w:left="360"/>
        <w:jc w:val="both"/>
        <w:rPr>
          <w:color w:val="000000" w:themeColor="text1"/>
          <w:sz w:val="10"/>
          <w:szCs w:val="10"/>
        </w:rPr>
      </w:pPr>
    </w:p>
    <w:p w:rsidR="00BA26DA" w:rsidRPr="006E76D3" w:rsidRDefault="00BA26DA" w:rsidP="007B152C">
      <w:pPr>
        <w:spacing w:line="120" w:lineRule="atLeast"/>
        <w:ind w:left="786"/>
        <w:jc w:val="both"/>
        <w:rPr>
          <w:color w:val="000000" w:themeColor="text1"/>
          <w:sz w:val="20"/>
          <w:szCs w:val="20"/>
        </w:rPr>
      </w:pPr>
      <w:r w:rsidRPr="006E76D3">
        <w:rPr>
          <w:color w:val="000000" w:themeColor="text1"/>
          <w:sz w:val="20"/>
          <w:szCs w:val="20"/>
        </w:rPr>
        <w:t>W</w:t>
      </w:r>
      <w:r w:rsidRPr="006E76D3">
        <w:rPr>
          <w:i/>
          <w:color w:val="000000" w:themeColor="text1"/>
          <w:sz w:val="20"/>
          <w:szCs w:val="20"/>
        </w:rPr>
        <w:t xml:space="preserve"> </w:t>
      </w:r>
      <w:r w:rsidRPr="006E76D3">
        <w:rPr>
          <w:color w:val="000000" w:themeColor="text1"/>
          <w:sz w:val="20"/>
          <w:szCs w:val="20"/>
        </w:rPr>
        <w:t>kryterium „najniższa cena” Wykonawca może otrzymać maksymalnie 100 punktów.</w:t>
      </w:r>
    </w:p>
    <w:p w:rsidR="00B34877" w:rsidRPr="00671D4C" w:rsidRDefault="00B34877" w:rsidP="007B152C">
      <w:pPr>
        <w:spacing w:line="120" w:lineRule="atLeast"/>
        <w:ind w:left="786"/>
        <w:jc w:val="both"/>
        <w:rPr>
          <w:color w:val="FF0000"/>
          <w:sz w:val="20"/>
          <w:szCs w:val="20"/>
        </w:rPr>
      </w:pPr>
    </w:p>
    <w:p w:rsidR="006E2009" w:rsidRPr="00085AD1" w:rsidRDefault="006E2009" w:rsidP="007B152C">
      <w:pPr>
        <w:spacing w:line="120" w:lineRule="atLeast"/>
        <w:ind w:left="786"/>
        <w:jc w:val="both"/>
        <w:rPr>
          <w:color w:val="000000" w:themeColor="text1"/>
          <w:sz w:val="20"/>
          <w:szCs w:val="20"/>
        </w:rPr>
      </w:pPr>
    </w:p>
    <w:p w:rsidR="00E22A46" w:rsidRPr="00085AD1" w:rsidRDefault="005430B2" w:rsidP="00E56153">
      <w:pPr>
        <w:numPr>
          <w:ilvl w:val="0"/>
          <w:numId w:val="13"/>
        </w:numPr>
        <w:shd w:val="clear" w:color="auto" w:fill="FFFFFF"/>
        <w:suppressAutoHyphens w:val="0"/>
        <w:jc w:val="both"/>
        <w:rPr>
          <w:b/>
          <w:color w:val="000000" w:themeColor="text1"/>
          <w:sz w:val="20"/>
          <w:szCs w:val="20"/>
          <w:lang w:eastAsia="pl-PL"/>
        </w:rPr>
      </w:pPr>
      <w:r w:rsidRPr="00085AD1">
        <w:rPr>
          <w:b/>
          <w:color w:val="000000" w:themeColor="text1"/>
          <w:sz w:val="20"/>
          <w:szCs w:val="20"/>
          <w:lang w:eastAsia="pl-PL"/>
        </w:rPr>
        <w:t>MIEJSCE I TERMIN SKŁADANIA OFERT</w:t>
      </w:r>
      <w:r w:rsidR="00E22A46" w:rsidRPr="00085AD1">
        <w:rPr>
          <w:b/>
          <w:color w:val="000000" w:themeColor="text1"/>
          <w:sz w:val="20"/>
          <w:szCs w:val="20"/>
          <w:lang w:eastAsia="pl-PL"/>
        </w:rPr>
        <w:t>:</w:t>
      </w:r>
    </w:p>
    <w:p w:rsidR="00A748C7" w:rsidRPr="00085AD1" w:rsidRDefault="00A748C7" w:rsidP="00BA26DA">
      <w:pPr>
        <w:suppressAutoHyphens w:val="0"/>
        <w:jc w:val="both"/>
        <w:rPr>
          <w:color w:val="000000" w:themeColor="text1"/>
          <w:sz w:val="10"/>
          <w:szCs w:val="10"/>
          <w:lang w:eastAsia="pl-PL"/>
        </w:rPr>
      </w:pPr>
    </w:p>
    <w:p w:rsidR="003D7F02" w:rsidRPr="00085AD1" w:rsidRDefault="003D7F02" w:rsidP="00473D33">
      <w:pPr>
        <w:pStyle w:val="Akapitzlist"/>
        <w:numPr>
          <w:ilvl w:val="0"/>
          <w:numId w:val="21"/>
        </w:numPr>
        <w:suppressAutoHyphens w:val="0"/>
        <w:ind w:hanging="294"/>
        <w:jc w:val="both"/>
        <w:rPr>
          <w:color w:val="000000" w:themeColor="text1"/>
          <w:sz w:val="20"/>
          <w:szCs w:val="20"/>
          <w:u w:val="single"/>
          <w:lang w:eastAsia="pl-PL"/>
        </w:rPr>
      </w:pPr>
      <w:r w:rsidRPr="00085AD1">
        <w:rPr>
          <w:color w:val="000000" w:themeColor="text1"/>
          <w:sz w:val="20"/>
          <w:szCs w:val="20"/>
          <w:lang w:eastAsia="pl-PL"/>
        </w:rPr>
        <w:t>Ofertę sporządza się w postaci elektronicznej, w ogólnie dostępnych formatach danych w szczególności w</w:t>
      </w:r>
      <w:r w:rsidR="00D705DE" w:rsidRPr="00085AD1">
        <w:rPr>
          <w:color w:val="000000" w:themeColor="text1"/>
          <w:sz w:val="20"/>
          <w:szCs w:val="20"/>
          <w:lang w:eastAsia="pl-PL"/>
        </w:rPr>
        <w:t> </w:t>
      </w:r>
      <w:r w:rsidRPr="00085AD1">
        <w:rPr>
          <w:color w:val="000000" w:themeColor="text1"/>
          <w:sz w:val="20"/>
          <w:szCs w:val="20"/>
          <w:lang w:eastAsia="pl-PL"/>
        </w:rPr>
        <w:t>formatach .pdf, .</w:t>
      </w:r>
      <w:proofErr w:type="spellStart"/>
      <w:r w:rsidRPr="00085AD1">
        <w:rPr>
          <w:color w:val="000000" w:themeColor="text1"/>
          <w:sz w:val="20"/>
          <w:szCs w:val="20"/>
          <w:lang w:eastAsia="pl-PL"/>
        </w:rPr>
        <w:t>doc</w:t>
      </w:r>
      <w:proofErr w:type="spellEnd"/>
      <w:r w:rsidRPr="00085AD1">
        <w:rPr>
          <w:color w:val="000000" w:themeColor="text1"/>
          <w:sz w:val="20"/>
          <w:szCs w:val="20"/>
          <w:lang w:eastAsia="pl-PL"/>
        </w:rPr>
        <w:t>, .</w:t>
      </w:r>
      <w:proofErr w:type="spellStart"/>
      <w:r w:rsidRPr="00085AD1">
        <w:rPr>
          <w:color w:val="000000" w:themeColor="text1"/>
          <w:sz w:val="20"/>
          <w:szCs w:val="20"/>
          <w:lang w:eastAsia="pl-PL"/>
        </w:rPr>
        <w:t>docx</w:t>
      </w:r>
      <w:proofErr w:type="spellEnd"/>
      <w:r w:rsidRPr="00085AD1">
        <w:rPr>
          <w:color w:val="000000" w:themeColor="text1"/>
          <w:sz w:val="20"/>
          <w:szCs w:val="20"/>
          <w:lang w:eastAsia="pl-PL"/>
        </w:rPr>
        <w:t>, .</w:t>
      </w:r>
      <w:proofErr w:type="spellStart"/>
      <w:r w:rsidRPr="00085AD1">
        <w:rPr>
          <w:color w:val="000000" w:themeColor="text1"/>
          <w:sz w:val="20"/>
          <w:szCs w:val="20"/>
          <w:lang w:eastAsia="pl-PL"/>
        </w:rPr>
        <w:t>odt</w:t>
      </w:r>
      <w:proofErr w:type="spellEnd"/>
      <w:r w:rsidRPr="00085AD1">
        <w:rPr>
          <w:color w:val="000000" w:themeColor="text1"/>
          <w:sz w:val="20"/>
          <w:szCs w:val="20"/>
          <w:lang w:eastAsia="pl-PL"/>
        </w:rPr>
        <w:t xml:space="preserve">, .txt, .rtf. </w:t>
      </w:r>
      <w:r w:rsidRPr="00085AD1">
        <w:rPr>
          <w:b/>
          <w:color w:val="000000" w:themeColor="text1"/>
          <w:sz w:val="20"/>
          <w:szCs w:val="20"/>
          <w:lang w:eastAsia="pl-PL"/>
        </w:rPr>
        <w:t>Przesyłany plik należy spakować do formatu zip z</w:t>
      </w:r>
      <w:r w:rsidR="007B66C7" w:rsidRPr="00085AD1">
        <w:rPr>
          <w:b/>
          <w:color w:val="000000" w:themeColor="text1"/>
          <w:sz w:val="20"/>
          <w:szCs w:val="20"/>
          <w:lang w:eastAsia="pl-PL"/>
        </w:rPr>
        <w:t> </w:t>
      </w:r>
      <w:r w:rsidRPr="00085AD1">
        <w:rPr>
          <w:b/>
          <w:color w:val="000000" w:themeColor="text1"/>
          <w:sz w:val="20"/>
          <w:szCs w:val="20"/>
          <w:lang w:eastAsia="pl-PL"/>
        </w:rPr>
        <w:t>ustawionym hasłem</w:t>
      </w:r>
      <w:r w:rsidRPr="00085AD1">
        <w:rPr>
          <w:color w:val="000000" w:themeColor="text1"/>
          <w:sz w:val="20"/>
          <w:szCs w:val="20"/>
          <w:lang w:eastAsia="pl-PL"/>
        </w:rPr>
        <w:t xml:space="preserve">. </w:t>
      </w:r>
    </w:p>
    <w:p w:rsidR="003D7F02" w:rsidRPr="00085AD1" w:rsidRDefault="003D7F02" w:rsidP="00687F6A">
      <w:pPr>
        <w:pStyle w:val="Akapitzlist"/>
        <w:suppressAutoHyphens w:val="0"/>
        <w:ind w:hanging="12"/>
        <w:jc w:val="both"/>
        <w:rPr>
          <w:b/>
          <w:bCs/>
          <w:color w:val="000000" w:themeColor="text1"/>
          <w:sz w:val="20"/>
          <w:szCs w:val="20"/>
          <w:u w:val="single"/>
          <w:lang w:eastAsia="pl-PL"/>
        </w:rPr>
      </w:pPr>
      <w:r w:rsidRPr="00085AD1">
        <w:rPr>
          <w:b/>
          <w:bCs/>
          <w:color w:val="000000" w:themeColor="text1"/>
          <w:sz w:val="20"/>
          <w:szCs w:val="20"/>
          <w:lang w:eastAsia="pl-PL"/>
        </w:rPr>
        <w:t xml:space="preserve">Spakowany </w:t>
      </w:r>
      <w:r w:rsidRPr="00085AD1">
        <w:rPr>
          <w:b/>
          <w:bCs/>
          <w:color w:val="000000" w:themeColor="text1"/>
          <w:sz w:val="20"/>
          <w:szCs w:val="20"/>
          <w:u w:val="single"/>
          <w:lang w:eastAsia="pl-PL"/>
        </w:rPr>
        <w:t>plik oraz hasło do niego</w:t>
      </w:r>
      <w:r w:rsidRPr="00085AD1">
        <w:rPr>
          <w:b/>
          <w:bCs/>
          <w:color w:val="000000" w:themeColor="text1"/>
          <w:sz w:val="20"/>
          <w:szCs w:val="20"/>
          <w:lang w:eastAsia="pl-PL"/>
        </w:rPr>
        <w:t xml:space="preserve"> składa się na adres: </w:t>
      </w:r>
    </w:p>
    <w:p w:rsidR="003D7F02" w:rsidRPr="00085AD1" w:rsidRDefault="003D7F02" w:rsidP="00687F6A">
      <w:pPr>
        <w:pStyle w:val="Akapitzlist"/>
        <w:suppressAutoHyphens w:val="0"/>
        <w:ind w:hanging="294"/>
        <w:jc w:val="both"/>
        <w:rPr>
          <w:color w:val="000000" w:themeColor="text1"/>
          <w:sz w:val="10"/>
          <w:szCs w:val="10"/>
          <w:u w:val="single"/>
          <w:lang w:eastAsia="pl-PL"/>
        </w:rPr>
      </w:pPr>
    </w:p>
    <w:p w:rsidR="003D7F02" w:rsidRPr="00085AD1" w:rsidRDefault="003D7F02" w:rsidP="00687F6A">
      <w:pPr>
        <w:pStyle w:val="Akapitzlist"/>
        <w:suppressAutoHyphens w:val="0"/>
        <w:ind w:hanging="294"/>
        <w:jc w:val="center"/>
        <w:rPr>
          <w:b/>
          <w:color w:val="000000" w:themeColor="text1"/>
          <w:u w:val="single"/>
          <w:lang w:eastAsia="pl-PL"/>
        </w:rPr>
      </w:pPr>
      <w:r w:rsidRPr="00085AD1">
        <w:rPr>
          <w:b/>
          <w:color w:val="000000" w:themeColor="text1"/>
          <w:u w:val="single"/>
          <w:lang w:eastAsia="pl-PL"/>
        </w:rPr>
        <w:t>oferty@szpital.mielec.pl</w:t>
      </w:r>
    </w:p>
    <w:p w:rsidR="003D7F02" w:rsidRPr="00085AD1" w:rsidRDefault="003D7F02" w:rsidP="00687F6A">
      <w:pPr>
        <w:ind w:left="720" w:hanging="294"/>
        <w:jc w:val="both"/>
        <w:rPr>
          <w:b/>
          <w:color w:val="000000" w:themeColor="text1"/>
          <w:sz w:val="10"/>
          <w:szCs w:val="10"/>
          <w:lang w:eastAsia="pl-PL"/>
        </w:rPr>
      </w:pPr>
    </w:p>
    <w:p w:rsidR="003D7F02" w:rsidRPr="00085AD1" w:rsidRDefault="003D7F02" w:rsidP="0082414F">
      <w:pPr>
        <w:pStyle w:val="Akapitzlist"/>
        <w:ind w:left="1002" w:hanging="294"/>
        <w:rPr>
          <w:b/>
          <w:color w:val="000000" w:themeColor="text1"/>
          <w:sz w:val="20"/>
          <w:szCs w:val="20"/>
        </w:rPr>
      </w:pPr>
      <w:r w:rsidRPr="00085AD1">
        <w:rPr>
          <w:color w:val="000000" w:themeColor="text1"/>
          <w:sz w:val="20"/>
          <w:szCs w:val="20"/>
        </w:rPr>
        <w:t>wiadomoś</w:t>
      </w:r>
      <w:r w:rsidR="00D705DE" w:rsidRPr="00085AD1">
        <w:rPr>
          <w:color w:val="000000" w:themeColor="text1"/>
          <w:sz w:val="20"/>
          <w:szCs w:val="20"/>
        </w:rPr>
        <w:t>ć</w:t>
      </w:r>
      <w:r w:rsidRPr="00085AD1">
        <w:rPr>
          <w:color w:val="000000" w:themeColor="text1"/>
          <w:sz w:val="20"/>
          <w:szCs w:val="20"/>
        </w:rPr>
        <w:t xml:space="preserve"> należy oznakować napisem:</w:t>
      </w:r>
      <w:r w:rsidR="0082414F" w:rsidRPr="00085AD1">
        <w:rPr>
          <w:color w:val="000000" w:themeColor="text1"/>
          <w:sz w:val="20"/>
          <w:szCs w:val="20"/>
        </w:rPr>
        <w:t xml:space="preserve"> </w:t>
      </w:r>
      <w:r w:rsidRPr="00085AD1">
        <w:rPr>
          <w:b/>
          <w:color w:val="000000" w:themeColor="text1"/>
          <w:sz w:val="20"/>
          <w:szCs w:val="20"/>
        </w:rPr>
        <w:t xml:space="preserve">„Postępowanie, znak </w:t>
      </w:r>
      <w:r w:rsidR="00615850" w:rsidRPr="00085AD1">
        <w:rPr>
          <w:b/>
          <w:color w:val="000000" w:themeColor="text1"/>
          <w:sz w:val="20"/>
          <w:szCs w:val="20"/>
        </w:rPr>
        <w:t>SzS.ZP.261.</w:t>
      </w:r>
      <w:r w:rsidR="006E76D3" w:rsidRPr="00085AD1">
        <w:rPr>
          <w:b/>
          <w:color w:val="000000" w:themeColor="text1"/>
          <w:sz w:val="20"/>
          <w:szCs w:val="20"/>
        </w:rPr>
        <w:t>38</w:t>
      </w:r>
      <w:r w:rsidR="00615850" w:rsidRPr="00085AD1">
        <w:rPr>
          <w:b/>
          <w:color w:val="000000" w:themeColor="text1"/>
          <w:sz w:val="20"/>
          <w:szCs w:val="20"/>
        </w:rPr>
        <w:t>.2025</w:t>
      </w:r>
      <w:r w:rsidRPr="00085AD1">
        <w:rPr>
          <w:b/>
          <w:color w:val="000000" w:themeColor="text1"/>
          <w:sz w:val="20"/>
          <w:szCs w:val="20"/>
        </w:rPr>
        <w:t>”</w:t>
      </w:r>
    </w:p>
    <w:p w:rsidR="003D7F02" w:rsidRPr="00085AD1" w:rsidRDefault="003D7F02" w:rsidP="0082414F">
      <w:pPr>
        <w:ind w:left="1002" w:hanging="294"/>
        <w:jc w:val="both"/>
        <w:rPr>
          <w:color w:val="000000" w:themeColor="text1"/>
          <w:spacing w:val="30"/>
          <w:sz w:val="10"/>
          <w:szCs w:val="10"/>
        </w:rPr>
      </w:pPr>
    </w:p>
    <w:p w:rsidR="003D7F02" w:rsidRPr="00085AD1" w:rsidRDefault="003D7F02" w:rsidP="00473D33">
      <w:pPr>
        <w:pStyle w:val="Akapitzlist"/>
        <w:numPr>
          <w:ilvl w:val="0"/>
          <w:numId w:val="21"/>
        </w:numPr>
        <w:ind w:hanging="294"/>
        <w:jc w:val="both"/>
        <w:rPr>
          <w:color w:val="000000" w:themeColor="text1"/>
          <w:sz w:val="20"/>
          <w:szCs w:val="20"/>
        </w:rPr>
      </w:pPr>
      <w:r w:rsidRPr="00085AD1">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BA0ABA" w:rsidRPr="00085AD1" w:rsidRDefault="00BA0ABA" w:rsidP="00687F6A">
      <w:pPr>
        <w:ind w:left="720" w:hanging="294"/>
        <w:jc w:val="both"/>
        <w:rPr>
          <w:color w:val="000000" w:themeColor="text1"/>
          <w:sz w:val="10"/>
          <w:szCs w:val="10"/>
        </w:rPr>
      </w:pPr>
    </w:p>
    <w:p w:rsidR="003D7F02" w:rsidRPr="00085AD1" w:rsidRDefault="003D7F02" w:rsidP="00473D33">
      <w:pPr>
        <w:pStyle w:val="Akapitzlist"/>
        <w:numPr>
          <w:ilvl w:val="0"/>
          <w:numId w:val="21"/>
        </w:numPr>
        <w:ind w:hanging="294"/>
        <w:jc w:val="both"/>
        <w:rPr>
          <w:color w:val="000000" w:themeColor="text1"/>
        </w:rPr>
      </w:pPr>
      <w:r w:rsidRPr="00085AD1">
        <w:rPr>
          <w:color w:val="000000" w:themeColor="text1"/>
          <w:sz w:val="20"/>
          <w:szCs w:val="20"/>
        </w:rPr>
        <w:t xml:space="preserve">Nieprzekraczalny termin złożenia oferty </w:t>
      </w:r>
      <w:r w:rsidR="006E76D3" w:rsidRPr="00085AD1">
        <w:rPr>
          <w:b/>
          <w:color w:val="000000" w:themeColor="text1"/>
          <w:sz w:val="20"/>
          <w:szCs w:val="20"/>
        </w:rPr>
        <w:t>14</w:t>
      </w:r>
      <w:r w:rsidR="0082414F" w:rsidRPr="00085AD1">
        <w:rPr>
          <w:b/>
          <w:color w:val="000000" w:themeColor="text1"/>
          <w:sz w:val="20"/>
          <w:szCs w:val="20"/>
        </w:rPr>
        <w:t>.07</w:t>
      </w:r>
      <w:r w:rsidRPr="00085AD1">
        <w:rPr>
          <w:b/>
          <w:color w:val="000000" w:themeColor="text1"/>
          <w:sz w:val="20"/>
          <w:szCs w:val="20"/>
        </w:rPr>
        <w:t>.202</w:t>
      </w:r>
      <w:r w:rsidR="00615850" w:rsidRPr="00085AD1">
        <w:rPr>
          <w:b/>
          <w:color w:val="000000" w:themeColor="text1"/>
          <w:sz w:val="20"/>
          <w:szCs w:val="20"/>
        </w:rPr>
        <w:t>5</w:t>
      </w:r>
      <w:r w:rsidRPr="00085AD1">
        <w:rPr>
          <w:b/>
          <w:color w:val="000000" w:themeColor="text1"/>
          <w:sz w:val="20"/>
          <w:szCs w:val="20"/>
        </w:rPr>
        <w:t xml:space="preserve">r. </w:t>
      </w:r>
      <w:r w:rsidRPr="00085AD1">
        <w:rPr>
          <w:color w:val="000000" w:themeColor="text1"/>
          <w:sz w:val="20"/>
          <w:szCs w:val="20"/>
        </w:rPr>
        <w:t xml:space="preserve">godz. </w:t>
      </w:r>
      <w:r w:rsidRPr="00085AD1">
        <w:rPr>
          <w:b/>
          <w:color w:val="000000" w:themeColor="text1"/>
          <w:sz w:val="20"/>
          <w:szCs w:val="20"/>
        </w:rPr>
        <w:t>9</w:t>
      </w:r>
      <w:r w:rsidRPr="00085AD1">
        <w:rPr>
          <w:b/>
          <w:color w:val="000000" w:themeColor="text1"/>
          <w:sz w:val="20"/>
          <w:szCs w:val="20"/>
          <w:vertAlign w:val="superscript"/>
        </w:rPr>
        <w:t>00</w:t>
      </w:r>
      <w:r w:rsidRPr="00085AD1">
        <w:rPr>
          <w:b/>
          <w:color w:val="000000" w:themeColor="text1"/>
          <w:sz w:val="20"/>
          <w:szCs w:val="20"/>
        </w:rPr>
        <w:t>.</w:t>
      </w:r>
    </w:p>
    <w:p w:rsidR="003D7F02" w:rsidRPr="00085AD1" w:rsidRDefault="003D7F02" w:rsidP="00687F6A">
      <w:pPr>
        <w:ind w:left="720" w:hanging="294"/>
        <w:jc w:val="both"/>
        <w:rPr>
          <w:color w:val="000000" w:themeColor="text1"/>
          <w:sz w:val="10"/>
          <w:szCs w:val="10"/>
        </w:rPr>
      </w:pPr>
    </w:p>
    <w:p w:rsidR="003D7F02" w:rsidRPr="00085AD1" w:rsidRDefault="003D7F02" w:rsidP="00473D33">
      <w:pPr>
        <w:pStyle w:val="Akapitzlist"/>
        <w:numPr>
          <w:ilvl w:val="0"/>
          <w:numId w:val="21"/>
        </w:numPr>
        <w:ind w:hanging="294"/>
        <w:jc w:val="both"/>
        <w:rPr>
          <w:b/>
          <w:color w:val="000000" w:themeColor="text1"/>
          <w:u w:val="single"/>
        </w:rPr>
      </w:pPr>
      <w:r w:rsidRPr="00085AD1">
        <w:rPr>
          <w:color w:val="000000" w:themeColor="text1"/>
          <w:sz w:val="20"/>
          <w:szCs w:val="20"/>
        </w:rPr>
        <w:t xml:space="preserve">O terminie wpływu decyduje termin ostatecznego wpływu oferty na adres: </w:t>
      </w:r>
      <w:r w:rsidRPr="00085AD1">
        <w:rPr>
          <w:b/>
          <w:color w:val="000000" w:themeColor="text1"/>
          <w:sz w:val="20"/>
          <w:szCs w:val="20"/>
          <w:u w:val="single"/>
        </w:rPr>
        <w:t>oferty@szpital.mielec.pl.</w:t>
      </w:r>
    </w:p>
    <w:p w:rsidR="003D7F02" w:rsidRPr="00085AD1" w:rsidRDefault="003D7F02" w:rsidP="00687F6A">
      <w:pPr>
        <w:ind w:left="720" w:hanging="294"/>
        <w:jc w:val="both"/>
        <w:rPr>
          <w:color w:val="000000" w:themeColor="text1"/>
          <w:sz w:val="10"/>
          <w:szCs w:val="10"/>
        </w:rPr>
      </w:pPr>
    </w:p>
    <w:p w:rsidR="003D7F02" w:rsidRPr="00085AD1" w:rsidRDefault="003D7F02" w:rsidP="00473D33">
      <w:pPr>
        <w:pStyle w:val="Akapitzlist"/>
        <w:numPr>
          <w:ilvl w:val="0"/>
          <w:numId w:val="21"/>
        </w:numPr>
        <w:ind w:hanging="294"/>
        <w:jc w:val="both"/>
        <w:rPr>
          <w:b/>
          <w:bCs/>
          <w:color w:val="000000" w:themeColor="text1"/>
          <w:sz w:val="20"/>
          <w:szCs w:val="20"/>
        </w:rPr>
      </w:pPr>
      <w:r w:rsidRPr="00085AD1">
        <w:rPr>
          <w:color w:val="000000" w:themeColor="text1"/>
          <w:sz w:val="20"/>
          <w:szCs w:val="20"/>
        </w:rPr>
        <w:t xml:space="preserve">Złożone oferty zostaną otwarte w dniu </w:t>
      </w:r>
      <w:r w:rsidR="006E76D3" w:rsidRPr="00085AD1">
        <w:rPr>
          <w:b/>
          <w:bCs/>
          <w:color w:val="000000" w:themeColor="text1"/>
          <w:sz w:val="20"/>
          <w:szCs w:val="20"/>
        </w:rPr>
        <w:t>14</w:t>
      </w:r>
      <w:r w:rsidR="0082414F" w:rsidRPr="00085AD1">
        <w:rPr>
          <w:b/>
          <w:bCs/>
          <w:color w:val="000000" w:themeColor="text1"/>
          <w:sz w:val="20"/>
          <w:szCs w:val="20"/>
        </w:rPr>
        <w:t>.07</w:t>
      </w:r>
      <w:r w:rsidRPr="00085AD1">
        <w:rPr>
          <w:b/>
          <w:bCs/>
          <w:color w:val="000000" w:themeColor="text1"/>
          <w:sz w:val="20"/>
          <w:szCs w:val="20"/>
        </w:rPr>
        <w:t>.202</w:t>
      </w:r>
      <w:r w:rsidR="00615850" w:rsidRPr="00085AD1">
        <w:rPr>
          <w:b/>
          <w:bCs/>
          <w:color w:val="000000" w:themeColor="text1"/>
          <w:sz w:val="20"/>
          <w:szCs w:val="20"/>
        </w:rPr>
        <w:t>5</w:t>
      </w:r>
      <w:r w:rsidRPr="00085AD1">
        <w:rPr>
          <w:b/>
          <w:bCs/>
          <w:color w:val="000000" w:themeColor="text1"/>
          <w:sz w:val="20"/>
          <w:szCs w:val="20"/>
        </w:rPr>
        <w:t>r.</w:t>
      </w:r>
      <w:r w:rsidRPr="00085AD1">
        <w:rPr>
          <w:b/>
          <w:color w:val="000000" w:themeColor="text1"/>
          <w:sz w:val="20"/>
          <w:szCs w:val="20"/>
        </w:rPr>
        <w:t xml:space="preserve"> </w:t>
      </w:r>
      <w:r w:rsidRPr="00085AD1">
        <w:rPr>
          <w:color w:val="000000" w:themeColor="text1"/>
          <w:sz w:val="20"/>
          <w:szCs w:val="20"/>
        </w:rPr>
        <w:t>o godz. </w:t>
      </w:r>
      <w:r w:rsidRPr="00085AD1">
        <w:rPr>
          <w:b/>
          <w:color w:val="000000" w:themeColor="text1"/>
          <w:sz w:val="20"/>
          <w:szCs w:val="20"/>
        </w:rPr>
        <w:t>10</w:t>
      </w:r>
      <w:r w:rsidRPr="00085AD1">
        <w:rPr>
          <w:b/>
          <w:color w:val="000000" w:themeColor="text1"/>
          <w:sz w:val="20"/>
          <w:szCs w:val="20"/>
          <w:vertAlign w:val="superscript"/>
        </w:rPr>
        <w:t>00</w:t>
      </w:r>
      <w:r w:rsidRPr="00085AD1">
        <w:rPr>
          <w:color w:val="000000" w:themeColor="text1"/>
          <w:sz w:val="20"/>
          <w:szCs w:val="20"/>
        </w:rPr>
        <w:t xml:space="preserve"> w siedzibie Zamawiającego. </w:t>
      </w:r>
    </w:p>
    <w:p w:rsidR="003D7F02" w:rsidRPr="00085AD1" w:rsidRDefault="003D7F02" w:rsidP="00687F6A">
      <w:pPr>
        <w:ind w:left="720" w:hanging="294"/>
        <w:jc w:val="both"/>
        <w:rPr>
          <w:b/>
          <w:bCs/>
          <w:color w:val="000000" w:themeColor="text1"/>
          <w:sz w:val="10"/>
          <w:szCs w:val="10"/>
        </w:rPr>
      </w:pPr>
    </w:p>
    <w:p w:rsidR="003D7F02" w:rsidRPr="00085AD1" w:rsidRDefault="003D7F02" w:rsidP="00473D33">
      <w:pPr>
        <w:pStyle w:val="Akapitzlist"/>
        <w:numPr>
          <w:ilvl w:val="0"/>
          <w:numId w:val="21"/>
        </w:numPr>
        <w:ind w:hanging="294"/>
        <w:jc w:val="both"/>
        <w:rPr>
          <w:bCs/>
          <w:color w:val="000000" w:themeColor="text1"/>
          <w:sz w:val="20"/>
          <w:szCs w:val="20"/>
        </w:rPr>
      </w:pPr>
      <w:r w:rsidRPr="00085AD1">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085AD1" w:rsidRDefault="003D7F02" w:rsidP="00687F6A">
      <w:pPr>
        <w:ind w:left="720" w:hanging="294"/>
        <w:jc w:val="both"/>
        <w:rPr>
          <w:bCs/>
          <w:color w:val="000000" w:themeColor="text1"/>
          <w:sz w:val="10"/>
          <w:szCs w:val="10"/>
        </w:rPr>
      </w:pPr>
    </w:p>
    <w:p w:rsidR="003D7F02" w:rsidRPr="00085AD1" w:rsidRDefault="003D7F02" w:rsidP="00473D33">
      <w:pPr>
        <w:pStyle w:val="Akapitzlist"/>
        <w:numPr>
          <w:ilvl w:val="0"/>
          <w:numId w:val="21"/>
        </w:numPr>
        <w:ind w:hanging="294"/>
        <w:jc w:val="both"/>
        <w:rPr>
          <w:color w:val="000000" w:themeColor="text1"/>
        </w:rPr>
      </w:pPr>
      <w:r w:rsidRPr="00085AD1">
        <w:rPr>
          <w:color w:val="000000" w:themeColor="text1"/>
          <w:sz w:val="20"/>
          <w:szCs w:val="20"/>
        </w:rPr>
        <w:t xml:space="preserve">Wykonawca składający ofertę pozostaje nią związany przez okres </w:t>
      </w:r>
      <w:r w:rsidRPr="00085AD1">
        <w:rPr>
          <w:b/>
          <w:color w:val="000000" w:themeColor="text1"/>
          <w:sz w:val="20"/>
          <w:szCs w:val="20"/>
        </w:rPr>
        <w:t>30 dni</w:t>
      </w:r>
      <w:r w:rsidRPr="00085AD1">
        <w:rPr>
          <w:color w:val="000000" w:themeColor="text1"/>
          <w:sz w:val="20"/>
          <w:szCs w:val="20"/>
        </w:rPr>
        <w:t xml:space="preserve">. Bieg terminu rozpoczyna się wraz z upływem terminu składania ofert. </w:t>
      </w:r>
    </w:p>
    <w:p w:rsidR="003D7F02" w:rsidRPr="00085AD1" w:rsidRDefault="003D7F02" w:rsidP="00687F6A">
      <w:pPr>
        <w:ind w:left="720" w:hanging="294"/>
        <w:jc w:val="both"/>
        <w:rPr>
          <w:b/>
          <w:color w:val="000000" w:themeColor="text1"/>
          <w:sz w:val="10"/>
          <w:szCs w:val="10"/>
          <w:lang w:eastAsia="pl-PL"/>
        </w:rPr>
      </w:pPr>
    </w:p>
    <w:p w:rsidR="003D7F02" w:rsidRPr="00085AD1" w:rsidRDefault="003D7F02" w:rsidP="00473D33">
      <w:pPr>
        <w:pStyle w:val="Akapitzlist"/>
        <w:numPr>
          <w:ilvl w:val="0"/>
          <w:numId w:val="21"/>
        </w:numPr>
        <w:ind w:hanging="294"/>
        <w:jc w:val="both"/>
        <w:rPr>
          <w:color w:val="000000" w:themeColor="text1"/>
          <w:sz w:val="20"/>
          <w:szCs w:val="20"/>
          <w:lang w:eastAsia="pl-PL"/>
        </w:rPr>
      </w:pPr>
      <w:r w:rsidRPr="00085AD1">
        <w:rPr>
          <w:color w:val="000000" w:themeColor="text1"/>
          <w:sz w:val="20"/>
          <w:szCs w:val="20"/>
          <w:lang w:eastAsia="pl-PL"/>
        </w:rPr>
        <w:t xml:space="preserve">W toku badania i oceny </w:t>
      </w:r>
      <w:r w:rsidRPr="00085AD1">
        <w:rPr>
          <w:color w:val="000000" w:themeColor="text1"/>
          <w:sz w:val="20"/>
          <w:szCs w:val="20"/>
        </w:rPr>
        <w:t>ofert Zamawiający może wezwać Wykonawcę do złożenia wyjaśnień lub</w:t>
      </w:r>
      <w:r w:rsidR="008E7F2A" w:rsidRPr="00085AD1">
        <w:rPr>
          <w:color w:val="000000" w:themeColor="text1"/>
          <w:sz w:val="20"/>
          <w:szCs w:val="20"/>
        </w:rPr>
        <w:t> </w:t>
      </w:r>
      <w:r w:rsidRPr="00085AD1">
        <w:rPr>
          <w:color w:val="000000" w:themeColor="text1"/>
          <w:sz w:val="20"/>
          <w:szCs w:val="20"/>
        </w:rPr>
        <w:t>uzupełnień złożonej oferty.</w:t>
      </w:r>
    </w:p>
    <w:p w:rsidR="006A6271" w:rsidRPr="00085AD1" w:rsidRDefault="006A6271" w:rsidP="00165ED4">
      <w:pPr>
        <w:jc w:val="both"/>
        <w:rPr>
          <w:b/>
          <w:color w:val="000000" w:themeColor="text1"/>
          <w:sz w:val="20"/>
          <w:szCs w:val="20"/>
          <w:lang w:eastAsia="pl-PL"/>
        </w:rPr>
      </w:pPr>
    </w:p>
    <w:p w:rsidR="005177E4" w:rsidRPr="00085AD1" w:rsidRDefault="005177E4" w:rsidP="00165ED4">
      <w:pPr>
        <w:jc w:val="both"/>
        <w:rPr>
          <w:b/>
          <w:color w:val="000000" w:themeColor="text1"/>
          <w:sz w:val="20"/>
          <w:szCs w:val="20"/>
          <w:lang w:eastAsia="pl-PL"/>
        </w:rPr>
      </w:pPr>
    </w:p>
    <w:p w:rsidR="00C96517" w:rsidRPr="00085AD1" w:rsidRDefault="00864E29" w:rsidP="00E56153">
      <w:pPr>
        <w:pStyle w:val="Akapitzlist"/>
        <w:numPr>
          <w:ilvl w:val="0"/>
          <w:numId w:val="13"/>
        </w:numPr>
        <w:shd w:val="clear" w:color="auto" w:fill="FFFFFF"/>
        <w:suppressAutoHyphens w:val="0"/>
        <w:jc w:val="both"/>
        <w:rPr>
          <w:b/>
          <w:color w:val="000000" w:themeColor="text1"/>
          <w:sz w:val="20"/>
          <w:szCs w:val="20"/>
          <w:lang w:eastAsia="pl-PL"/>
        </w:rPr>
      </w:pPr>
      <w:r w:rsidRPr="00085AD1">
        <w:rPr>
          <w:b/>
          <w:color w:val="000000" w:themeColor="text1"/>
          <w:sz w:val="20"/>
          <w:szCs w:val="20"/>
          <w:lang w:eastAsia="pl-PL"/>
        </w:rPr>
        <w:t>ISTOTNE DLA STRON POSTANOWIENIA, KTÓRE ZOSTA</w:t>
      </w:r>
      <w:r w:rsidR="00BE5AD5" w:rsidRPr="00085AD1">
        <w:rPr>
          <w:b/>
          <w:color w:val="000000" w:themeColor="text1"/>
          <w:sz w:val="20"/>
          <w:szCs w:val="20"/>
          <w:lang w:eastAsia="pl-PL"/>
        </w:rPr>
        <w:t>NĄ WPROWADZONE DO TREŚ</w:t>
      </w:r>
      <w:r w:rsidRPr="00085AD1">
        <w:rPr>
          <w:b/>
          <w:color w:val="000000" w:themeColor="text1"/>
          <w:sz w:val="20"/>
          <w:szCs w:val="20"/>
          <w:lang w:eastAsia="pl-PL"/>
        </w:rPr>
        <w:t>CI UMOWY</w:t>
      </w:r>
      <w:r w:rsidR="00C96517" w:rsidRPr="00085AD1">
        <w:rPr>
          <w:b/>
          <w:color w:val="000000" w:themeColor="text1"/>
          <w:sz w:val="20"/>
          <w:szCs w:val="20"/>
          <w:lang w:eastAsia="pl-PL"/>
        </w:rPr>
        <w:t>:</w:t>
      </w:r>
    </w:p>
    <w:p w:rsidR="00A748C7" w:rsidRPr="00085AD1" w:rsidRDefault="00A748C7" w:rsidP="007B152C">
      <w:pPr>
        <w:ind w:left="360" w:right="-142"/>
        <w:rPr>
          <w:b/>
          <w:color w:val="000000" w:themeColor="text1"/>
          <w:spacing w:val="20"/>
          <w:sz w:val="10"/>
          <w:szCs w:val="10"/>
        </w:rPr>
      </w:pPr>
    </w:p>
    <w:p w:rsidR="00DC12D7" w:rsidRPr="00085AD1" w:rsidRDefault="00323A9E" w:rsidP="00473D33">
      <w:pPr>
        <w:pStyle w:val="Akapitzlist"/>
        <w:numPr>
          <w:ilvl w:val="1"/>
          <w:numId w:val="19"/>
        </w:numPr>
        <w:ind w:left="709" w:hanging="283"/>
        <w:jc w:val="both"/>
        <w:rPr>
          <w:color w:val="000000" w:themeColor="text1"/>
          <w:sz w:val="20"/>
          <w:szCs w:val="20"/>
        </w:rPr>
      </w:pPr>
      <w:r w:rsidRPr="00085AD1">
        <w:rPr>
          <w:color w:val="000000" w:themeColor="text1"/>
          <w:sz w:val="20"/>
          <w:szCs w:val="20"/>
        </w:rPr>
        <w:t xml:space="preserve">Z wyłonionym Wykonawcą zostanie zawarta pisemna umowa. </w:t>
      </w:r>
    </w:p>
    <w:p w:rsidR="00DC12D7" w:rsidRPr="00085AD1" w:rsidRDefault="00DC12D7" w:rsidP="00687F6A">
      <w:pPr>
        <w:ind w:left="709" w:hanging="283"/>
        <w:jc w:val="both"/>
        <w:rPr>
          <w:color w:val="000000" w:themeColor="text1"/>
          <w:sz w:val="10"/>
          <w:szCs w:val="10"/>
        </w:rPr>
      </w:pPr>
    </w:p>
    <w:p w:rsidR="00A748C7" w:rsidRPr="00085AD1" w:rsidRDefault="00A748C7" w:rsidP="00473D33">
      <w:pPr>
        <w:pStyle w:val="Akapitzlist"/>
        <w:numPr>
          <w:ilvl w:val="1"/>
          <w:numId w:val="19"/>
        </w:numPr>
        <w:ind w:left="709" w:hanging="283"/>
        <w:jc w:val="both"/>
        <w:rPr>
          <w:color w:val="000000" w:themeColor="text1"/>
          <w:kern w:val="2"/>
        </w:rPr>
      </w:pPr>
      <w:r w:rsidRPr="00085AD1">
        <w:rPr>
          <w:color w:val="000000" w:themeColor="text1"/>
          <w:kern w:val="2"/>
          <w:sz w:val="20"/>
          <w:szCs w:val="20"/>
        </w:rPr>
        <w:t>Wzór umowy zawierający wszystkie wymagane przez Zamawiającego warunki załączony jest do</w:t>
      </w:r>
      <w:r w:rsidR="00207BE9" w:rsidRPr="00085AD1">
        <w:rPr>
          <w:color w:val="000000" w:themeColor="text1"/>
          <w:kern w:val="2"/>
          <w:sz w:val="20"/>
          <w:szCs w:val="20"/>
        </w:rPr>
        <w:t> </w:t>
      </w:r>
      <w:r w:rsidRPr="00085AD1">
        <w:rPr>
          <w:color w:val="000000" w:themeColor="text1"/>
          <w:kern w:val="2"/>
          <w:sz w:val="20"/>
          <w:szCs w:val="20"/>
        </w:rPr>
        <w:t>Zapytania ofertowego (Załącznik nr 2</w:t>
      </w:r>
      <w:r w:rsidR="00EF26BF" w:rsidRPr="00085AD1">
        <w:rPr>
          <w:color w:val="000000" w:themeColor="text1"/>
          <w:kern w:val="2"/>
          <w:sz w:val="20"/>
          <w:szCs w:val="20"/>
        </w:rPr>
        <w:t xml:space="preserve"> </w:t>
      </w:r>
      <w:r w:rsidR="0078635D" w:rsidRPr="00085AD1">
        <w:rPr>
          <w:color w:val="000000" w:themeColor="text1"/>
          <w:kern w:val="2"/>
          <w:sz w:val="20"/>
          <w:szCs w:val="20"/>
        </w:rPr>
        <w:t>do Zapytania ofertowego</w:t>
      </w:r>
      <w:r w:rsidRPr="00085AD1">
        <w:rPr>
          <w:color w:val="000000" w:themeColor="text1"/>
          <w:kern w:val="2"/>
          <w:sz w:val="20"/>
          <w:szCs w:val="20"/>
        </w:rPr>
        <w:t>).</w:t>
      </w:r>
    </w:p>
    <w:p w:rsidR="00725950" w:rsidRPr="00085AD1" w:rsidRDefault="00725950" w:rsidP="007B152C">
      <w:pPr>
        <w:pStyle w:val="Akapitzlist"/>
        <w:ind w:left="360"/>
        <w:rPr>
          <w:color w:val="000000" w:themeColor="text1"/>
          <w:kern w:val="2"/>
          <w:sz w:val="20"/>
          <w:szCs w:val="20"/>
        </w:rPr>
      </w:pPr>
    </w:p>
    <w:p w:rsidR="007B152C" w:rsidRPr="00085AD1" w:rsidRDefault="007B152C" w:rsidP="007B152C">
      <w:pPr>
        <w:pStyle w:val="Akapitzlist"/>
        <w:ind w:left="360"/>
        <w:rPr>
          <w:color w:val="000000" w:themeColor="text1"/>
          <w:kern w:val="2"/>
          <w:sz w:val="20"/>
          <w:szCs w:val="20"/>
        </w:rPr>
      </w:pPr>
    </w:p>
    <w:p w:rsidR="00725950" w:rsidRPr="00085AD1" w:rsidRDefault="00725950" w:rsidP="00E56153">
      <w:pPr>
        <w:pStyle w:val="Akapitzlist"/>
        <w:numPr>
          <w:ilvl w:val="0"/>
          <w:numId w:val="13"/>
        </w:numPr>
        <w:shd w:val="clear" w:color="auto" w:fill="FFFFFF"/>
        <w:suppressAutoHyphens w:val="0"/>
        <w:rPr>
          <w:b/>
          <w:color w:val="000000" w:themeColor="text1"/>
          <w:sz w:val="20"/>
          <w:szCs w:val="20"/>
          <w:lang w:eastAsia="pl-PL"/>
        </w:rPr>
      </w:pPr>
      <w:r w:rsidRPr="00085AD1">
        <w:rPr>
          <w:b/>
          <w:color w:val="000000" w:themeColor="text1"/>
          <w:sz w:val="20"/>
          <w:szCs w:val="20"/>
          <w:lang w:eastAsia="pl-PL"/>
        </w:rPr>
        <w:t>OGŁOSZENIE WYNIKÓW POSTĘPOWANIA:</w:t>
      </w:r>
    </w:p>
    <w:p w:rsidR="00725950" w:rsidRPr="00085AD1" w:rsidRDefault="00725950" w:rsidP="002C786B">
      <w:pPr>
        <w:ind w:right="-142"/>
        <w:rPr>
          <w:b/>
          <w:color w:val="000000" w:themeColor="text1"/>
          <w:spacing w:val="20"/>
          <w:sz w:val="10"/>
          <w:szCs w:val="10"/>
        </w:rPr>
      </w:pPr>
    </w:p>
    <w:p w:rsidR="00725950" w:rsidRPr="00085AD1" w:rsidRDefault="00725950" w:rsidP="007B152C">
      <w:pPr>
        <w:widowControl w:val="0"/>
        <w:overflowPunct w:val="0"/>
        <w:ind w:left="360"/>
        <w:jc w:val="both"/>
        <w:textAlignment w:val="baseline"/>
        <w:rPr>
          <w:color w:val="000000" w:themeColor="text1"/>
        </w:rPr>
      </w:pPr>
      <w:r w:rsidRPr="00085AD1">
        <w:rPr>
          <w:color w:val="000000" w:themeColor="text1"/>
          <w:sz w:val="20"/>
          <w:szCs w:val="20"/>
        </w:rPr>
        <w:t>Zamawiający jednocześnie poinformuje wszystkich Wykonawców o:</w:t>
      </w:r>
    </w:p>
    <w:p w:rsidR="00725950" w:rsidRPr="00085AD1" w:rsidRDefault="00725950" w:rsidP="00EA6852">
      <w:pPr>
        <w:numPr>
          <w:ilvl w:val="0"/>
          <w:numId w:val="6"/>
        </w:numPr>
        <w:ind w:left="1080"/>
        <w:jc w:val="both"/>
        <w:rPr>
          <w:color w:val="000000" w:themeColor="text1"/>
        </w:rPr>
      </w:pPr>
      <w:r w:rsidRPr="00085AD1">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085AD1" w:rsidRDefault="00725950" w:rsidP="00EA6852">
      <w:pPr>
        <w:numPr>
          <w:ilvl w:val="0"/>
          <w:numId w:val="6"/>
        </w:numPr>
        <w:ind w:left="1080"/>
        <w:jc w:val="both"/>
        <w:rPr>
          <w:color w:val="000000" w:themeColor="text1"/>
        </w:rPr>
      </w:pPr>
      <w:r w:rsidRPr="00085AD1">
        <w:rPr>
          <w:color w:val="000000" w:themeColor="text1"/>
          <w:sz w:val="20"/>
          <w:szCs w:val="20"/>
        </w:rPr>
        <w:t>Wykonawcach, których oferty zostały odrzucone,</w:t>
      </w:r>
    </w:p>
    <w:p w:rsidR="00725950" w:rsidRPr="00085AD1" w:rsidRDefault="00725950" w:rsidP="00EA6852">
      <w:pPr>
        <w:numPr>
          <w:ilvl w:val="0"/>
          <w:numId w:val="6"/>
        </w:numPr>
        <w:ind w:left="1080"/>
        <w:jc w:val="both"/>
        <w:rPr>
          <w:color w:val="000000" w:themeColor="text1"/>
        </w:rPr>
      </w:pPr>
      <w:r w:rsidRPr="00085AD1">
        <w:rPr>
          <w:color w:val="000000" w:themeColor="text1"/>
          <w:sz w:val="20"/>
          <w:szCs w:val="20"/>
        </w:rPr>
        <w:t>unieważnieniu postępowania.</w:t>
      </w:r>
    </w:p>
    <w:p w:rsidR="00725950" w:rsidRPr="00085AD1" w:rsidRDefault="00725950" w:rsidP="007B152C">
      <w:pPr>
        <w:ind w:left="360"/>
        <w:jc w:val="both"/>
        <w:rPr>
          <w:color w:val="000000" w:themeColor="text1"/>
          <w:sz w:val="20"/>
          <w:szCs w:val="20"/>
        </w:rPr>
      </w:pPr>
      <w:r w:rsidRPr="00085AD1">
        <w:rPr>
          <w:color w:val="000000" w:themeColor="text1"/>
          <w:sz w:val="20"/>
          <w:szCs w:val="20"/>
        </w:rPr>
        <w:t>oraz zamieści informację na stronie internetowej Zamawiającego.</w:t>
      </w:r>
    </w:p>
    <w:p w:rsidR="004950A9" w:rsidRPr="00085AD1" w:rsidRDefault="004950A9" w:rsidP="007B152C">
      <w:pPr>
        <w:ind w:left="360"/>
        <w:jc w:val="both"/>
        <w:rPr>
          <w:color w:val="000000" w:themeColor="text1"/>
          <w:spacing w:val="30"/>
          <w:sz w:val="20"/>
          <w:szCs w:val="20"/>
        </w:rPr>
      </w:pPr>
    </w:p>
    <w:p w:rsidR="00BF7D96" w:rsidRPr="00085AD1" w:rsidRDefault="00BF7D96" w:rsidP="007B152C">
      <w:pPr>
        <w:ind w:left="360"/>
        <w:jc w:val="both"/>
        <w:rPr>
          <w:color w:val="000000" w:themeColor="text1"/>
          <w:spacing w:val="30"/>
          <w:sz w:val="20"/>
          <w:szCs w:val="20"/>
        </w:rPr>
      </w:pPr>
    </w:p>
    <w:p w:rsidR="005C1E55" w:rsidRPr="00085AD1" w:rsidRDefault="00864E29" w:rsidP="00E56153">
      <w:pPr>
        <w:pStyle w:val="Akapitzlist"/>
        <w:numPr>
          <w:ilvl w:val="0"/>
          <w:numId w:val="13"/>
        </w:numPr>
        <w:shd w:val="clear" w:color="auto" w:fill="FFFFFF"/>
        <w:jc w:val="both"/>
        <w:rPr>
          <w:b/>
          <w:color w:val="000000" w:themeColor="text1"/>
          <w:sz w:val="20"/>
          <w:szCs w:val="20"/>
          <w:lang w:eastAsia="pl-PL"/>
        </w:rPr>
      </w:pPr>
      <w:r w:rsidRPr="00085AD1">
        <w:rPr>
          <w:b/>
          <w:color w:val="000000" w:themeColor="text1"/>
          <w:sz w:val="20"/>
          <w:szCs w:val="20"/>
          <w:lang w:eastAsia="pl-PL"/>
        </w:rPr>
        <w:t>INFORMACJE DODATKOWE</w:t>
      </w:r>
      <w:r w:rsidR="00323A9E" w:rsidRPr="00085AD1">
        <w:rPr>
          <w:b/>
          <w:color w:val="000000" w:themeColor="text1"/>
          <w:sz w:val="20"/>
          <w:szCs w:val="20"/>
          <w:lang w:eastAsia="pl-PL"/>
        </w:rPr>
        <w:t>:</w:t>
      </w:r>
    </w:p>
    <w:p w:rsidR="00323A9E" w:rsidRPr="00085AD1" w:rsidRDefault="00323A9E" w:rsidP="002C786B">
      <w:pPr>
        <w:jc w:val="both"/>
        <w:rPr>
          <w:color w:val="000000" w:themeColor="text1"/>
          <w:sz w:val="10"/>
          <w:szCs w:val="10"/>
          <w:lang w:eastAsia="pl-PL"/>
        </w:rPr>
      </w:pPr>
    </w:p>
    <w:p w:rsidR="00195D80" w:rsidRPr="00085AD1" w:rsidRDefault="00195D80" w:rsidP="00473D33">
      <w:pPr>
        <w:pStyle w:val="Akapitzlist"/>
        <w:numPr>
          <w:ilvl w:val="0"/>
          <w:numId w:val="22"/>
        </w:numPr>
        <w:ind w:hanging="294"/>
        <w:jc w:val="both"/>
        <w:rPr>
          <w:color w:val="000000" w:themeColor="text1"/>
          <w:sz w:val="20"/>
          <w:szCs w:val="20"/>
          <w:lang w:eastAsia="pl-PL"/>
        </w:rPr>
      </w:pPr>
      <w:r w:rsidRPr="00085AD1">
        <w:rPr>
          <w:color w:val="000000" w:themeColor="text1"/>
          <w:sz w:val="20"/>
          <w:szCs w:val="20"/>
          <w:lang w:eastAsia="pl-PL"/>
        </w:rPr>
        <w:t>Zamawiający unieważni postępowanie o udzielenie zamówienia publicznego w przypadku</w:t>
      </w:r>
      <w:r w:rsidR="006B3C61" w:rsidRPr="00085AD1">
        <w:rPr>
          <w:color w:val="000000" w:themeColor="text1"/>
          <w:sz w:val="20"/>
          <w:szCs w:val="20"/>
          <w:lang w:eastAsia="pl-PL"/>
        </w:rPr>
        <w:t>, gdy</w:t>
      </w:r>
      <w:r w:rsidRPr="00085AD1">
        <w:rPr>
          <w:color w:val="000000" w:themeColor="text1"/>
          <w:sz w:val="20"/>
          <w:szCs w:val="20"/>
          <w:lang w:eastAsia="pl-PL"/>
        </w:rPr>
        <w:t>:</w:t>
      </w:r>
    </w:p>
    <w:p w:rsidR="00195D80" w:rsidRPr="00085AD1" w:rsidRDefault="002040C8" w:rsidP="00473D33">
      <w:pPr>
        <w:pStyle w:val="Akapitzlist"/>
        <w:numPr>
          <w:ilvl w:val="0"/>
          <w:numId w:val="23"/>
        </w:numPr>
        <w:ind w:left="1134" w:hanging="425"/>
        <w:jc w:val="both"/>
        <w:rPr>
          <w:color w:val="000000" w:themeColor="text1"/>
          <w:sz w:val="20"/>
          <w:szCs w:val="20"/>
          <w:lang w:eastAsia="pl-PL"/>
        </w:rPr>
      </w:pPr>
      <w:r w:rsidRPr="00085AD1">
        <w:rPr>
          <w:color w:val="000000" w:themeColor="text1"/>
          <w:sz w:val="20"/>
          <w:szCs w:val="20"/>
          <w:lang w:eastAsia="pl-PL"/>
        </w:rPr>
        <w:t>nie złożono żadnej oferty spełniającej wymagania Zamawiającego</w:t>
      </w:r>
      <w:r w:rsidR="00195D80" w:rsidRPr="00085AD1">
        <w:rPr>
          <w:color w:val="000000" w:themeColor="text1"/>
          <w:sz w:val="20"/>
          <w:szCs w:val="20"/>
          <w:lang w:eastAsia="pl-PL"/>
        </w:rPr>
        <w:t>,</w:t>
      </w:r>
    </w:p>
    <w:p w:rsidR="00195D80" w:rsidRPr="00085AD1" w:rsidRDefault="00195D80" w:rsidP="00473D33">
      <w:pPr>
        <w:pStyle w:val="Akapitzlist"/>
        <w:numPr>
          <w:ilvl w:val="0"/>
          <w:numId w:val="23"/>
        </w:numPr>
        <w:ind w:left="1134" w:hanging="425"/>
        <w:jc w:val="both"/>
        <w:rPr>
          <w:color w:val="000000" w:themeColor="text1"/>
          <w:sz w:val="20"/>
          <w:szCs w:val="20"/>
          <w:lang w:eastAsia="pl-PL"/>
        </w:rPr>
      </w:pPr>
      <w:r w:rsidRPr="00085AD1">
        <w:rPr>
          <w:color w:val="000000" w:themeColor="text1"/>
          <w:sz w:val="20"/>
          <w:szCs w:val="20"/>
          <w:lang w:eastAsia="pl-PL"/>
        </w:rPr>
        <w:t xml:space="preserve">cena najkorzystniejszej </w:t>
      </w:r>
      <w:r w:rsidR="002040C8" w:rsidRPr="00085AD1">
        <w:rPr>
          <w:color w:val="000000" w:themeColor="text1"/>
          <w:sz w:val="20"/>
          <w:szCs w:val="20"/>
          <w:lang w:eastAsia="pl-PL"/>
        </w:rPr>
        <w:t>oferty przewyższa kwotę, którą Z</w:t>
      </w:r>
      <w:r w:rsidRPr="00085AD1">
        <w:rPr>
          <w:color w:val="000000" w:themeColor="text1"/>
          <w:sz w:val="20"/>
          <w:szCs w:val="20"/>
          <w:lang w:eastAsia="pl-PL"/>
        </w:rPr>
        <w:t xml:space="preserve">amawiający </w:t>
      </w:r>
      <w:r w:rsidR="00376FC8" w:rsidRPr="00085AD1">
        <w:rPr>
          <w:color w:val="000000" w:themeColor="text1"/>
          <w:sz w:val="20"/>
          <w:szCs w:val="20"/>
          <w:lang w:eastAsia="pl-PL"/>
        </w:rPr>
        <w:t>zamierza</w:t>
      </w:r>
      <w:r w:rsidRPr="00085AD1">
        <w:rPr>
          <w:color w:val="000000" w:themeColor="text1"/>
          <w:sz w:val="20"/>
          <w:szCs w:val="20"/>
          <w:lang w:eastAsia="pl-PL"/>
        </w:rPr>
        <w:t xml:space="preserve"> przeznaczyć na</w:t>
      </w:r>
      <w:r w:rsidR="00AB738E" w:rsidRPr="00085AD1">
        <w:rPr>
          <w:color w:val="000000" w:themeColor="text1"/>
          <w:sz w:val="20"/>
          <w:szCs w:val="20"/>
          <w:lang w:eastAsia="pl-PL"/>
        </w:rPr>
        <w:t> </w:t>
      </w:r>
      <w:r w:rsidRPr="00085AD1">
        <w:rPr>
          <w:color w:val="000000" w:themeColor="text1"/>
          <w:sz w:val="20"/>
          <w:szCs w:val="20"/>
          <w:lang w:eastAsia="pl-PL"/>
        </w:rPr>
        <w:t>sfinansowanie zamówienia, chyba że Zamawiający może zwiększyć kwotę do ceny najkorzystniejszej oferty,</w:t>
      </w:r>
    </w:p>
    <w:p w:rsidR="00195D80" w:rsidRPr="00085AD1" w:rsidRDefault="00195D80" w:rsidP="00473D33">
      <w:pPr>
        <w:pStyle w:val="Akapitzlist"/>
        <w:numPr>
          <w:ilvl w:val="0"/>
          <w:numId w:val="23"/>
        </w:numPr>
        <w:ind w:left="1134" w:hanging="425"/>
        <w:jc w:val="both"/>
        <w:rPr>
          <w:color w:val="000000" w:themeColor="text1"/>
          <w:sz w:val="20"/>
          <w:szCs w:val="20"/>
          <w:lang w:eastAsia="pl-PL"/>
        </w:rPr>
      </w:pPr>
      <w:r w:rsidRPr="00085AD1">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085AD1" w:rsidRDefault="00323A9E" w:rsidP="00687F6A">
      <w:pPr>
        <w:ind w:left="720" w:hanging="294"/>
        <w:jc w:val="both"/>
        <w:rPr>
          <w:color w:val="000000" w:themeColor="text1"/>
          <w:sz w:val="10"/>
          <w:szCs w:val="10"/>
          <w:lang w:eastAsia="pl-PL"/>
        </w:rPr>
      </w:pPr>
    </w:p>
    <w:p w:rsidR="002C786B" w:rsidRPr="00085AD1" w:rsidRDefault="002033C6" w:rsidP="00473D33">
      <w:pPr>
        <w:pStyle w:val="Akapitzlist"/>
        <w:numPr>
          <w:ilvl w:val="0"/>
          <w:numId w:val="22"/>
        </w:numPr>
        <w:ind w:hanging="294"/>
        <w:jc w:val="both"/>
        <w:rPr>
          <w:color w:val="000000" w:themeColor="text1"/>
          <w:sz w:val="20"/>
          <w:szCs w:val="20"/>
        </w:rPr>
      </w:pPr>
      <w:r w:rsidRPr="00085AD1">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F571AA" w:rsidRPr="00671D4C" w:rsidRDefault="00F571AA" w:rsidP="00F571AA">
      <w:pPr>
        <w:jc w:val="both"/>
        <w:rPr>
          <w:color w:val="FF0000"/>
          <w:sz w:val="20"/>
          <w:szCs w:val="20"/>
        </w:rPr>
      </w:pPr>
    </w:p>
    <w:p w:rsidR="00E44E40" w:rsidRPr="00085AD1" w:rsidRDefault="00E44E40" w:rsidP="00F571AA">
      <w:pPr>
        <w:jc w:val="both"/>
        <w:rPr>
          <w:color w:val="000000" w:themeColor="text1"/>
          <w:sz w:val="20"/>
          <w:szCs w:val="20"/>
        </w:rPr>
      </w:pPr>
    </w:p>
    <w:p w:rsidR="00FF6586" w:rsidRPr="00085AD1" w:rsidRDefault="00864E29" w:rsidP="00E56153">
      <w:pPr>
        <w:pStyle w:val="Akapitzlist"/>
        <w:numPr>
          <w:ilvl w:val="0"/>
          <w:numId w:val="13"/>
        </w:numPr>
        <w:shd w:val="clear" w:color="auto" w:fill="FFFFFF"/>
        <w:suppressAutoHyphens w:val="0"/>
        <w:rPr>
          <w:b/>
          <w:color w:val="000000" w:themeColor="text1"/>
          <w:sz w:val="20"/>
          <w:szCs w:val="20"/>
          <w:lang w:eastAsia="pl-PL"/>
        </w:rPr>
      </w:pPr>
      <w:r w:rsidRPr="00085AD1">
        <w:rPr>
          <w:b/>
          <w:color w:val="000000" w:themeColor="text1"/>
          <w:sz w:val="20"/>
          <w:szCs w:val="20"/>
          <w:lang w:eastAsia="pl-PL"/>
        </w:rPr>
        <w:t>OSOBY UPOWAŻNIONE DO KONTAKTU Z WYKONAWCAMI</w:t>
      </w:r>
      <w:r w:rsidR="002D6F37" w:rsidRPr="00085AD1">
        <w:rPr>
          <w:b/>
          <w:color w:val="000000" w:themeColor="text1"/>
          <w:sz w:val="20"/>
          <w:szCs w:val="20"/>
          <w:lang w:eastAsia="pl-PL"/>
        </w:rPr>
        <w:t>:</w:t>
      </w:r>
    </w:p>
    <w:p w:rsidR="002D6F37" w:rsidRPr="00085AD1" w:rsidRDefault="00085AD1" w:rsidP="00E56153">
      <w:pPr>
        <w:pStyle w:val="Akapitzlist"/>
        <w:numPr>
          <w:ilvl w:val="0"/>
          <w:numId w:val="10"/>
        </w:numPr>
        <w:suppressAutoHyphens w:val="0"/>
        <w:rPr>
          <w:color w:val="000000" w:themeColor="text1"/>
          <w:sz w:val="20"/>
          <w:szCs w:val="20"/>
          <w:lang w:eastAsia="pl-PL"/>
        </w:rPr>
      </w:pPr>
      <w:r w:rsidRPr="00085AD1">
        <w:rPr>
          <w:color w:val="000000" w:themeColor="text1"/>
          <w:sz w:val="20"/>
          <w:szCs w:val="20"/>
          <w:lang w:eastAsia="pl-PL"/>
        </w:rPr>
        <w:t xml:space="preserve">Marzena </w:t>
      </w:r>
      <w:proofErr w:type="spellStart"/>
      <w:r w:rsidRPr="00085AD1">
        <w:rPr>
          <w:color w:val="000000" w:themeColor="text1"/>
          <w:sz w:val="20"/>
          <w:szCs w:val="20"/>
          <w:lang w:eastAsia="pl-PL"/>
        </w:rPr>
        <w:t>Guzior</w:t>
      </w:r>
      <w:proofErr w:type="spellEnd"/>
      <w:r w:rsidR="00D053FA" w:rsidRPr="00085AD1">
        <w:rPr>
          <w:color w:val="000000" w:themeColor="text1"/>
          <w:sz w:val="20"/>
          <w:szCs w:val="20"/>
          <w:lang w:eastAsia="pl-PL"/>
        </w:rPr>
        <w:t xml:space="preserve"> - w sprawach merytorycznych</w:t>
      </w:r>
    </w:p>
    <w:p w:rsidR="002D6F37" w:rsidRPr="00085AD1" w:rsidRDefault="00085AD1" w:rsidP="00E56153">
      <w:pPr>
        <w:pStyle w:val="Akapitzlist"/>
        <w:numPr>
          <w:ilvl w:val="0"/>
          <w:numId w:val="10"/>
        </w:numPr>
        <w:suppressAutoHyphens w:val="0"/>
        <w:rPr>
          <w:rStyle w:val="Hipercze"/>
          <w:color w:val="000000" w:themeColor="text1"/>
          <w:sz w:val="20"/>
          <w:szCs w:val="20"/>
          <w:u w:val="none"/>
          <w:lang w:eastAsia="pl-PL"/>
        </w:rPr>
      </w:pPr>
      <w:r w:rsidRPr="00085AD1">
        <w:rPr>
          <w:color w:val="000000" w:themeColor="text1"/>
          <w:sz w:val="20"/>
          <w:szCs w:val="20"/>
          <w:lang w:eastAsia="pl-PL"/>
        </w:rPr>
        <w:t>Małgorzata Hajduga</w:t>
      </w:r>
      <w:r w:rsidR="002033C6" w:rsidRPr="00085AD1">
        <w:rPr>
          <w:color w:val="000000" w:themeColor="text1"/>
          <w:sz w:val="20"/>
          <w:szCs w:val="20"/>
          <w:lang w:eastAsia="pl-PL"/>
        </w:rPr>
        <w:t xml:space="preserve">, </w:t>
      </w:r>
      <w:r w:rsidR="00376FC8" w:rsidRPr="00085AD1">
        <w:rPr>
          <w:color w:val="000000" w:themeColor="text1"/>
          <w:sz w:val="20"/>
          <w:szCs w:val="20"/>
        </w:rPr>
        <w:t>Arkadiusz Brach</w:t>
      </w:r>
      <w:r w:rsidR="00D053FA" w:rsidRPr="00085AD1">
        <w:rPr>
          <w:color w:val="000000" w:themeColor="text1"/>
          <w:sz w:val="20"/>
          <w:szCs w:val="20"/>
        </w:rPr>
        <w:t xml:space="preserve"> - w sprawach formalno-prawnych</w:t>
      </w:r>
    </w:p>
    <w:p w:rsidR="005E0643" w:rsidRPr="00085AD1" w:rsidRDefault="005E0643" w:rsidP="002C786B">
      <w:pPr>
        <w:jc w:val="both"/>
        <w:rPr>
          <w:color w:val="000000" w:themeColor="text1"/>
          <w:sz w:val="20"/>
          <w:szCs w:val="20"/>
          <w:lang w:eastAsia="pl-PL"/>
        </w:rPr>
      </w:pPr>
    </w:p>
    <w:p w:rsidR="00C911BB" w:rsidRPr="00085AD1" w:rsidRDefault="00C911BB" w:rsidP="002C786B">
      <w:pPr>
        <w:jc w:val="both"/>
        <w:rPr>
          <w:color w:val="000000" w:themeColor="text1"/>
          <w:sz w:val="20"/>
          <w:szCs w:val="20"/>
          <w:lang w:eastAsia="pl-PL"/>
        </w:rPr>
      </w:pPr>
    </w:p>
    <w:p w:rsidR="005E0643" w:rsidRPr="00085AD1" w:rsidRDefault="00864E29" w:rsidP="00E56153">
      <w:pPr>
        <w:pStyle w:val="Akapitzlist"/>
        <w:numPr>
          <w:ilvl w:val="0"/>
          <w:numId w:val="13"/>
        </w:numPr>
        <w:shd w:val="clear" w:color="auto" w:fill="FFFFFF"/>
        <w:suppressAutoHyphens w:val="0"/>
        <w:rPr>
          <w:b/>
          <w:color w:val="000000" w:themeColor="text1"/>
          <w:sz w:val="20"/>
          <w:szCs w:val="20"/>
          <w:lang w:eastAsia="pl-PL"/>
        </w:rPr>
      </w:pPr>
      <w:r w:rsidRPr="00085AD1">
        <w:rPr>
          <w:b/>
          <w:color w:val="000000" w:themeColor="text1"/>
          <w:sz w:val="20"/>
          <w:szCs w:val="20"/>
          <w:lang w:eastAsia="pl-PL"/>
        </w:rPr>
        <w:t>KLAUZULA INFORMACYJNA Z ART</w:t>
      </w:r>
      <w:r w:rsidR="005E0643" w:rsidRPr="00085AD1">
        <w:rPr>
          <w:b/>
          <w:color w:val="000000" w:themeColor="text1"/>
          <w:sz w:val="20"/>
          <w:szCs w:val="20"/>
          <w:lang w:eastAsia="pl-PL"/>
        </w:rPr>
        <w:t>. 13 RODO:</w:t>
      </w:r>
    </w:p>
    <w:p w:rsidR="00E7183C" w:rsidRPr="00085AD1" w:rsidRDefault="00E7183C" w:rsidP="00D053FA">
      <w:pPr>
        <w:jc w:val="both"/>
        <w:rPr>
          <w:color w:val="000000" w:themeColor="text1"/>
          <w:sz w:val="10"/>
          <w:szCs w:val="10"/>
        </w:rPr>
      </w:pPr>
    </w:p>
    <w:p w:rsidR="00F571AA" w:rsidRPr="00085AD1" w:rsidRDefault="00F571AA" w:rsidP="00F571AA">
      <w:pPr>
        <w:jc w:val="both"/>
        <w:rPr>
          <w:color w:val="000000" w:themeColor="text1"/>
          <w:sz w:val="20"/>
          <w:szCs w:val="20"/>
        </w:rPr>
      </w:pPr>
      <w:r w:rsidRPr="00085AD1">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085AD1" w:rsidRDefault="00F571AA" w:rsidP="00EA6852">
      <w:pPr>
        <w:widowControl w:val="0"/>
        <w:numPr>
          <w:ilvl w:val="0"/>
          <w:numId w:val="7"/>
        </w:numPr>
        <w:overflowPunct w:val="0"/>
        <w:ind w:left="426" w:hanging="426"/>
        <w:jc w:val="both"/>
        <w:rPr>
          <w:color w:val="000000" w:themeColor="text1"/>
          <w:sz w:val="20"/>
          <w:szCs w:val="20"/>
        </w:rPr>
      </w:pPr>
      <w:r w:rsidRPr="00085AD1">
        <w:rPr>
          <w:color w:val="000000" w:themeColor="text1"/>
          <w:sz w:val="20"/>
          <w:szCs w:val="20"/>
        </w:rPr>
        <w:t xml:space="preserve">Administratorem Pani/Pana danych osobowych jest Szpital Specjalistyczny im. Edmunda Biernackiego </w:t>
      </w:r>
      <w:r w:rsidRPr="00085AD1">
        <w:rPr>
          <w:color w:val="000000" w:themeColor="text1"/>
          <w:sz w:val="20"/>
          <w:szCs w:val="20"/>
        </w:rPr>
        <w:br/>
        <w:t>z siedzibą przy ul. Żeromskiego 22, 39-300 Mielec. Dane kontaktowe:</w:t>
      </w:r>
    </w:p>
    <w:p w:rsidR="00F571AA" w:rsidRPr="00085AD1" w:rsidRDefault="00F571AA" w:rsidP="00EA6852">
      <w:pPr>
        <w:widowControl w:val="0"/>
        <w:numPr>
          <w:ilvl w:val="0"/>
          <w:numId w:val="8"/>
        </w:numPr>
        <w:overflowPunct w:val="0"/>
        <w:ind w:left="426" w:hanging="426"/>
        <w:jc w:val="both"/>
        <w:rPr>
          <w:color w:val="000000" w:themeColor="text1"/>
          <w:sz w:val="20"/>
          <w:szCs w:val="20"/>
        </w:rPr>
      </w:pPr>
      <w:r w:rsidRPr="00085AD1">
        <w:rPr>
          <w:color w:val="000000" w:themeColor="text1"/>
          <w:sz w:val="20"/>
          <w:szCs w:val="20"/>
        </w:rPr>
        <w:t xml:space="preserve">poczta elektroniczna: </w:t>
      </w:r>
      <w:r w:rsidRPr="00085AD1">
        <w:rPr>
          <w:color w:val="000000" w:themeColor="text1"/>
          <w:sz w:val="20"/>
          <w:szCs w:val="20"/>
          <w:u w:val="single"/>
        </w:rPr>
        <w:t>sekretariat@szpital.mielec.pl</w:t>
      </w:r>
    </w:p>
    <w:p w:rsidR="00F571AA" w:rsidRPr="00085AD1" w:rsidRDefault="00F571AA" w:rsidP="00EA6852">
      <w:pPr>
        <w:widowControl w:val="0"/>
        <w:numPr>
          <w:ilvl w:val="0"/>
          <w:numId w:val="8"/>
        </w:numPr>
        <w:overflowPunct w:val="0"/>
        <w:ind w:left="426" w:hanging="426"/>
        <w:jc w:val="both"/>
        <w:rPr>
          <w:color w:val="000000" w:themeColor="text1"/>
          <w:sz w:val="20"/>
          <w:szCs w:val="20"/>
        </w:rPr>
      </w:pPr>
      <w:r w:rsidRPr="00085AD1">
        <w:rPr>
          <w:color w:val="000000" w:themeColor="text1"/>
          <w:sz w:val="20"/>
          <w:szCs w:val="20"/>
        </w:rPr>
        <w:t>telefon: 17 780-01-39</w:t>
      </w:r>
      <w:r w:rsidR="00E707D1" w:rsidRPr="00085AD1">
        <w:rPr>
          <w:color w:val="000000" w:themeColor="text1"/>
          <w:sz w:val="20"/>
          <w:szCs w:val="20"/>
        </w:rPr>
        <w:t>;</w:t>
      </w:r>
    </w:p>
    <w:p w:rsidR="00F571AA" w:rsidRPr="00085AD1" w:rsidRDefault="00F571AA" w:rsidP="00EA6852">
      <w:pPr>
        <w:widowControl w:val="0"/>
        <w:numPr>
          <w:ilvl w:val="0"/>
          <w:numId w:val="7"/>
        </w:numPr>
        <w:overflowPunct w:val="0"/>
        <w:ind w:left="426" w:hanging="426"/>
        <w:jc w:val="both"/>
        <w:rPr>
          <w:color w:val="000000" w:themeColor="text1"/>
          <w:sz w:val="20"/>
          <w:szCs w:val="20"/>
        </w:rPr>
      </w:pPr>
      <w:r w:rsidRPr="00085AD1">
        <w:rPr>
          <w:color w:val="000000" w:themeColor="text1"/>
          <w:sz w:val="20"/>
          <w:szCs w:val="20"/>
        </w:rPr>
        <w:t xml:space="preserve">Administrator wyznaczył Inspektora Danych Osobowych, z którym można się kontaktować pod adresem e-mail </w:t>
      </w:r>
      <w:r w:rsidRPr="00085AD1">
        <w:rPr>
          <w:color w:val="000000" w:themeColor="text1"/>
          <w:sz w:val="20"/>
          <w:szCs w:val="20"/>
          <w:u w:val="single"/>
        </w:rPr>
        <w:t>iod@szpital.mielec.pl</w:t>
      </w:r>
      <w:r w:rsidRPr="00085AD1">
        <w:rPr>
          <w:color w:val="000000" w:themeColor="text1"/>
          <w:sz w:val="20"/>
          <w:szCs w:val="20"/>
        </w:rPr>
        <w:t xml:space="preserve"> </w:t>
      </w:r>
      <w:r w:rsidR="00E707D1" w:rsidRPr="00085AD1">
        <w:rPr>
          <w:color w:val="000000" w:themeColor="text1"/>
          <w:sz w:val="20"/>
          <w:szCs w:val="20"/>
        </w:rPr>
        <w:t>;</w:t>
      </w:r>
    </w:p>
    <w:p w:rsidR="00F571AA" w:rsidRPr="00085AD1" w:rsidRDefault="00F571AA" w:rsidP="00EA6852">
      <w:pPr>
        <w:pStyle w:val="Akapitzlist"/>
        <w:widowControl w:val="0"/>
        <w:numPr>
          <w:ilvl w:val="0"/>
          <w:numId w:val="7"/>
        </w:numPr>
        <w:suppressAutoHyphens w:val="0"/>
        <w:overflowPunct w:val="0"/>
        <w:ind w:left="426" w:hanging="426"/>
        <w:jc w:val="both"/>
        <w:rPr>
          <w:color w:val="000000" w:themeColor="text1"/>
          <w:kern w:val="2"/>
          <w:sz w:val="20"/>
          <w:szCs w:val="20"/>
        </w:rPr>
      </w:pPr>
      <w:r w:rsidRPr="00085AD1">
        <w:rPr>
          <w:color w:val="000000" w:themeColor="text1"/>
          <w:kern w:val="2"/>
          <w:sz w:val="20"/>
          <w:szCs w:val="20"/>
        </w:rPr>
        <w:t xml:space="preserve">Pani/Pana dane osobowe przetwarzane będą na podstawie art. 6 ust. 1 lit. c RODO w celu związanym z postępowaniem o udzielenie zamówienia publicznego na </w:t>
      </w:r>
      <w:r w:rsidR="00085AD1" w:rsidRPr="00085AD1">
        <w:rPr>
          <w:color w:val="000000" w:themeColor="text1"/>
          <w:kern w:val="2"/>
          <w:sz w:val="20"/>
          <w:szCs w:val="20"/>
        </w:rPr>
        <w:t>wykonywanie testów wewnętrznej kontroli fizycznych parametrów urządzeń radiologicznych i pomocniczych dla potrzeb Szpitala Specjalistycznego im. Edmunda Biernackiego w Mielcu</w:t>
      </w:r>
      <w:r w:rsidRPr="00085AD1">
        <w:rPr>
          <w:color w:val="000000" w:themeColor="text1"/>
          <w:kern w:val="2"/>
          <w:sz w:val="20"/>
          <w:szCs w:val="20"/>
        </w:rPr>
        <w:t>, znak </w:t>
      </w:r>
      <w:r w:rsidR="00615850" w:rsidRPr="00085AD1">
        <w:rPr>
          <w:color w:val="000000" w:themeColor="text1"/>
          <w:kern w:val="2"/>
          <w:sz w:val="20"/>
          <w:szCs w:val="20"/>
        </w:rPr>
        <w:t>SzS.ZP.261.</w:t>
      </w:r>
      <w:r w:rsidR="00085AD1" w:rsidRPr="00085AD1">
        <w:rPr>
          <w:color w:val="000000" w:themeColor="text1"/>
          <w:kern w:val="2"/>
          <w:sz w:val="20"/>
          <w:szCs w:val="20"/>
        </w:rPr>
        <w:t>38</w:t>
      </w:r>
      <w:r w:rsidR="00615850" w:rsidRPr="00085AD1">
        <w:rPr>
          <w:color w:val="000000" w:themeColor="text1"/>
          <w:kern w:val="2"/>
          <w:sz w:val="20"/>
          <w:szCs w:val="20"/>
        </w:rPr>
        <w:t>.2025</w:t>
      </w:r>
      <w:r w:rsidRPr="00085AD1">
        <w:rPr>
          <w:color w:val="000000" w:themeColor="text1"/>
          <w:kern w:val="2"/>
          <w:sz w:val="20"/>
          <w:szCs w:val="20"/>
        </w:rPr>
        <w:t xml:space="preserve"> prowadzonym w</w:t>
      </w:r>
      <w:r w:rsidR="005B5F5F" w:rsidRPr="00085AD1">
        <w:rPr>
          <w:color w:val="000000" w:themeColor="text1"/>
          <w:kern w:val="2"/>
          <w:sz w:val="20"/>
          <w:szCs w:val="20"/>
        </w:rPr>
        <w:t> </w:t>
      </w:r>
      <w:r w:rsidRPr="00085AD1">
        <w:rPr>
          <w:color w:val="000000" w:themeColor="text1"/>
          <w:kern w:val="2"/>
          <w:sz w:val="20"/>
          <w:szCs w:val="20"/>
        </w:rPr>
        <w:t>trybie postepowania o wartości poniżej kwoty 130.000,00 zł (</w:t>
      </w:r>
      <w:r w:rsidR="00E707D1" w:rsidRPr="00085AD1">
        <w:rPr>
          <w:color w:val="000000" w:themeColor="text1"/>
          <w:kern w:val="2"/>
          <w:sz w:val="20"/>
          <w:szCs w:val="20"/>
        </w:rPr>
        <w:t>Zarządzenie nr 66/2025 Dyrektora Szpitala Specjalistycznego im. Edmunda Biernackiego w Mielcu z dnia 16 kwietnia 2025 r. w sprawie przyjęcia regulaminu udzielania zamówień publicznych o wartości poniżej kwoty 130.000,00 zł</w:t>
      </w:r>
      <w:r w:rsidRPr="00085AD1">
        <w:rPr>
          <w:color w:val="000000" w:themeColor="text1"/>
          <w:kern w:val="2"/>
          <w:sz w:val="20"/>
          <w:szCs w:val="20"/>
        </w:rPr>
        <w:t>)</w:t>
      </w:r>
      <w:r w:rsidR="00E707D1" w:rsidRPr="00085AD1">
        <w:rPr>
          <w:color w:val="000000" w:themeColor="text1"/>
          <w:kern w:val="2"/>
          <w:sz w:val="20"/>
          <w:szCs w:val="20"/>
        </w:rPr>
        <w:t>;</w:t>
      </w:r>
    </w:p>
    <w:p w:rsidR="00F571AA" w:rsidRPr="00085AD1" w:rsidRDefault="00F571AA" w:rsidP="000F5D37">
      <w:pPr>
        <w:numPr>
          <w:ilvl w:val="0"/>
          <w:numId w:val="7"/>
        </w:numPr>
        <w:suppressAutoHyphens w:val="0"/>
        <w:ind w:left="426" w:hanging="426"/>
        <w:contextualSpacing/>
        <w:jc w:val="both"/>
        <w:rPr>
          <w:color w:val="000000" w:themeColor="text1"/>
          <w:kern w:val="2"/>
          <w:sz w:val="20"/>
          <w:szCs w:val="20"/>
        </w:rPr>
      </w:pPr>
      <w:r w:rsidRPr="00085AD1">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00E707D1" w:rsidRPr="00085AD1">
        <w:rPr>
          <w:bCs/>
          <w:color w:val="000000" w:themeColor="text1"/>
          <w:kern w:val="2"/>
          <w:sz w:val="20"/>
          <w:szCs w:val="20"/>
        </w:rPr>
        <w:t>t.j</w:t>
      </w:r>
      <w:proofErr w:type="spellEnd"/>
      <w:r w:rsidR="00E707D1" w:rsidRPr="00085AD1">
        <w:rPr>
          <w:bCs/>
          <w:color w:val="000000" w:themeColor="text1"/>
          <w:kern w:val="2"/>
          <w:sz w:val="20"/>
          <w:szCs w:val="20"/>
        </w:rPr>
        <w:t>. Dz. U. z 2022 r. poz. 902</w:t>
      </w:r>
      <w:r w:rsidRPr="00085AD1">
        <w:rPr>
          <w:color w:val="000000" w:themeColor="text1"/>
          <w:kern w:val="2"/>
          <w:sz w:val="20"/>
          <w:szCs w:val="20"/>
        </w:rPr>
        <w:t>)</w:t>
      </w:r>
      <w:r w:rsidR="00E707D1" w:rsidRPr="00085AD1">
        <w:rPr>
          <w:color w:val="000000" w:themeColor="text1"/>
          <w:kern w:val="2"/>
          <w:sz w:val="20"/>
          <w:szCs w:val="20"/>
        </w:rPr>
        <w:t>;</w:t>
      </w:r>
      <w:r w:rsidRPr="00085AD1">
        <w:rPr>
          <w:color w:val="000000" w:themeColor="text1"/>
          <w:kern w:val="2"/>
          <w:sz w:val="20"/>
          <w:szCs w:val="20"/>
        </w:rPr>
        <w:t xml:space="preserve">  </w:t>
      </w:r>
    </w:p>
    <w:p w:rsidR="00F571AA" w:rsidRPr="00085AD1" w:rsidRDefault="00F571AA" w:rsidP="00EA6852">
      <w:pPr>
        <w:numPr>
          <w:ilvl w:val="0"/>
          <w:numId w:val="7"/>
        </w:numPr>
        <w:suppressAutoHyphens w:val="0"/>
        <w:ind w:left="426" w:hanging="426"/>
        <w:contextualSpacing/>
        <w:jc w:val="both"/>
        <w:rPr>
          <w:color w:val="000000" w:themeColor="text1"/>
          <w:kern w:val="2"/>
          <w:sz w:val="20"/>
          <w:szCs w:val="20"/>
        </w:rPr>
      </w:pPr>
      <w:r w:rsidRPr="00085AD1">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085AD1" w:rsidRDefault="00F571AA" w:rsidP="00EA6852">
      <w:pPr>
        <w:numPr>
          <w:ilvl w:val="0"/>
          <w:numId w:val="7"/>
        </w:numPr>
        <w:suppressAutoHyphens w:val="0"/>
        <w:ind w:left="426" w:hanging="426"/>
        <w:jc w:val="both"/>
        <w:rPr>
          <w:color w:val="000000" w:themeColor="text1"/>
          <w:kern w:val="2"/>
          <w:sz w:val="20"/>
          <w:szCs w:val="20"/>
        </w:rPr>
      </w:pPr>
      <w:r w:rsidRPr="00085AD1">
        <w:rPr>
          <w:color w:val="000000" w:themeColor="text1"/>
          <w:kern w:val="2"/>
          <w:sz w:val="20"/>
          <w:szCs w:val="20"/>
        </w:rPr>
        <w:t>obowiązek podania przez Panią/Pana danych osobowych bezpośrednio Pani/Pana dotyczących jest</w:t>
      </w:r>
      <w:r w:rsidR="00893544" w:rsidRPr="00085AD1">
        <w:rPr>
          <w:color w:val="000000" w:themeColor="text1"/>
          <w:kern w:val="2"/>
          <w:sz w:val="20"/>
          <w:szCs w:val="20"/>
        </w:rPr>
        <w:t> </w:t>
      </w:r>
      <w:r w:rsidRPr="00085AD1">
        <w:rPr>
          <w:color w:val="000000" w:themeColor="text1"/>
          <w:kern w:val="2"/>
          <w:sz w:val="20"/>
          <w:szCs w:val="20"/>
        </w:rPr>
        <w:t xml:space="preserve">wymogiem ustawowym związanym z udziałem w postępowaniu o udzielenie zamówienia publicznego; </w:t>
      </w:r>
    </w:p>
    <w:p w:rsidR="00F571AA" w:rsidRPr="00085AD1" w:rsidRDefault="00F571AA" w:rsidP="00EA6852">
      <w:pPr>
        <w:widowControl w:val="0"/>
        <w:numPr>
          <w:ilvl w:val="0"/>
          <w:numId w:val="7"/>
        </w:numPr>
        <w:overflowPunct w:val="0"/>
        <w:ind w:left="426" w:hanging="426"/>
        <w:jc w:val="both"/>
        <w:textAlignment w:val="baseline"/>
        <w:rPr>
          <w:color w:val="000000" w:themeColor="text1"/>
          <w:sz w:val="20"/>
          <w:szCs w:val="20"/>
        </w:rPr>
      </w:pPr>
      <w:r w:rsidRPr="00085AD1">
        <w:rPr>
          <w:color w:val="000000" w:themeColor="text1"/>
          <w:sz w:val="20"/>
          <w:szCs w:val="20"/>
        </w:rPr>
        <w:t>w odniesieniu do Pani/Pana danych osobowych decyzje nie będą podejmowane w sposób zautomatyzowany, stosowanie do art. 22 RODO;</w:t>
      </w:r>
    </w:p>
    <w:p w:rsidR="00F571AA" w:rsidRPr="00085AD1" w:rsidRDefault="00F571AA" w:rsidP="00EA6852">
      <w:pPr>
        <w:widowControl w:val="0"/>
        <w:numPr>
          <w:ilvl w:val="0"/>
          <w:numId w:val="7"/>
        </w:numPr>
        <w:overflowPunct w:val="0"/>
        <w:ind w:left="426" w:hanging="426"/>
        <w:jc w:val="both"/>
        <w:textAlignment w:val="baseline"/>
        <w:rPr>
          <w:color w:val="000000" w:themeColor="text1"/>
          <w:sz w:val="20"/>
          <w:szCs w:val="20"/>
        </w:rPr>
      </w:pPr>
      <w:r w:rsidRPr="00085AD1">
        <w:rPr>
          <w:color w:val="000000" w:themeColor="text1"/>
          <w:sz w:val="20"/>
          <w:szCs w:val="20"/>
        </w:rPr>
        <w:lastRenderedPageBreak/>
        <w:t>posiada Pani/Pan:</w:t>
      </w:r>
    </w:p>
    <w:p w:rsidR="00F571AA" w:rsidRPr="00085AD1" w:rsidRDefault="00F571AA" w:rsidP="00F571AA">
      <w:pPr>
        <w:widowControl w:val="0"/>
        <w:numPr>
          <w:ilvl w:val="0"/>
          <w:numId w:val="3"/>
        </w:numPr>
        <w:overflowPunct w:val="0"/>
        <w:ind w:left="426" w:hanging="426"/>
        <w:jc w:val="both"/>
        <w:textAlignment w:val="baseline"/>
        <w:rPr>
          <w:color w:val="000000" w:themeColor="text1"/>
          <w:sz w:val="20"/>
          <w:szCs w:val="20"/>
        </w:rPr>
      </w:pPr>
      <w:r w:rsidRPr="00085AD1">
        <w:rPr>
          <w:color w:val="000000" w:themeColor="text1"/>
          <w:sz w:val="20"/>
          <w:szCs w:val="20"/>
        </w:rPr>
        <w:t>na podstawie art. 15 RODO prawo dostępu do danych osobowych Pani/Pana dotyczących;</w:t>
      </w:r>
    </w:p>
    <w:p w:rsidR="00F571AA" w:rsidRPr="00085AD1" w:rsidRDefault="00F571AA" w:rsidP="00F571AA">
      <w:pPr>
        <w:widowControl w:val="0"/>
        <w:numPr>
          <w:ilvl w:val="0"/>
          <w:numId w:val="3"/>
        </w:numPr>
        <w:overflowPunct w:val="0"/>
        <w:ind w:left="426" w:hanging="426"/>
        <w:jc w:val="both"/>
        <w:textAlignment w:val="baseline"/>
        <w:rPr>
          <w:color w:val="000000" w:themeColor="text1"/>
          <w:sz w:val="20"/>
          <w:szCs w:val="20"/>
        </w:rPr>
      </w:pPr>
      <w:r w:rsidRPr="00085AD1">
        <w:rPr>
          <w:color w:val="000000" w:themeColor="text1"/>
          <w:sz w:val="20"/>
          <w:szCs w:val="20"/>
        </w:rPr>
        <w:t xml:space="preserve">na podstawie art. 16 RODO prawo do sprostowania Pani/Pana danych osobowych </w:t>
      </w:r>
      <w:r w:rsidRPr="00085AD1">
        <w:rPr>
          <w:i/>
          <w:color w:val="000000" w:themeColor="text1"/>
          <w:sz w:val="20"/>
          <w:szCs w:val="20"/>
        </w:rPr>
        <w:t>(skorzystanie z prawa do</w:t>
      </w:r>
      <w:r w:rsidR="00893544" w:rsidRPr="00085AD1">
        <w:rPr>
          <w:i/>
          <w:color w:val="000000" w:themeColor="text1"/>
          <w:sz w:val="20"/>
          <w:szCs w:val="20"/>
        </w:rPr>
        <w:t> </w:t>
      </w:r>
      <w:r w:rsidRPr="00085AD1">
        <w:rPr>
          <w:i/>
          <w:color w:val="000000" w:themeColor="text1"/>
          <w:sz w:val="20"/>
          <w:szCs w:val="20"/>
        </w:rPr>
        <w:t>sprostowania nie może skutkować zmianą wyniku postępowania o udzielenie zamówienia publicznego ani</w:t>
      </w:r>
      <w:r w:rsidR="00893544" w:rsidRPr="00085AD1">
        <w:rPr>
          <w:i/>
          <w:color w:val="000000" w:themeColor="text1"/>
          <w:sz w:val="20"/>
          <w:szCs w:val="20"/>
        </w:rPr>
        <w:t> </w:t>
      </w:r>
      <w:r w:rsidRPr="00085AD1">
        <w:rPr>
          <w:i/>
          <w:color w:val="000000" w:themeColor="text1"/>
          <w:sz w:val="20"/>
          <w:szCs w:val="20"/>
        </w:rPr>
        <w:t>zmianą postanowień umowy oraz nie może naruszać integralności protokołu oraz jego załączników)</w:t>
      </w:r>
      <w:r w:rsidRPr="00085AD1">
        <w:rPr>
          <w:color w:val="000000" w:themeColor="text1"/>
          <w:sz w:val="20"/>
          <w:szCs w:val="20"/>
        </w:rPr>
        <w:t>;</w:t>
      </w:r>
    </w:p>
    <w:p w:rsidR="00F571AA" w:rsidRPr="00085AD1" w:rsidRDefault="00F571AA" w:rsidP="00F571AA">
      <w:pPr>
        <w:widowControl w:val="0"/>
        <w:numPr>
          <w:ilvl w:val="0"/>
          <w:numId w:val="2"/>
        </w:numPr>
        <w:overflowPunct w:val="0"/>
        <w:ind w:left="426" w:hanging="426"/>
        <w:jc w:val="both"/>
        <w:textAlignment w:val="baseline"/>
        <w:rPr>
          <w:color w:val="000000" w:themeColor="text1"/>
          <w:sz w:val="20"/>
          <w:szCs w:val="20"/>
        </w:rPr>
      </w:pPr>
      <w:r w:rsidRPr="00085AD1">
        <w:rPr>
          <w:color w:val="000000" w:themeColor="text1"/>
          <w:sz w:val="20"/>
          <w:szCs w:val="20"/>
        </w:rPr>
        <w:t>na podstawie art. 18 RODO prawo żądania od administratora ograniczenia przetwarzania danych osobowych z zastrzeżeniem okresu trwania postępowania o udzielenie zamówienia publicznego oraz przypadków, o</w:t>
      </w:r>
      <w:r w:rsidR="00893544" w:rsidRPr="00085AD1">
        <w:rPr>
          <w:color w:val="000000" w:themeColor="text1"/>
          <w:sz w:val="20"/>
          <w:szCs w:val="20"/>
        </w:rPr>
        <w:t> </w:t>
      </w:r>
      <w:r w:rsidRPr="00085AD1">
        <w:rPr>
          <w:color w:val="000000" w:themeColor="text1"/>
          <w:sz w:val="20"/>
          <w:szCs w:val="20"/>
        </w:rPr>
        <w:t xml:space="preserve">których mowa w art. 18 ust. 2 RODO </w:t>
      </w:r>
      <w:r w:rsidRPr="00085AD1">
        <w:rPr>
          <w:i/>
          <w:color w:val="000000" w:themeColor="text1"/>
          <w:sz w:val="20"/>
          <w:szCs w:val="20"/>
        </w:rPr>
        <w:t>(prawo do ograniczenia przetwarzania nie ma zastosowania w</w:t>
      </w:r>
      <w:r w:rsidR="00893544" w:rsidRPr="00085AD1">
        <w:rPr>
          <w:i/>
          <w:color w:val="000000" w:themeColor="text1"/>
          <w:sz w:val="20"/>
          <w:szCs w:val="20"/>
        </w:rPr>
        <w:t> </w:t>
      </w:r>
      <w:r w:rsidRPr="00085AD1">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085AD1">
        <w:rPr>
          <w:color w:val="000000" w:themeColor="text1"/>
          <w:sz w:val="20"/>
          <w:szCs w:val="20"/>
        </w:rPr>
        <w:t xml:space="preserve">;  </w:t>
      </w:r>
    </w:p>
    <w:p w:rsidR="00F571AA" w:rsidRPr="00085AD1" w:rsidRDefault="00F571AA" w:rsidP="00F571AA">
      <w:pPr>
        <w:widowControl w:val="0"/>
        <w:numPr>
          <w:ilvl w:val="0"/>
          <w:numId w:val="2"/>
        </w:numPr>
        <w:overflowPunct w:val="0"/>
        <w:ind w:left="426" w:hanging="426"/>
        <w:jc w:val="both"/>
        <w:textAlignment w:val="baseline"/>
        <w:rPr>
          <w:color w:val="000000" w:themeColor="text1"/>
          <w:sz w:val="20"/>
          <w:szCs w:val="20"/>
        </w:rPr>
      </w:pPr>
      <w:r w:rsidRPr="00085AD1">
        <w:rPr>
          <w:color w:val="000000" w:themeColor="text1"/>
          <w:sz w:val="20"/>
          <w:szCs w:val="20"/>
        </w:rPr>
        <w:t>prawo do wniesienia skargi do Prezesa Urzędu Ochrony Danych Osobowych, gdy uzna Pani/Pan, że przetwarzanie danych osobowych Pani/Pana dotyczących narusza przepisy RODO;</w:t>
      </w:r>
    </w:p>
    <w:p w:rsidR="00F571AA" w:rsidRPr="00085AD1" w:rsidRDefault="00F571AA" w:rsidP="00EA6852">
      <w:pPr>
        <w:widowControl w:val="0"/>
        <w:numPr>
          <w:ilvl w:val="0"/>
          <w:numId w:val="7"/>
        </w:numPr>
        <w:overflowPunct w:val="0"/>
        <w:ind w:left="426" w:hanging="426"/>
        <w:jc w:val="both"/>
        <w:textAlignment w:val="baseline"/>
        <w:rPr>
          <w:color w:val="000000" w:themeColor="text1"/>
          <w:sz w:val="20"/>
          <w:szCs w:val="20"/>
        </w:rPr>
      </w:pPr>
      <w:r w:rsidRPr="00085AD1">
        <w:rPr>
          <w:color w:val="000000" w:themeColor="text1"/>
          <w:sz w:val="20"/>
          <w:szCs w:val="20"/>
        </w:rPr>
        <w:t>nie przysługuje Pani/Panu:</w:t>
      </w:r>
    </w:p>
    <w:p w:rsidR="00F571AA" w:rsidRPr="00085AD1" w:rsidRDefault="00F571AA" w:rsidP="00F571AA">
      <w:pPr>
        <w:widowControl w:val="0"/>
        <w:numPr>
          <w:ilvl w:val="0"/>
          <w:numId w:val="4"/>
        </w:numPr>
        <w:overflowPunct w:val="0"/>
        <w:ind w:left="426" w:hanging="426"/>
        <w:jc w:val="both"/>
        <w:textAlignment w:val="baseline"/>
        <w:rPr>
          <w:color w:val="000000" w:themeColor="text1"/>
          <w:sz w:val="20"/>
          <w:szCs w:val="20"/>
        </w:rPr>
      </w:pPr>
      <w:r w:rsidRPr="00085AD1">
        <w:rPr>
          <w:color w:val="000000" w:themeColor="text1"/>
          <w:sz w:val="20"/>
          <w:szCs w:val="20"/>
        </w:rPr>
        <w:t>w związku z art. 17 ust. 3 lit. b, d lub e RODO prawo do usunięcia danych osobowych;</w:t>
      </w:r>
    </w:p>
    <w:p w:rsidR="00F571AA" w:rsidRPr="00085AD1" w:rsidRDefault="00F571AA" w:rsidP="00F571AA">
      <w:pPr>
        <w:widowControl w:val="0"/>
        <w:numPr>
          <w:ilvl w:val="0"/>
          <w:numId w:val="4"/>
        </w:numPr>
        <w:overflowPunct w:val="0"/>
        <w:ind w:left="426" w:hanging="426"/>
        <w:jc w:val="both"/>
        <w:textAlignment w:val="baseline"/>
        <w:rPr>
          <w:color w:val="000000" w:themeColor="text1"/>
          <w:sz w:val="20"/>
          <w:szCs w:val="20"/>
        </w:rPr>
      </w:pPr>
      <w:r w:rsidRPr="00085AD1">
        <w:rPr>
          <w:color w:val="000000" w:themeColor="text1"/>
          <w:sz w:val="20"/>
          <w:szCs w:val="20"/>
        </w:rPr>
        <w:t>prawo do przenoszenia danych osobowych, o którym mowa w art. 20 RODO;</w:t>
      </w:r>
    </w:p>
    <w:p w:rsidR="00F571AA" w:rsidRPr="00085AD1" w:rsidRDefault="00F571AA" w:rsidP="00F571AA">
      <w:pPr>
        <w:widowControl w:val="0"/>
        <w:numPr>
          <w:ilvl w:val="0"/>
          <w:numId w:val="4"/>
        </w:numPr>
        <w:overflowPunct w:val="0"/>
        <w:ind w:left="426" w:hanging="426"/>
        <w:jc w:val="both"/>
        <w:textAlignment w:val="baseline"/>
        <w:rPr>
          <w:color w:val="000000" w:themeColor="text1"/>
          <w:sz w:val="20"/>
          <w:szCs w:val="20"/>
        </w:rPr>
      </w:pPr>
      <w:r w:rsidRPr="00085AD1">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085AD1" w:rsidRDefault="00F571AA" w:rsidP="00EA6852">
      <w:pPr>
        <w:widowControl w:val="0"/>
        <w:numPr>
          <w:ilvl w:val="0"/>
          <w:numId w:val="7"/>
        </w:numPr>
        <w:overflowPunct w:val="0"/>
        <w:ind w:left="426" w:hanging="426"/>
        <w:jc w:val="both"/>
        <w:textAlignment w:val="baseline"/>
        <w:rPr>
          <w:color w:val="000000" w:themeColor="text1"/>
          <w:sz w:val="20"/>
          <w:szCs w:val="20"/>
        </w:rPr>
      </w:pPr>
      <w:r w:rsidRPr="00085AD1">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571AA" w:rsidRPr="00671D4C" w:rsidRDefault="00F571AA" w:rsidP="00F571AA">
      <w:pPr>
        <w:widowControl w:val="0"/>
        <w:overflowPunct w:val="0"/>
        <w:jc w:val="both"/>
        <w:textAlignment w:val="baseline"/>
        <w:rPr>
          <w:color w:val="FF0000"/>
          <w:sz w:val="20"/>
          <w:szCs w:val="20"/>
        </w:rPr>
      </w:pPr>
    </w:p>
    <w:p w:rsidR="00337529" w:rsidRPr="00085AD1" w:rsidRDefault="00337529" w:rsidP="00D053FA">
      <w:pPr>
        <w:suppressAutoHyphens w:val="0"/>
        <w:jc w:val="both"/>
        <w:rPr>
          <w:color w:val="000000" w:themeColor="text1"/>
          <w:kern w:val="2"/>
          <w:sz w:val="20"/>
          <w:szCs w:val="20"/>
        </w:rPr>
      </w:pPr>
    </w:p>
    <w:p w:rsidR="00FF6586" w:rsidRPr="00085AD1" w:rsidRDefault="00864E29" w:rsidP="00E56153">
      <w:pPr>
        <w:pStyle w:val="Akapitzlist"/>
        <w:numPr>
          <w:ilvl w:val="0"/>
          <w:numId w:val="13"/>
        </w:numPr>
        <w:shd w:val="clear" w:color="auto" w:fill="FFFFFF"/>
        <w:suppressAutoHyphens w:val="0"/>
        <w:rPr>
          <w:b/>
          <w:color w:val="000000" w:themeColor="text1"/>
          <w:sz w:val="20"/>
          <w:szCs w:val="20"/>
          <w:lang w:eastAsia="pl-PL"/>
        </w:rPr>
      </w:pPr>
      <w:r w:rsidRPr="00085AD1">
        <w:rPr>
          <w:b/>
          <w:color w:val="000000" w:themeColor="text1"/>
          <w:sz w:val="20"/>
          <w:szCs w:val="20"/>
          <w:lang w:eastAsia="pl-PL"/>
        </w:rPr>
        <w:t>ZAŁĄCZNIKI DO ZAPYTANIA OFERTOWEGO</w:t>
      </w:r>
      <w:r w:rsidR="002D6F37" w:rsidRPr="00085AD1">
        <w:rPr>
          <w:b/>
          <w:color w:val="000000" w:themeColor="text1"/>
          <w:sz w:val="20"/>
          <w:szCs w:val="20"/>
          <w:lang w:eastAsia="pl-PL"/>
        </w:rPr>
        <w:t>:</w:t>
      </w:r>
    </w:p>
    <w:p w:rsidR="005E0643" w:rsidRPr="00085AD1" w:rsidRDefault="005E0643" w:rsidP="00D053FA">
      <w:pPr>
        <w:suppressAutoHyphens w:val="0"/>
        <w:rPr>
          <w:b/>
          <w:color w:val="000000" w:themeColor="text1"/>
          <w:sz w:val="10"/>
          <w:szCs w:val="10"/>
          <w:lang w:eastAsia="pl-PL"/>
        </w:rPr>
      </w:pPr>
    </w:p>
    <w:p w:rsidR="002D6F37" w:rsidRPr="00085AD1" w:rsidRDefault="002D6F37" w:rsidP="00AB738E">
      <w:pPr>
        <w:tabs>
          <w:tab w:val="left" w:pos="1985"/>
        </w:tabs>
        <w:suppressAutoHyphens w:val="0"/>
        <w:ind w:left="426"/>
        <w:rPr>
          <w:color w:val="000000" w:themeColor="text1"/>
          <w:sz w:val="20"/>
          <w:szCs w:val="20"/>
          <w:lang w:eastAsia="pl-PL"/>
        </w:rPr>
      </w:pPr>
      <w:r w:rsidRPr="00085AD1">
        <w:rPr>
          <w:color w:val="000000" w:themeColor="text1"/>
          <w:sz w:val="20"/>
          <w:szCs w:val="20"/>
          <w:lang w:eastAsia="pl-PL"/>
        </w:rPr>
        <w:t>Załącznik nr 1</w:t>
      </w:r>
      <w:r w:rsidR="00AB738E" w:rsidRPr="00085AD1">
        <w:rPr>
          <w:color w:val="000000" w:themeColor="text1"/>
          <w:sz w:val="20"/>
          <w:szCs w:val="20"/>
          <w:lang w:eastAsia="pl-PL"/>
        </w:rPr>
        <w:t xml:space="preserve"> -</w:t>
      </w:r>
      <w:r w:rsidRPr="00085AD1">
        <w:rPr>
          <w:color w:val="000000" w:themeColor="text1"/>
          <w:sz w:val="20"/>
          <w:szCs w:val="20"/>
          <w:lang w:eastAsia="pl-PL"/>
        </w:rPr>
        <w:t xml:space="preserve"> </w:t>
      </w:r>
      <w:r w:rsidR="00AB738E" w:rsidRPr="00085AD1">
        <w:rPr>
          <w:color w:val="000000" w:themeColor="text1"/>
          <w:sz w:val="20"/>
          <w:szCs w:val="20"/>
          <w:lang w:eastAsia="pl-PL"/>
        </w:rPr>
        <w:tab/>
      </w:r>
      <w:r w:rsidRPr="00085AD1">
        <w:rPr>
          <w:color w:val="000000" w:themeColor="text1"/>
          <w:sz w:val="20"/>
          <w:szCs w:val="20"/>
          <w:lang w:eastAsia="pl-PL"/>
        </w:rPr>
        <w:t>Formularz ofertowy</w:t>
      </w:r>
    </w:p>
    <w:p w:rsidR="005E0643" w:rsidRPr="00085AD1" w:rsidRDefault="005E0643" w:rsidP="00E366C4">
      <w:pPr>
        <w:suppressAutoHyphens w:val="0"/>
        <w:ind w:left="426"/>
        <w:rPr>
          <w:color w:val="000000" w:themeColor="text1"/>
          <w:sz w:val="10"/>
          <w:szCs w:val="10"/>
          <w:lang w:eastAsia="pl-PL"/>
        </w:rPr>
      </w:pPr>
    </w:p>
    <w:p w:rsidR="00337529" w:rsidRPr="00085AD1" w:rsidRDefault="00337529" w:rsidP="00E366C4">
      <w:pPr>
        <w:suppressAutoHyphens w:val="0"/>
        <w:ind w:left="426"/>
        <w:rPr>
          <w:color w:val="000000" w:themeColor="text1"/>
          <w:sz w:val="10"/>
          <w:szCs w:val="10"/>
          <w:lang w:eastAsia="pl-PL"/>
        </w:rPr>
      </w:pPr>
    </w:p>
    <w:p w:rsidR="00864E29" w:rsidRPr="00085AD1" w:rsidRDefault="002D6F37" w:rsidP="00AB738E">
      <w:pPr>
        <w:tabs>
          <w:tab w:val="left" w:pos="1985"/>
        </w:tabs>
        <w:suppressAutoHyphens w:val="0"/>
        <w:ind w:left="426"/>
        <w:rPr>
          <w:color w:val="000000" w:themeColor="text1"/>
          <w:sz w:val="20"/>
          <w:szCs w:val="20"/>
          <w:lang w:eastAsia="pl-PL"/>
        </w:rPr>
      </w:pPr>
      <w:r w:rsidRPr="00085AD1">
        <w:rPr>
          <w:color w:val="000000" w:themeColor="text1"/>
          <w:sz w:val="20"/>
          <w:szCs w:val="20"/>
          <w:lang w:eastAsia="pl-PL"/>
        </w:rPr>
        <w:t>Załącznik nr 2</w:t>
      </w:r>
      <w:r w:rsidR="00AB738E" w:rsidRPr="00085AD1">
        <w:rPr>
          <w:color w:val="000000" w:themeColor="text1"/>
          <w:sz w:val="20"/>
          <w:szCs w:val="20"/>
          <w:lang w:eastAsia="pl-PL"/>
        </w:rPr>
        <w:t xml:space="preserve"> -</w:t>
      </w:r>
      <w:r w:rsidRPr="00085AD1">
        <w:rPr>
          <w:color w:val="000000" w:themeColor="text1"/>
          <w:sz w:val="20"/>
          <w:szCs w:val="20"/>
          <w:lang w:eastAsia="pl-PL"/>
        </w:rPr>
        <w:t xml:space="preserve"> </w:t>
      </w:r>
      <w:r w:rsidR="00AB738E" w:rsidRPr="00085AD1">
        <w:rPr>
          <w:color w:val="000000" w:themeColor="text1"/>
          <w:sz w:val="20"/>
          <w:szCs w:val="20"/>
          <w:lang w:eastAsia="pl-PL"/>
        </w:rPr>
        <w:tab/>
      </w:r>
      <w:r w:rsidRPr="00085AD1">
        <w:rPr>
          <w:color w:val="000000" w:themeColor="text1"/>
          <w:sz w:val="20"/>
          <w:szCs w:val="20"/>
          <w:lang w:eastAsia="pl-PL"/>
        </w:rPr>
        <w:t>Projekt umowy</w:t>
      </w:r>
      <w:r w:rsidR="000C4ADB" w:rsidRPr="00085AD1">
        <w:rPr>
          <w:color w:val="000000" w:themeColor="text1"/>
          <w:sz w:val="20"/>
          <w:szCs w:val="20"/>
          <w:lang w:eastAsia="pl-PL"/>
        </w:rPr>
        <w:t xml:space="preserve"> </w:t>
      </w:r>
    </w:p>
    <w:p w:rsidR="00703AF8" w:rsidRPr="00085AD1" w:rsidRDefault="00703AF8" w:rsidP="00EF26BF">
      <w:pPr>
        <w:suppressAutoHyphens w:val="0"/>
        <w:rPr>
          <w:color w:val="000000" w:themeColor="text1"/>
          <w:sz w:val="10"/>
          <w:szCs w:val="10"/>
          <w:lang w:eastAsia="pl-PL"/>
        </w:rPr>
      </w:pPr>
    </w:p>
    <w:p w:rsidR="00337529" w:rsidRPr="00085AD1" w:rsidRDefault="00337529" w:rsidP="00864E29">
      <w:pPr>
        <w:suppressAutoHyphens w:val="0"/>
        <w:ind w:left="426"/>
        <w:rPr>
          <w:color w:val="000000" w:themeColor="text1"/>
          <w:sz w:val="10"/>
          <w:szCs w:val="10"/>
          <w:lang w:eastAsia="pl-PL"/>
        </w:rPr>
      </w:pPr>
    </w:p>
    <w:p w:rsidR="00864E29" w:rsidRPr="00085AD1" w:rsidRDefault="00703AF8" w:rsidP="00AB738E">
      <w:pPr>
        <w:tabs>
          <w:tab w:val="left" w:pos="1985"/>
        </w:tabs>
        <w:suppressAutoHyphens w:val="0"/>
        <w:ind w:left="1985" w:hanging="1559"/>
        <w:jc w:val="both"/>
        <w:rPr>
          <w:color w:val="000000" w:themeColor="text1"/>
          <w:sz w:val="20"/>
          <w:szCs w:val="20"/>
          <w:lang w:eastAsia="pl-PL"/>
        </w:rPr>
      </w:pPr>
      <w:r w:rsidRPr="00085AD1">
        <w:rPr>
          <w:color w:val="000000" w:themeColor="text1"/>
          <w:sz w:val="20"/>
          <w:szCs w:val="20"/>
          <w:lang w:eastAsia="pl-PL"/>
        </w:rPr>
        <w:t xml:space="preserve">Załącznik nr </w:t>
      </w:r>
      <w:r w:rsidR="00AB738E" w:rsidRPr="00085AD1">
        <w:rPr>
          <w:color w:val="000000" w:themeColor="text1"/>
          <w:sz w:val="20"/>
          <w:szCs w:val="20"/>
          <w:lang w:eastAsia="pl-PL"/>
        </w:rPr>
        <w:t>3 -</w:t>
      </w:r>
      <w:r w:rsidRPr="00085AD1">
        <w:rPr>
          <w:color w:val="000000" w:themeColor="text1"/>
          <w:sz w:val="20"/>
          <w:szCs w:val="20"/>
          <w:lang w:eastAsia="pl-PL"/>
        </w:rPr>
        <w:t xml:space="preserve"> </w:t>
      </w:r>
      <w:r w:rsidR="00AB738E" w:rsidRPr="00085AD1">
        <w:rPr>
          <w:color w:val="000000" w:themeColor="text1"/>
          <w:sz w:val="20"/>
          <w:szCs w:val="20"/>
          <w:lang w:eastAsia="pl-PL"/>
        </w:rPr>
        <w:tab/>
      </w:r>
      <w:r w:rsidR="00B5708F" w:rsidRPr="00085AD1">
        <w:rPr>
          <w:color w:val="000000" w:themeColor="text1"/>
          <w:sz w:val="20"/>
          <w:szCs w:val="20"/>
          <w:lang w:eastAsia="pl-PL"/>
        </w:rPr>
        <w:t xml:space="preserve">Oświadczenie, że </w:t>
      </w:r>
      <w:r w:rsidR="00085AD1" w:rsidRPr="00085AD1">
        <w:rPr>
          <w:color w:val="000000" w:themeColor="text1"/>
          <w:sz w:val="20"/>
          <w:szCs w:val="20"/>
          <w:lang w:eastAsia="pl-PL"/>
        </w:rPr>
        <w:t>oferowane usługi odpowiadają wymaganiom Zamawiającego</w:t>
      </w:r>
    </w:p>
    <w:p w:rsidR="007840EA" w:rsidRPr="00085AD1" w:rsidRDefault="007840EA" w:rsidP="00D266EC">
      <w:pPr>
        <w:spacing w:line="360" w:lineRule="auto"/>
        <w:rPr>
          <w:color w:val="000000" w:themeColor="text1"/>
          <w:sz w:val="20"/>
          <w:szCs w:val="20"/>
          <w:lang w:eastAsia="pl-PL"/>
        </w:rPr>
      </w:pPr>
    </w:p>
    <w:p w:rsidR="00BA0ABA" w:rsidRPr="00671D4C" w:rsidRDefault="00BA0ABA">
      <w:pPr>
        <w:suppressAutoHyphens w:val="0"/>
        <w:rPr>
          <w:color w:val="FF0000"/>
          <w:sz w:val="20"/>
          <w:szCs w:val="20"/>
          <w:lang w:eastAsia="pl-PL"/>
        </w:rPr>
      </w:pPr>
      <w:r w:rsidRPr="00671D4C">
        <w:rPr>
          <w:color w:val="FF0000"/>
          <w:sz w:val="20"/>
          <w:szCs w:val="20"/>
          <w:lang w:eastAsia="pl-PL"/>
        </w:rPr>
        <w:br w:type="page"/>
      </w:r>
    </w:p>
    <w:p w:rsidR="00111DD3" w:rsidRPr="00686731" w:rsidRDefault="00111DD3" w:rsidP="00111DD3">
      <w:pPr>
        <w:tabs>
          <w:tab w:val="left" w:pos="0"/>
          <w:tab w:val="left" w:pos="4500"/>
        </w:tabs>
        <w:suppressAutoHyphens w:val="0"/>
        <w:jc w:val="right"/>
        <w:rPr>
          <w:b/>
          <w:color w:val="000000" w:themeColor="text1"/>
          <w:sz w:val="22"/>
          <w:szCs w:val="22"/>
          <w:lang w:eastAsia="pl-PL"/>
        </w:rPr>
      </w:pPr>
      <w:r w:rsidRPr="00686731">
        <w:rPr>
          <w:b/>
          <w:color w:val="000000" w:themeColor="text1"/>
          <w:sz w:val="22"/>
          <w:szCs w:val="22"/>
          <w:lang w:eastAsia="pl-PL"/>
        </w:rPr>
        <w:lastRenderedPageBreak/>
        <w:t>Załącznik nr 1 do Zapytania ofertowego</w:t>
      </w:r>
    </w:p>
    <w:p w:rsidR="00111DD3" w:rsidRPr="00686731" w:rsidRDefault="00111DD3" w:rsidP="00111DD3">
      <w:pPr>
        <w:suppressAutoHyphens w:val="0"/>
        <w:jc w:val="right"/>
        <w:rPr>
          <w:color w:val="000000" w:themeColor="text1"/>
          <w:lang w:eastAsia="pl-PL"/>
        </w:rPr>
      </w:pPr>
    </w:p>
    <w:p w:rsidR="00111DD3" w:rsidRPr="00686731" w:rsidRDefault="00111DD3" w:rsidP="00111DD3">
      <w:pPr>
        <w:suppressAutoHyphens w:val="0"/>
        <w:jc w:val="right"/>
        <w:rPr>
          <w:color w:val="000000" w:themeColor="text1"/>
          <w:sz w:val="20"/>
          <w:szCs w:val="20"/>
          <w:lang w:eastAsia="pl-PL"/>
        </w:rPr>
      </w:pPr>
      <w:r w:rsidRPr="00686731">
        <w:rPr>
          <w:color w:val="000000" w:themeColor="text1"/>
          <w:sz w:val="20"/>
          <w:szCs w:val="20"/>
          <w:lang w:eastAsia="pl-PL"/>
        </w:rPr>
        <w:t xml:space="preserve">............................, dnia .................. </w:t>
      </w:r>
    </w:p>
    <w:p w:rsidR="00111DD3" w:rsidRPr="00686731" w:rsidRDefault="00111DD3" w:rsidP="00111DD3">
      <w:pPr>
        <w:suppressAutoHyphens w:val="0"/>
        <w:ind w:left="5664" w:firstLine="708"/>
        <w:jc w:val="both"/>
        <w:rPr>
          <w:color w:val="000000" w:themeColor="text1"/>
          <w:sz w:val="18"/>
          <w:lang w:eastAsia="pl-PL"/>
        </w:rPr>
      </w:pPr>
      <w:r w:rsidRPr="00686731">
        <w:rPr>
          <w:color w:val="000000" w:themeColor="text1"/>
          <w:sz w:val="16"/>
          <w:szCs w:val="16"/>
          <w:lang w:eastAsia="pl-PL"/>
        </w:rPr>
        <w:t xml:space="preserve">    (miejscowość)</w:t>
      </w:r>
    </w:p>
    <w:p w:rsidR="003D4D16" w:rsidRPr="00686731" w:rsidRDefault="003D4D16" w:rsidP="003D4D16">
      <w:pPr>
        <w:spacing w:line="480" w:lineRule="auto"/>
        <w:rPr>
          <w:b/>
          <w:color w:val="000000" w:themeColor="text1"/>
          <w:sz w:val="21"/>
          <w:szCs w:val="21"/>
        </w:rPr>
      </w:pPr>
      <w:r w:rsidRPr="00686731">
        <w:rPr>
          <w:b/>
          <w:color w:val="000000" w:themeColor="text1"/>
          <w:sz w:val="21"/>
          <w:szCs w:val="21"/>
        </w:rPr>
        <w:t>Wykonawca:</w:t>
      </w:r>
    </w:p>
    <w:p w:rsidR="003D4D16" w:rsidRPr="00686731" w:rsidRDefault="003D4D16" w:rsidP="003D4D16">
      <w:pPr>
        <w:spacing w:line="360" w:lineRule="auto"/>
        <w:ind w:right="5954"/>
        <w:rPr>
          <w:color w:val="000000" w:themeColor="text1"/>
          <w:sz w:val="21"/>
          <w:szCs w:val="21"/>
        </w:rPr>
      </w:pPr>
      <w:r w:rsidRPr="00686731">
        <w:rPr>
          <w:color w:val="000000" w:themeColor="text1"/>
          <w:sz w:val="21"/>
          <w:szCs w:val="21"/>
        </w:rPr>
        <w:t>…………………………………………………………………………</w:t>
      </w:r>
    </w:p>
    <w:p w:rsidR="003D4D16" w:rsidRPr="00686731" w:rsidRDefault="003D4D16" w:rsidP="003D4D16">
      <w:pPr>
        <w:ind w:right="5953"/>
        <w:rPr>
          <w:i/>
          <w:color w:val="000000" w:themeColor="text1"/>
          <w:sz w:val="16"/>
          <w:szCs w:val="16"/>
        </w:rPr>
      </w:pPr>
      <w:r w:rsidRPr="00686731">
        <w:rPr>
          <w:i/>
          <w:color w:val="000000" w:themeColor="text1"/>
          <w:sz w:val="16"/>
          <w:szCs w:val="16"/>
        </w:rPr>
        <w:t>(pełna nazwa/firma, adres, w zależności od podmiotu: NIP/PESEL, KRS/</w:t>
      </w:r>
      <w:proofErr w:type="spellStart"/>
      <w:r w:rsidRPr="00686731">
        <w:rPr>
          <w:i/>
          <w:color w:val="000000" w:themeColor="text1"/>
          <w:sz w:val="16"/>
          <w:szCs w:val="16"/>
        </w:rPr>
        <w:t>CEiDG</w:t>
      </w:r>
      <w:proofErr w:type="spellEnd"/>
      <w:r w:rsidRPr="00686731">
        <w:rPr>
          <w:i/>
          <w:color w:val="000000" w:themeColor="text1"/>
          <w:sz w:val="16"/>
          <w:szCs w:val="16"/>
        </w:rPr>
        <w:t>)</w:t>
      </w:r>
    </w:p>
    <w:p w:rsidR="003D4D16" w:rsidRPr="00686731" w:rsidRDefault="003D4D16" w:rsidP="003D4D16">
      <w:pPr>
        <w:spacing w:line="480" w:lineRule="auto"/>
        <w:rPr>
          <w:color w:val="000000" w:themeColor="text1"/>
          <w:sz w:val="21"/>
          <w:szCs w:val="21"/>
          <w:u w:val="single"/>
        </w:rPr>
      </w:pPr>
      <w:r w:rsidRPr="00686731">
        <w:rPr>
          <w:color w:val="000000" w:themeColor="text1"/>
          <w:sz w:val="21"/>
          <w:szCs w:val="21"/>
          <w:u w:val="single"/>
        </w:rPr>
        <w:t>reprezentowany przez:</w:t>
      </w:r>
    </w:p>
    <w:p w:rsidR="003D4D16" w:rsidRPr="00686731" w:rsidRDefault="003D4D16" w:rsidP="003D4D16">
      <w:pPr>
        <w:spacing w:line="360" w:lineRule="auto"/>
        <w:ind w:right="5954"/>
        <w:rPr>
          <w:color w:val="000000" w:themeColor="text1"/>
          <w:sz w:val="21"/>
          <w:szCs w:val="21"/>
        </w:rPr>
      </w:pPr>
      <w:r w:rsidRPr="00686731">
        <w:rPr>
          <w:color w:val="000000" w:themeColor="text1"/>
          <w:sz w:val="21"/>
          <w:szCs w:val="21"/>
        </w:rPr>
        <w:t>…………………………………………………………………………</w:t>
      </w:r>
    </w:p>
    <w:p w:rsidR="00111DD3" w:rsidRPr="00686731" w:rsidRDefault="003D4D16" w:rsidP="003D4D16">
      <w:pPr>
        <w:suppressAutoHyphens w:val="0"/>
        <w:jc w:val="both"/>
        <w:rPr>
          <w:color w:val="000000" w:themeColor="text1"/>
          <w:sz w:val="16"/>
          <w:szCs w:val="16"/>
          <w:lang w:eastAsia="pl-PL"/>
        </w:rPr>
      </w:pPr>
      <w:r w:rsidRPr="00686731">
        <w:rPr>
          <w:i/>
          <w:color w:val="000000" w:themeColor="text1"/>
          <w:sz w:val="16"/>
          <w:szCs w:val="16"/>
        </w:rPr>
        <w:t>(imię, nazwisko, stanowisko/podstawa do  reprezentacji)</w:t>
      </w:r>
    </w:p>
    <w:p w:rsidR="00111DD3" w:rsidRPr="00686731" w:rsidRDefault="00111DD3" w:rsidP="00111DD3">
      <w:pPr>
        <w:suppressAutoHyphens w:val="0"/>
        <w:jc w:val="both"/>
        <w:rPr>
          <w:color w:val="000000" w:themeColor="text1"/>
          <w:sz w:val="16"/>
          <w:szCs w:val="16"/>
          <w:lang w:eastAsia="pl-PL"/>
        </w:rPr>
      </w:pPr>
    </w:p>
    <w:p w:rsidR="00071800" w:rsidRPr="00686731" w:rsidRDefault="00071800" w:rsidP="00111DD3">
      <w:pPr>
        <w:suppressAutoHyphens w:val="0"/>
        <w:jc w:val="both"/>
        <w:rPr>
          <w:color w:val="000000" w:themeColor="text1"/>
          <w:sz w:val="16"/>
          <w:szCs w:val="16"/>
          <w:lang w:eastAsia="pl-PL"/>
        </w:rPr>
      </w:pPr>
    </w:p>
    <w:p w:rsidR="00507464" w:rsidRPr="00686731" w:rsidRDefault="00507464" w:rsidP="00111DD3">
      <w:pPr>
        <w:suppressAutoHyphens w:val="0"/>
        <w:jc w:val="both"/>
        <w:rPr>
          <w:color w:val="000000" w:themeColor="text1"/>
          <w:sz w:val="16"/>
          <w:szCs w:val="16"/>
          <w:lang w:eastAsia="pl-PL"/>
        </w:rPr>
      </w:pPr>
    </w:p>
    <w:p w:rsidR="00507464" w:rsidRPr="00686731" w:rsidRDefault="00507464" w:rsidP="00111DD3">
      <w:pPr>
        <w:suppressAutoHyphens w:val="0"/>
        <w:jc w:val="both"/>
        <w:rPr>
          <w:color w:val="000000" w:themeColor="text1"/>
          <w:sz w:val="16"/>
          <w:szCs w:val="16"/>
          <w:lang w:eastAsia="pl-PL"/>
        </w:rPr>
      </w:pPr>
    </w:p>
    <w:p w:rsidR="00111DD3" w:rsidRPr="00686731" w:rsidRDefault="00111DD3" w:rsidP="00111DD3">
      <w:pPr>
        <w:suppressAutoHyphens w:val="0"/>
        <w:jc w:val="both"/>
        <w:rPr>
          <w:color w:val="000000" w:themeColor="text1"/>
          <w:sz w:val="16"/>
          <w:szCs w:val="16"/>
          <w:lang w:eastAsia="pl-PL"/>
        </w:rPr>
      </w:pPr>
    </w:p>
    <w:p w:rsidR="00111DD3" w:rsidRPr="00686731"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686731">
        <w:rPr>
          <w:b/>
          <w:i/>
          <w:color w:val="000000" w:themeColor="text1"/>
          <w:sz w:val="32"/>
          <w:szCs w:val="32"/>
          <w:lang w:eastAsia="pl-PL"/>
        </w:rPr>
        <w:t>FORMULARZ OFERTY</w:t>
      </w:r>
    </w:p>
    <w:p w:rsidR="00111DD3" w:rsidRPr="00686731" w:rsidRDefault="00111DD3" w:rsidP="00111DD3">
      <w:pPr>
        <w:suppressAutoHyphens w:val="0"/>
        <w:jc w:val="both"/>
        <w:rPr>
          <w:color w:val="000000" w:themeColor="text1"/>
          <w:lang w:eastAsia="pl-PL"/>
        </w:rPr>
      </w:pPr>
    </w:p>
    <w:p w:rsidR="00111DD3" w:rsidRPr="00686731" w:rsidRDefault="00111DD3" w:rsidP="00111DD3">
      <w:pPr>
        <w:suppressAutoHyphens w:val="0"/>
        <w:jc w:val="both"/>
        <w:rPr>
          <w:color w:val="000000" w:themeColor="text1"/>
          <w:lang w:eastAsia="pl-PL"/>
        </w:rPr>
      </w:pPr>
    </w:p>
    <w:p w:rsidR="00111DD3" w:rsidRPr="00686731" w:rsidRDefault="00111DD3" w:rsidP="00111DD3">
      <w:pPr>
        <w:suppressAutoHyphens w:val="0"/>
        <w:jc w:val="both"/>
        <w:rPr>
          <w:color w:val="000000" w:themeColor="text1"/>
          <w:lang w:eastAsia="pl-PL"/>
        </w:rPr>
      </w:pPr>
    </w:p>
    <w:p w:rsidR="00111DD3" w:rsidRPr="00686731" w:rsidRDefault="00111DD3" w:rsidP="00111DD3">
      <w:pPr>
        <w:suppressAutoHyphens w:val="0"/>
        <w:jc w:val="both"/>
        <w:rPr>
          <w:color w:val="000000" w:themeColor="text1"/>
          <w:sz w:val="10"/>
          <w:szCs w:val="10"/>
          <w:lang w:eastAsia="pl-PL"/>
        </w:rPr>
      </w:pPr>
      <w:r w:rsidRPr="00686731">
        <w:rPr>
          <w:color w:val="000000" w:themeColor="text1"/>
          <w:sz w:val="20"/>
          <w:szCs w:val="20"/>
          <w:lang w:eastAsia="pl-PL"/>
        </w:rPr>
        <w:t>Dane Wykonawcy: .....................................................................................</w:t>
      </w:r>
    </w:p>
    <w:p w:rsidR="00111DD3" w:rsidRPr="00686731" w:rsidRDefault="00111DD3" w:rsidP="00111DD3">
      <w:pPr>
        <w:suppressAutoHyphens w:val="0"/>
        <w:jc w:val="both"/>
        <w:rPr>
          <w:color w:val="000000" w:themeColor="text1"/>
          <w:sz w:val="10"/>
          <w:szCs w:val="10"/>
          <w:lang w:eastAsia="pl-PL"/>
        </w:rPr>
      </w:pPr>
    </w:p>
    <w:p w:rsidR="00111DD3" w:rsidRPr="00686731" w:rsidRDefault="00111DD3" w:rsidP="00111DD3">
      <w:pPr>
        <w:suppressAutoHyphens w:val="0"/>
        <w:jc w:val="both"/>
        <w:rPr>
          <w:color w:val="000000" w:themeColor="text1"/>
          <w:sz w:val="10"/>
          <w:szCs w:val="10"/>
          <w:lang w:eastAsia="pl-PL"/>
        </w:rPr>
      </w:pPr>
      <w:r w:rsidRPr="00686731">
        <w:rPr>
          <w:color w:val="000000" w:themeColor="text1"/>
          <w:sz w:val="20"/>
          <w:szCs w:val="20"/>
          <w:lang w:eastAsia="pl-PL"/>
        </w:rPr>
        <w:t xml:space="preserve">Adres (siedziba) Wykonawcy: ............................................................................................. </w:t>
      </w:r>
    </w:p>
    <w:p w:rsidR="00111DD3" w:rsidRPr="00686731" w:rsidRDefault="00111DD3" w:rsidP="00111DD3">
      <w:pPr>
        <w:suppressAutoHyphens w:val="0"/>
        <w:jc w:val="both"/>
        <w:rPr>
          <w:color w:val="000000" w:themeColor="text1"/>
          <w:sz w:val="10"/>
          <w:szCs w:val="10"/>
          <w:lang w:eastAsia="pl-PL"/>
        </w:rPr>
      </w:pPr>
    </w:p>
    <w:p w:rsidR="00111DD3" w:rsidRPr="00686731" w:rsidRDefault="00111DD3" w:rsidP="00111DD3">
      <w:pPr>
        <w:suppressAutoHyphens w:val="0"/>
        <w:jc w:val="both"/>
        <w:rPr>
          <w:color w:val="000000" w:themeColor="text1"/>
          <w:sz w:val="10"/>
          <w:szCs w:val="10"/>
          <w:lang w:val="en-US" w:eastAsia="pl-PL"/>
        </w:rPr>
      </w:pPr>
      <w:r w:rsidRPr="00686731">
        <w:rPr>
          <w:color w:val="000000" w:themeColor="text1"/>
          <w:sz w:val="20"/>
          <w:szCs w:val="20"/>
          <w:lang w:val="en-US" w:eastAsia="pl-PL"/>
        </w:rPr>
        <w:t>Tel.  ..............................    E-mail…………………………..</w:t>
      </w:r>
    </w:p>
    <w:p w:rsidR="00111DD3" w:rsidRPr="00686731" w:rsidRDefault="00111DD3" w:rsidP="00111DD3">
      <w:pPr>
        <w:suppressAutoHyphens w:val="0"/>
        <w:jc w:val="both"/>
        <w:rPr>
          <w:color w:val="000000" w:themeColor="text1"/>
          <w:sz w:val="10"/>
          <w:szCs w:val="10"/>
          <w:lang w:val="en-US" w:eastAsia="pl-PL"/>
        </w:rPr>
      </w:pPr>
    </w:p>
    <w:p w:rsidR="00111DD3" w:rsidRPr="00686731" w:rsidRDefault="00111DD3" w:rsidP="00111DD3">
      <w:pPr>
        <w:suppressAutoHyphens w:val="0"/>
        <w:jc w:val="both"/>
        <w:rPr>
          <w:color w:val="000000" w:themeColor="text1"/>
          <w:sz w:val="20"/>
          <w:szCs w:val="20"/>
          <w:lang w:eastAsia="pl-PL"/>
        </w:rPr>
      </w:pPr>
      <w:r w:rsidRPr="00686731">
        <w:rPr>
          <w:color w:val="000000" w:themeColor="text1"/>
          <w:sz w:val="20"/>
          <w:szCs w:val="20"/>
          <w:lang w:val="en-US" w:eastAsia="pl-PL"/>
        </w:rPr>
        <w:t xml:space="preserve">NIP: ..............................   </w:t>
      </w:r>
      <w:r w:rsidRPr="00686731">
        <w:rPr>
          <w:color w:val="000000" w:themeColor="text1"/>
          <w:sz w:val="20"/>
          <w:szCs w:val="20"/>
          <w:lang w:eastAsia="pl-PL"/>
        </w:rPr>
        <w:t>REGON: ...................... .</w:t>
      </w:r>
    </w:p>
    <w:p w:rsidR="00111DD3" w:rsidRPr="00686731" w:rsidRDefault="00111DD3" w:rsidP="00111DD3">
      <w:pPr>
        <w:suppressAutoHyphens w:val="0"/>
        <w:jc w:val="both"/>
        <w:rPr>
          <w:color w:val="000000" w:themeColor="text1"/>
          <w:sz w:val="20"/>
          <w:szCs w:val="20"/>
          <w:lang w:eastAsia="pl-PL"/>
        </w:rPr>
      </w:pPr>
    </w:p>
    <w:p w:rsidR="00111DD3" w:rsidRPr="00686731" w:rsidRDefault="00111DD3" w:rsidP="00111DD3">
      <w:pPr>
        <w:jc w:val="both"/>
        <w:rPr>
          <w:color w:val="000000" w:themeColor="text1"/>
          <w:sz w:val="20"/>
          <w:szCs w:val="20"/>
        </w:rPr>
      </w:pPr>
    </w:p>
    <w:p w:rsidR="00111DD3" w:rsidRPr="00686731" w:rsidRDefault="00111DD3" w:rsidP="00111DD3">
      <w:pPr>
        <w:jc w:val="both"/>
        <w:rPr>
          <w:color w:val="000000" w:themeColor="text1"/>
        </w:rPr>
      </w:pPr>
      <w:r w:rsidRPr="00686731">
        <w:rPr>
          <w:color w:val="000000" w:themeColor="text1"/>
          <w:sz w:val="20"/>
          <w:szCs w:val="20"/>
        </w:rPr>
        <w:t>Nawiązując do zapytania ofertowego na:</w:t>
      </w:r>
    </w:p>
    <w:p w:rsidR="00111DD3" w:rsidRPr="00686731" w:rsidRDefault="00111DD3" w:rsidP="00111DD3">
      <w:pPr>
        <w:suppressAutoHyphens w:val="0"/>
        <w:jc w:val="both"/>
        <w:rPr>
          <w:color w:val="000000" w:themeColor="text1"/>
          <w:sz w:val="20"/>
          <w:szCs w:val="20"/>
          <w:lang w:eastAsia="pl-PL"/>
        </w:rPr>
      </w:pPr>
    </w:p>
    <w:p w:rsidR="00111DD3" w:rsidRPr="00686731" w:rsidRDefault="00686731" w:rsidP="007840EA">
      <w:pPr>
        <w:suppressAutoHyphens w:val="0"/>
        <w:jc w:val="center"/>
        <w:rPr>
          <w:b/>
          <w:color w:val="000000" w:themeColor="text1"/>
          <w:sz w:val="20"/>
          <w:szCs w:val="20"/>
          <w:lang w:eastAsia="pl-PL"/>
        </w:rPr>
      </w:pPr>
      <w:r w:rsidRPr="00686731">
        <w:rPr>
          <w:b/>
          <w:color w:val="000000" w:themeColor="text1"/>
          <w:sz w:val="20"/>
          <w:szCs w:val="20"/>
          <w:lang w:eastAsia="pl-PL"/>
        </w:rPr>
        <w:t>Wykonywanie testów wewnętrznej kontroli fizycznych parametrów urządzeń radiologicznych i</w:t>
      </w:r>
      <w:r w:rsidR="009225EB">
        <w:rPr>
          <w:b/>
          <w:color w:val="000000" w:themeColor="text1"/>
          <w:sz w:val="20"/>
          <w:szCs w:val="20"/>
          <w:lang w:eastAsia="pl-PL"/>
        </w:rPr>
        <w:t> </w:t>
      </w:r>
      <w:r w:rsidRPr="00686731">
        <w:rPr>
          <w:b/>
          <w:color w:val="000000" w:themeColor="text1"/>
          <w:sz w:val="20"/>
          <w:szCs w:val="20"/>
          <w:lang w:eastAsia="pl-PL"/>
        </w:rPr>
        <w:t>pomocniczych dla potrzeb Szpitala Specjalistycznego im. Edmunda Biernackiego w Mielcu</w:t>
      </w:r>
      <w:r w:rsidR="00D22F81" w:rsidRPr="00686731">
        <w:rPr>
          <w:b/>
          <w:color w:val="000000" w:themeColor="text1"/>
          <w:sz w:val="20"/>
          <w:szCs w:val="20"/>
          <w:lang w:eastAsia="pl-PL"/>
        </w:rPr>
        <w:t>, znak</w:t>
      </w:r>
      <w:r w:rsidR="00C21F27" w:rsidRPr="00686731">
        <w:rPr>
          <w:b/>
          <w:color w:val="000000" w:themeColor="text1"/>
          <w:sz w:val="20"/>
          <w:szCs w:val="20"/>
          <w:lang w:eastAsia="pl-PL"/>
        </w:rPr>
        <w:t> SzS.ZP.261.</w:t>
      </w:r>
      <w:r w:rsidRPr="00686731">
        <w:rPr>
          <w:b/>
          <w:color w:val="000000" w:themeColor="text1"/>
          <w:sz w:val="20"/>
          <w:szCs w:val="20"/>
          <w:lang w:eastAsia="pl-PL"/>
        </w:rPr>
        <w:t>38</w:t>
      </w:r>
      <w:r w:rsidR="00C21F27" w:rsidRPr="00686731">
        <w:rPr>
          <w:b/>
          <w:color w:val="000000" w:themeColor="text1"/>
          <w:sz w:val="20"/>
          <w:szCs w:val="20"/>
          <w:lang w:eastAsia="pl-PL"/>
        </w:rPr>
        <w:t>.2025</w:t>
      </w:r>
    </w:p>
    <w:p w:rsidR="00111DD3" w:rsidRPr="00686731" w:rsidRDefault="00111DD3" w:rsidP="00111DD3">
      <w:pPr>
        <w:suppressAutoHyphens w:val="0"/>
        <w:jc w:val="center"/>
        <w:rPr>
          <w:b/>
          <w:color w:val="000000" w:themeColor="text1"/>
          <w:sz w:val="22"/>
          <w:szCs w:val="22"/>
          <w:lang w:eastAsia="pl-PL"/>
        </w:rPr>
      </w:pPr>
    </w:p>
    <w:p w:rsidR="00111DD3" w:rsidRPr="00686731" w:rsidRDefault="00111DD3" w:rsidP="00111DD3">
      <w:pPr>
        <w:suppressAutoHyphens w:val="0"/>
        <w:jc w:val="both"/>
        <w:rPr>
          <w:b/>
          <w:color w:val="000000" w:themeColor="text1"/>
          <w:sz w:val="22"/>
          <w:szCs w:val="22"/>
          <w:lang w:eastAsia="pl-PL"/>
        </w:rPr>
      </w:pPr>
      <w:r w:rsidRPr="00686731">
        <w:rPr>
          <w:color w:val="000000" w:themeColor="text1"/>
          <w:sz w:val="20"/>
          <w:szCs w:val="20"/>
          <w:lang w:eastAsia="pl-PL"/>
        </w:rPr>
        <w:t>oferujemy realizację w/w Przedmiotu Zamówienia:</w:t>
      </w:r>
    </w:p>
    <w:p w:rsidR="00111DD3" w:rsidRPr="00671D4C" w:rsidRDefault="00111DD3" w:rsidP="00111DD3">
      <w:pPr>
        <w:suppressAutoHyphens w:val="0"/>
        <w:jc w:val="both"/>
        <w:rPr>
          <w:color w:val="FF0000"/>
          <w:sz w:val="20"/>
          <w:szCs w:val="20"/>
          <w:lang w:eastAsia="pl-PL"/>
        </w:rPr>
      </w:pPr>
    </w:p>
    <w:p w:rsidR="00111DD3" w:rsidRPr="00671D4C" w:rsidRDefault="00111DD3" w:rsidP="00111DD3">
      <w:pPr>
        <w:suppressAutoHyphens w:val="0"/>
        <w:jc w:val="both"/>
        <w:rPr>
          <w:color w:val="FF0000"/>
          <w:sz w:val="20"/>
          <w:szCs w:val="20"/>
          <w:lang w:eastAsia="pl-PL"/>
        </w:rPr>
      </w:pPr>
    </w:p>
    <w:p w:rsidR="00686731" w:rsidRPr="00C03C8A" w:rsidRDefault="00686731" w:rsidP="00686731">
      <w:pPr>
        <w:suppressAutoHyphens w:val="0"/>
        <w:jc w:val="both"/>
        <w:rPr>
          <w:color w:val="000000" w:themeColor="text1"/>
          <w:sz w:val="20"/>
          <w:szCs w:val="20"/>
          <w:lang w:eastAsia="pl-PL"/>
        </w:rPr>
      </w:pPr>
      <w:r w:rsidRPr="00C03C8A">
        <w:rPr>
          <w:color w:val="000000" w:themeColor="text1"/>
          <w:sz w:val="20"/>
          <w:szCs w:val="20"/>
          <w:lang w:eastAsia="pl-PL"/>
        </w:rPr>
        <w:t xml:space="preserve">I. </w:t>
      </w:r>
      <w:r w:rsidR="00111DD3" w:rsidRPr="00C03C8A">
        <w:rPr>
          <w:color w:val="000000" w:themeColor="text1"/>
          <w:sz w:val="20"/>
          <w:szCs w:val="20"/>
          <w:lang w:eastAsia="pl-PL"/>
        </w:rPr>
        <w:t>Cena oferty:</w:t>
      </w:r>
    </w:p>
    <w:p w:rsidR="00686731" w:rsidRDefault="00686731" w:rsidP="00686731">
      <w:pPr>
        <w:suppressAutoHyphens w:val="0"/>
        <w:jc w:val="both"/>
        <w:rPr>
          <w:color w:val="000000" w:themeColor="text1"/>
          <w:sz w:val="20"/>
          <w:szCs w:val="20"/>
          <w:lang w:eastAsia="pl-PL"/>
        </w:rPr>
      </w:pPr>
    </w:p>
    <w:p w:rsidR="000836EE" w:rsidRDefault="000836EE" w:rsidP="000836EE">
      <w:pPr>
        <w:jc w:val="center"/>
        <w:rPr>
          <w:sz w:val="18"/>
          <w:szCs w:val="18"/>
        </w:rPr>
      </w:pPr>
      <w:r w:rsidRPr="008470BF">
        <w:rPr>
          <w:i/>
          <w:sz w:val="18"/>
          <w:szCs w:val="18"/>
        </w:rPr>
        <w:t xml:space="preserve">Wykonawca wypełnia formularz </w:t>
      </w:r>
      <w:r>
        <w:rPr>
          <w:i/>
          <w:sz w:val="18"/>
          <w:szCs w:val="18"/>
        </w:rPr>
        <w:t>dotyczący</w:t>
      </w:r>
      <w:r w:rsidRPr="008470BF">
        <w:rPr>
          <w:i/>
          <w:sz w:val="18"/>
          <w:szCs w:val="18"/>
        </w:rPr>
        <w:t xml:space="preserve"> Grup</w:t>
      </w:r>
      <w:r>
        <w:rPr>
          <w:i/>
          <w:sz w:val="18"/>
          <w:szCs w:val="18"/>
        </w:rPr>
        <w:t>y</w:t>
      </w:r>
      <w:r w:rsidRPr="008470BF">
        <w:rPr>
          <w:i/>
          <w:sz w:val="18"/>
          <w:szCs w:val="18"/>
        </w:rPr>
        <w:t>, na któr</w:t>
      </w:r>
      <w:r>
        <w:rPr>
          <w:i/>
          <w:sz w:val="18"/>
          <w:szCs w:val="18"/>
        </w:rPr>
        <w:t>ą</w:t>
      </w:r>
      <w:r w:rsidRPr="008470BF">
        <w:rPr>
          <w:i/>
          <w:sz w:val="18"/>
          <w:szCs w:val="18"/>
        </w:rPr>
        <w:t xml:space="preserve"> składa ofertę, w pozostałym zakresie wpisuje „nie dotyczy</w:t>
      </w:r>
      <w:r w:rsidRPr="008470BF">
        <w:rPr>
          <w:sz w:val="18"/>
          <w:szCs w:val="18"/>
        </w:rPr>
        <w:t>”</w:t>
      </w:r>
    </w:p>
    <w:p w:rsidR="000836EE" w:rsidRDefault="000836EE" w:rsidP="00686731">
      <w:pPr>
        <w:suppressAutoHyphens w:val="0"/>
        <w:jc w:val="both"/>
        <w:rPr>
          <w:color w:val="000000" w:themeColor="text1"/>
          <w:sz w:val="20"/>
          <w:szCs w:val="20"/>
          <w:lang w:eastAsia="pl-PL"/>
        </w:rPr>
      </w:pPr>
    </w:p>
    <w:p w:rsidR="000836EE" w:rsidRPr="00C03C8A" w:rsidRDefault="000836EE" w:rsidP="00686731">
      <w:pPr>
        <w:suppressAutoHyphens w:val="0"/>
        <w:jc w:val="both"/>
        <w:rPr>
          <w:color w:val="000000" w:themeColor="text1"/>
          <w:sz w:val="20"/>
          <w:szCs w:val="20"/>
          <w:lang w:eastAsia="pl-PL"/>
        </w:rPr>
      </w:pPr>
    </w:p>
    <w:p w:rsidR="00686731" w:rsidRDefault="00686731" w:rsidP="00686731">
      <w:pPr>
        <w:suppressAutoHyphens w:val="0"/>
        <w:jc w:val="both"/>
        <w:rPr>
          <w:color w:val="000000" w:themeColor="text1"/>
          <w:sz w:val="20"/>
          <w:szCs w:val="20"/>
          <w:lang w:eastAsia="pl-PL"/>
        </w:rPr>
      </w:pPr>
      <w:r w:rsidRPr="00C03C8A">
        <w:rPr>
          <w:color w:val="000000" w:themeColor="text1"/>
          <w:sz w:val="20"/>
          <w:szCs w:val="20"/>
          <w:lang w:eastAsia="pl-PL"/>
        </w:rPr>
        <w:t xml:space="preserve">Grupa 1 – Testy podstawowe </w:t>
      </w:r>
    </w:p>
    <w:p w:rsidR="00C03C8A" w:rsidRPr="00C03C8A" w:rsidRDefault="00C03C8A" w:rsidP="00686731">
      <w:pPr>
        <w:suppressAutoHyphens w:val="0"/>
        <w:jc w:val="both"/>
        <w:rPr>
          <w:color w:val="000000" w:themeColor="text1"/>
          <w:sz w:val="20"/>
          <w:szCs w:val="20"/>
          <w:lang w:eastAsia="pl-PL"/>
        </w:rPr>
      </w:pPr>
    </w:p>
    <w:tbl>
      <w:tblPr>
        <w:tblW w:w="5320" w:type="pct"/>
        <w:tblInd w:w="-289" w:type="dxa"/>
        <w:tblLayout w:type="fixed"/>
        <w:tblCellMar>
          <w:left w:w="70" w:type="dxa"/>
          <w:right w:w="70" w:type="dxa"/>
        </w:tblCellMar>
        <w:tblLook w:val="00A0" w:firstRow="1" w:lastRow="0" w:firstColumn="1" w:lastColumn="0" w:noHBand="0" w:noVBand="0"/>
      </w:tblPr>
      <w:tblGrid>
        <w:gridCol w:w="437"/>
        <w:gridCol w:w="1330"/>
        <w:gridCol w:w="378"/>
        <w:gridCol w:w="453"/>
        <w:gridCol w:w="667"/>
        <w:gridCol w:w="667"/>
        <w:gridCol w:w="669"/>
        <w:gridCol w:w="711"/>
        <w:gridCol w:w="785"/>
        <w:gridCol w:w="711"/>
        <w:gridCol w:w="711"/>
        <w:gridCol w:w="711"/>
        <w:gridCol w:w="710"/>
        <w:gridCol w:w="700"/>
      </w:tblGrid>
      <w:tr w:rsidR="00071B38" w:rsidRPr="00071B38" w:rsidTr="00071B38">
        <w:tc>
          <w:tcPr>
            <w:tcW w:w="226" w:type="pct"/>
            <w:vMerge w:val="restart"/>
            <w:tcBorders>
              <w:top w:val="single" w:sz="4" w:space="0" w:color="auto"/>
              <w:left w:val="single" w:sz="4" w:space="0" w:color="auto"/>
              <w:bottom w:val="single" w:sz="4" w:space="0" w:color="000000"/>
              <w:right w:val="single" w:sz="4" w:space="0" w:color="auto"/>
            </w:tcBorders>
            <w:noWrap/>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L.p.</w:t>
            </w:r>
          </w:p>
        </w:tc>
        <w:tc>
          <w:tcPr>
            <w:tcW w:w="690" w:type="pct"/>
            <w:vMerge w:val="restart"/>
            <w:tcBorders>
              <w:top w:val="single" w:sz="4" w:space="0" w:color="auto"/>
              <w:left w:val="single" w:sz="4" w:space="0" w:color="auto"/>
              <w:bottom w:val="single" w:sz="4" w:space="0" w:color="000000"/>
              <w:right w:val="single" w:sz="4" w:space="0" w:color="auto"/>
            </w:tcBorders>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Asortyment</w:t>
            </w:r>
          </w:p>
        </w:tc>
        <w:tc>
          <w:tcPr>
            <w:tcW w:w="196" w:type="pct"/>
            <w:vMerge w:val="restart"/>
            <w:tcBorders>
              <w:top w:val="single" w:sz="4" w:space="0" w:color="auto"/>
              <w:left w:val="single" w:sz="4" w:space="0" w:color="auto"/>
              <w:bottom w:val="single" w:sz="4" w:space="0" w:color="000000"/>
              <w:right w:val="single" w:sz="4" w:space="0" w:color="auto"/>
            </w:tcBorders>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proofErr w:type="spellStart"/>
            <w:r w:rsidRPr="00071B38">
              <w:rPr>
                <w:color w:val="000000" w:themeColor="text1"/>
                <w:sz w:val="15"/>
                <w:szCs w:val="15"/>
                <w:lang w:eastAsia="pl-PL"/>
              </w:rPr>
              <w:t>J.m</w:t>
            </w:r>
            <w:proofErr w:type="spellEnd"/>
          </w:p>
        </w:tc>
        <w:tc>
          <w:tcPr>
            <w:tcW w:w="235" w:type="pct"/>
            <w:vMerge w:val="restart"/>
            <w:tcBorders>
              <w:top w:val="single" w:sz="4" w:space="0" w:color="auto"/>
              <w:left w:val="single" w:sz="4" w:space="0" w:color="auto"/>
              <w:right w:val="single" w:sz="4" w:space="0" w:color="auto"/>
            </w:tcBorders>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Ilość</w:t>
            </w:r>
          </w:p>
        </w:tc>
        <w:tc>
          <w:tcPr>
            <w:tcW w:w="1039" w:type="pct"/>
            <w:gridSpan w:val="3"/>
            <w:tcBorders>
              <w:top w:val="single" w:sz="4" w:space="0" w:color="auto"/>
              <w:left w:val="nil"/>
              <w:bottom w:val="single" w:sz="4" w:space="0" w:color="auto"/>
              <w:right w:val="single" w:sz="4" w:space="0" w:color="auto"/>
            </w:tcBorders>
            <w:noWrap/>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Cena jednostkowa usługi</w:t>
            </w:r>
          </w:p>
        </w:tc>
        <w:tc>
          <w:tcPr>
            <w:tcW w:w="1145" w:type="pct"/>
            <w:gridSpan w:val="3"/>
            <w:tcBorders>
              <w:top w:val="single" w:sz="4" w:space="0" w:color="auto"/>
              <w:left w:val="single" w:sz="4" w:space="0" w:color="auto"/>
              <w:bottom w:val="single" w:sz="4" w:space="0" w:color="auto"/>
              <w:right w:val="single" w:sz="4" w:space="0" w:color="auto"/>
            </w:tcBorders>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Wartość usługi w 1 miesiącu</w:t>
            </w:r>
          </w:p>
        </w:tc>
        <w:tc>
          <w:tcPr>
            <w:tcW w:w="369" w:type="pct"/>
            <w:vMerge w:val="restart"/>
            <w:tcBorders>
              <w:top w:val="single" w:sz="4" w:space="0" w:color="auto"/>
              <w:left w:val="single" w:sz="4" w:space="0" w:color="auto"/>
              <w:right w:val="single" w:sz="4" w:space="0" w:color="auto"/>
            </w:tcBorders>
            <w:vAlign w:val="center"/>
          </w:tcPr>
          <w:p w:rsidR="00686731" w:rsidRPr="00071B38" w:rsidRDefault="00F30B39"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Częstotliwość testów w okresie 24 miesięcy</w:t>
            </w:r>
          </w:p>
        </w:tc>
        <w:tc>
          <w:tcPr>
            <w:tcW w:w="1100" w:type="pct"/>
            <w:gridSpan w:val="3"/>
            <w:tcBorders>
              <w:top w:val="single" w:sz="4" w:space="0" w:color="auto"/>
              <w:left w:val="single" w:sz="4" w:space="0" w:color="auto"/>
              <w:bottom w:val="single" w:sz="4" w:space="0" w:color="auto"/>
              <w:right w:val="single" w:sz="4" w:space="0" w:color="000000"/>
            </w:tcBorders>
            <w:noWrap/>
            <w:vAlign w:val="center"/>
          </w:tcPr>
          <w:p w:rsidR="00686731" w:rsidRPr="00071B38" w:rsidRDefault="00686731" w:rsidP="00C03C8A">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 xml:space="preserve">Wartość za okres </w:t>
            </w:r>
            <w:r w:rsidR="00C03C8A" w:rsidRPr="00071B38">
              <w:rPr>
                <w:color w:val="000000" w:themeColor="text1"/>
                <w:sz w:val="15"/>
                <w:szCs w:val="15"/>
                <w:lang w:eastAsia="pl-PL"/>
              </w:rPr>
              <w:t>24</w:t>
            </w:r>
            <w:r w:rsidRPr="00071B38">
              <w:rPr>
                <w:color w:val="000000" w:themeColor="text1"/>
                <w:sz w:val="15"/>
                <w:szCs w:val="15"/>
                <w:lang w:eastAsia="pl-PL"/>
              </w:rPr>
              <w:t xml:space="preserve"> miesięcy</w:t>
            </w:r>
          </w:p>
        </w:tc>
      </w:tr>
      <w:tr w:rsidR="00071B38" w:rsidRPr="00071B38" w:rsidTr="00071B38">
        <w:tc>
          <w:tcPr>
            <w:tcW w:w="226" w:type="pct"/>
            <w:vMerge/>
            <w:tcBorders>
              <w:top w:val="single" w:sz="4" w:space="0" w:color="auto"/>
              <w:left w:val="single" w:sz="4" w:space="0" w:color="auto"/>
              <w:bottom w:val="single" w:sz="4" w:space="0" w:color="000000"/>
              <w:right w:val="single" w:sz="4" w:space="0" w:color="auto"/>
            </w:tcBorders>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p>
        </w:tc>
        <w:tc>
          <w:tcPr>
            <w:tcW w:w="690" w:type="pct"/>
            <w:vMerge/>
            <w:tcBorders>
              <w:top w:val="single" w:sz="4" w:space="0" w:color="auto"/>
              <w:left w:val="single" w:sz="4" w:space="0" w:color="auto"/>
              <w:bottom w:val="single" w:sz="4" w:space="0" w:color="000000"/>
              <w:right w:val="single" w:sz="4" w:space="0" w:color="auto"/>
            </w:tcBorders>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p>
        </w:tc>
        <w:tc>
          <w:tcPr>
            <w:tcW w:w="196" w:type="pct"/>
            <w:vMerge/>
            <w:tcBorders>
              <w:top w:val="single" w:sz="4" w:space="0" w:color="auto"/>
              <w:left w:val="single" w:sz="4" w:space="0" w:color="auto"/>
              <w:bottom w:val="single" w:sz="4" w:space="0" w:color="000000"/>
              <w:right w:val="single" w:sz="4" w:space="0" w:color="auto"/>
            </w:tcBorders>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p>
        </w:tc>
        <w:tc>
          <w:tcPr>
            <w:tcW w:w="235" w:type="pct"/>
            <w:vMerge/>
            <w:tcBorders>
              <w:left w:val="single" w:sz="4" w:space="0" w:color="auto"/>
              <w:bottom w:val="single" w:sz="4" w:space="0" w:color="auto"/>
              <w:right w:val="single" w:sz="4" w:space="0" w:color="auto"/>
            </w:tcBorders>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p>
        </w:tc>
        <w:tc>
          <w:tcPr>
            <w:tcW w:w="346" w:type="pct"/>
            <w:tcBorders>
              <w:top w:val="single" w:sz="4" w:space="0" w:color="auto"/>
              <w:left w:val="single" w:sz="4" w:space="0" w:color="auto"/>
              <w:bottom w:val="single" w:sz="4" w:space="0" w:color="auto"/>
              <w:right w:val="single" w:sz="4" w:space="0" w:color="auto"/>
            </w:tcBorders>
            <w:noWrap/>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netto</w:t>
            </w:r>
          </w:p>
        </w:tc>
        <w:tc>
          <w:tcPr>
            <w:tcW w:w="346" w:type="pct"/>
            <w:tcBorders>
              <w:top w:val="single" w:sz="4" w:space="0" w:color="auto"/>
              <w:left w:val="single" w:sz="4" w:space="0" w:color="auto"/>
              <w:bottom w:val="single" w:sz="4" w:space="0" w:color="auto"/>
              <w:right w:val="single" w:sz="4" w:space="0" w:color="auto"/>
            </w:tcBorders>
            <w:noWrap/>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VAT</w:t>
            </w:r>
          </w:p>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w:t>
            </w:r>
          </w:p>
        </w:tc>
        <w:tc>
          <w:tcPr>
            <w:tcW w:w="347" w:type="pct"/>
            <w:tcBorders>
              <w:top w:val="single" w:sz="4" w:space="0" w:color="auto"/>
              <w:left w:val="single" w:sz="4" w:space="0" w:color="auto"/>
              <w:bottom w:val="single" w:sz="4" w:space="0" w:color="auto"/>
              <w:right w:val="single" w:sz="4" w:space="0" w:color="auto"/>
            </w:tcBorders>
            <w:noWrap/>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brutto</w:t>
            </w:r>
          </w:p>
        </w:tc>
        <w:tc>
          <w:tcPr>
            <w:tcW w:w="369" w:type="pct"/>
            <w:tcBorders>
              <w:top w:val="nil"/>
              <w:left w:val="single" w:sz="4" w:space="0" w:color="auto"/>
              <w:bottom w:val="single" w:sz="4" w:space="0" w:color="auto"/>
              <w:right w:val="single" w:sz="4" w:space="0" w:color="auto"/>
            </w:tcBorders>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netto</w:t>
            </w:r>
          </w:p>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 xml:space="preserve">(kol. </w:t>
            </w:r>
          </w:p>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4 x 5)</w:t>
            </w:r>
          </w:p>
        </w:tc>
        <w:tc>
          <w:tcPr>
            <w:tcW w:w="407" w:type="pct"/>
            <w:tcBorders>
              <w:top w:val="nil"/>
              <w:left w:val="single" w:sz="4" w:space="0" w:color="auto"/>
              <w:bottom w:val="single" w:sz="4" w:space="0" w:color="auto"/>
              <w:right w:val="single" w:sz="4" w:space="0" w:color="auto"/>
            </w:tcBorders>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VAT</w:t>
            </w:r>
          </w:p>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zł</w:t>
            </w:r>
          </w:p>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(kol. 8 x stawka VAT)</w:t>
            </w:r>
          </w:p>
        </w:tc>
        <w:tc>
          <w:tcPr>
            <w:tcW w:w="369" w:type="pct"/>
            <w:tcBorders>
              <w:top w:val="nil"/>
              <w:left w:val="single" w:sz="4" w:space="0" w:color="auto"/>
              <w:bottom w:val="single" w:sz="4" w:space="0" w:color="auto"/>
              <w:right w:val="single" w:sz="4" w:space="0" w:color="auto"/>
            </w:tcBorders>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brutto</w:t>
            </w:r>
          </w:p>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 xml:space="preserve">(kol. </w:t>
            </w:r>
          </w:p>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8 + 9)</w:t>
            </w:r>
          </w:p>
        </w:tc>
        <w:tc>
          <w:tcPr>
            <w:tcW w:w="369" w:type="pct"/>
            <w:vMerge/>
            <w:tcBorders>
              <w:left w:val="single" w:sz="4" w:space="0" w:color="auto"/>
              <w:bottom w:val="single" w:sz="4" w:space="0" w:color="auto"/>
              <w:right w:val="single" w:sz="4" w:space="0" w:color="auto"/>
            </w:tcBorders>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p>
        </w:tc>
        <w:tc>
          <w:tcPr>
            <w:tcW w:w="369" w:type="pct"/>
            <w:tcBorders>
              <w:top w:val="nil"/>
              <w:left w:val="single" w:sz="4" w:space="0" w:color="auto"/>
              <w:bottom w:val="single" w:sz="4" w:space="0" w:color="auto"/>
              <w:right w:val="single" w:sz="4" w:space="0" w:color="auto"/>
            </w:tcBorders>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 xml:space="preserve">netto </w:t>
            </w:r>
          </w:p>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 xml:space="preserve">(kol. </w:t>
            </w:r>
          </w:p>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8 x 11)</w:t>
            </w:r>
          </w:p>
        </w:tc>
        <w:tc>
          <w:tcPr>
            <w:tcW w:w="368" w:type="pct"/>
            <w:tcBorders>
              <w:top w:val="nil"/>
              <w:left w:val="nil"/>
              <w:bottom w:val="single" w:sz="4" w:space="0" w:color="auto"/>
              <w:right w:val="single" w:sz="4" w:space="0" w:color="auto"/>
            </w:tcBorders>
            <w:noWrap/>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VAT</w:t>
            </w:r>
          </w:p>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zł</w:t>
            </w:r>
          </w:p>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(kol. 12 x stawka VAT)</w:t>
            </w:r>
          </w:p>
        </w:tc>
        <w:tc>
          <w:tcPr>
            <w:tcW w:w="364" w:type="pct"/>
            <w:tcBorders>
              <w:top w:val="nil"/>
              <w:left w:val="nil"/>
              <w:bottom w:val="single" w:sz="4" w:space="0" w:color="auto"/>
              <w:right w:val="single" w:sz="4" w:space="0" w:color="auto"/>
            </w:tcBorders>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 xml:space="preserve">brutto </w:t>
            </w:r>
          </w:p>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 xml:space="preserve">(kol. </w:t>
            </w:r>
          </w:p>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12 + 13)</w:t>
            </w:r>
          </w:p>
        </w:tc>
      </w:tr>
      <w:tr w:rsidR="00071B38" w:rsidRPr="00071B38" w:rsidTr="00071B38">
        <w:tc>
          <w:tcPr>
            <w:tcW w:w="226" w:type="pct"/>
            <w:tcBorders>
              <w:top w:val="nil"/>
              <w:left w:val="single" w:sz="4" w:space="0" w:color="auto"/>
              <w:bottom w:val="single" w:sz="4" w:space="0" w:color="auto"/>
              <w:right w:val="single" w:sz="4" w:space="0" w:color="auto"/>
            </w:tcBorders>
            <w:noWrap/>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1</w:t>
            </w:r>
          </w:p>
        </w:tc>
        <w:tc>
          <w:tcPr>
            <w:tcW w:w="690" w:type="pct"/>
            <w:tcBorders>
              <w:top w:val="nil"/>
              <w:left w:val="nil"/>
              <w:bottom w:val="single" w:sz="4" w:space="0" w:color="auto"/>
              <w:right w:val="single" w:sz="4" w:space="0" w:color="auto"/>
            </w:tcBorders>
            <w:noWrap/>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2</w:t>
            </w:r>
          </w:p>
        </w:tc>
        <w:tc>
          <w:tcPr>
            <w:tcW w:w="196" w:type="pct"/>
            <w:tcBorders>
              <w:top w:val="nil"/>
              <w:left w:val="nil"/>
              <w:bottom w:val="single" w:sz="4" w:space="0" w:color="auto"/>
              <w:right w:val="single" w:sz="4" w:space="0" w:color="auto"/>
            </w:tcBorders>
            <w:noWrap/>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3</w:t>
            </w:r>
          </w:p>
        </w:tc>
        <w:tc>
          <w:tcPr>
            <w:tcW w:w="235" w:type="pct"/>
            <w:tcBorders>
              <w:top w:val="single" w:sz="4" w:space="0" w:color="auto"/>
              <w:left w:val="nil"/>
              <w:bottom w:val="single" w:sz="4" w:space="0" w:color="auto"/>
              <w:right w:val="single" w:sz="4" w:space="0" w:color="auto"/>
            </w:tcBorders>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4</w:t>
            </w:r>
          </w:p>
        </w:tc>
        <w:tc>
          <w:tcPr>
            <w:tcW w:w="346" w:type="pct"/>
            <w:tcBorders>
              <w:top w:val="single" w:sz="4" w:space="0" w:color="auto"/>
              <w:left w:val="nil"/>
              <w:bottom w:val="single" w:sz="4" w:space="0" w:color="auto"/>
              <w:right w:val="single" w:sz="4" w:space="0" w:color="auto"/>
            </w:tcBorders>
            <w:noWrap/>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5</w:t>
            </w:r>
          </w:p>
        </w:tc>
        <w:tc>
          <w:tcPr>
            <w:tcW w:w="346" w:type="pct"/>
            <w:tcBorders>
              <w:top w:val="single" w:sz="4" w:space="0" w:color="auto"/>
              <w:left w:val="nil"/>
              <w:bottom w:val="single" w:sz="4" w:space="0" w:color="auto"/>
              <w:right w:val="single" w:sz="4" w:space="0" w:color="auto"/>
            </w:tcBorders>
            <w:noWrap/>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6</w:t>
            </w:r>
          </w:p>
        </w:tc>
        <w:tc>
          <w:tcPr>
            <w:tcW w:w="347" w:type="pct"/>
            <w:tcBorders>
              <w:top w:val="single" w:sz="4" w:space="0" w:color="auto"/>
              <w:left w:val="nil"/>
              <w:bottom w:val="single" w:sz="4" w:space="0" w:color="auto"/>
              <w:right w:val="single" w:sz="4" w:space="0" w:color="auto"/>
            </w:tcBorders>
            <w:noWrap/>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7</w:t>
            </w:r>
          </w:p>
        </w:tc>
        <w:tc>
          <w:tcPr>
            <w:tcW w:w="369" w:type="pct"/>
            <w:tcBorders>
              <w:top w:val="single" w:sz="4" w:space="0" w:color="auto"/>
              <w:left w:val="nil"/>
              <w:bottom w:val="single" w:sz="4" w:space="0" w:color="auto"/>
              <w:right w:val="single" w:sz="4" w:space="0" w:color="auto"/>
            </w:tcBorders>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8</w:t>
            </w:r>
          </w:p>
        </w:tc>
        <w:tc>
          <w:tcPr>
            <w:tcW w:w="407" w:type="pct"/>
            <w:tcBorders>
              <w:top w:val="single" w:sz="4" w:space="0" w:color="auto"/>
              <w:left w:val="single" w:sz="4" w:space="0" w:color="auto"/>
              <w:bottom w:val="single" w:sz="4" w:space="0" w:color="auto"/>
              <w:right w:val="single" w:sz="4" w:space="0" w:color="auto"/>
            </w:tcBorders>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9</w:t>
            </w:r>
          </w:p>
        </w:tc>
        <w:tc>
          <w:tcPr>
            <w:tcW w:w="369" w:type="pct"/>
            <w:tcBorders>
              <w:top w:val="single" w:sz="4" w:space="0" w:color="auto"/>
              <w:left w:val="single" w:sz="4" w:space="0" w:color="auto"/>
              <w:bottom w:val="single" w:sz="4" w:space="0" w:color="auto"/>
              <w:right w:val="single" w:sz="4" w:space="0" w:color="auto"/>
            </w:tcBorders>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10</w:t>
            </w:r>
          </w:p>
        </w:tc>
        <w:tc>
          <w:tcPr>
            <w:tcW w:w="369" w:type="pct"/>
            <w:tcBorders>
              <w:top w:val="single" w:sz="4" w:space="0" w:color="auto"/>
              <w:left w:val="single" w:sz="4" w:space="0" w:color="auto"/>
              <w:bottom w:val="single" w:sz="4" w:space="0" w:color="auto"/>
              <w:right w:val="single" w:sz="4" w:space="0" w:color="auto"/>
            </w:tcBorders>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11</w:t>
            </w:r>
          </w:p>
        </w:tc>
        <w:tc>
          <w:tcPr>
            <w:tcW w:w="369" w:type="pct"/>
            <w:tcBorders>
              <w:top w:val="nil"/>
              <w:left w:val="single" w:sz="4" w:space="0" w:color="auto"/>
              <w:bottom w:val="single" w:sz="4" w:space="0" w:color="auto"/>
              <w:right w:val="single" w:sz="4" w:space="0" w:color="auto"/>
            </w:tcBorders>
            <w:noWrap/>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12</w:t>
            </w:r>
          </w:p>
        </w:tc>
        <w:tc>
          <w:tcPr>
            <w:tcW w:w="368" w:type="pct"/>
            <w:tcBorders>
              <w:top w:val="nil"/>
              <w:left w:val="nil"/>
              <w:bottom w:val="single" w:sz="4" w:space="0" w:color="auto"/>
              <w:right w:val="single" w:sz="4" w:space="0" w:color="auto"/>
            </w:tcBorders>
            <w:noWrap/>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13</w:t>
            </w:r>
          </w:p>
        </w:tc>
        <w:tc>
          <w:tcPr>
            <w:tcW w:w="364" w:type="pct"/>
            <w:tcBorders>
              <w:top w:val="nil"/>
              <w:left w:val="nil"/>
              <w:bottom w:val="single" w:sz="4" w:space="0" w:color="auto"/>
              <w:right w:val="single" w:sz="4" w:space="0" w:color="auto"/>
            </w:tcBorders>
            <w:noWrap/>
            <w:vAlign w:val="center"/>
          </w:tcPr>
          <w:p w:rsidR="00686731" w:rsidRPr="00071B38" w:rsidRDefault="00686731"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14</w:t>
            </w:r>
          </w:p>
        </w:tc>
      </w:tr>
      <w:tr w:rsidR="00071B38" w:rsidRPr="00071B38" w:rsidTr="00D10E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F30B39" w:rsidRPr="00071B38" w:rsidRDefault="00F30B39" w:rsidP="00F30B39">
            <w:pPr>
              <w:suppressAutoHyphens w:val="0"/>
              <w:jc w:val="center"/>
              <w:rPr>
                <w:color w:val="000000" w:themeColor="text1"/>
                <w:sz w:val="16"/>
                <w:szCs w:val="16"/>
                <w:lang w:eastAsia="pl-PL"/>
              </w:rPr>
            </w:pPr>
            <w:r w:rsidRPr="00071B38">
              <w:rPr>
                <w:color w:val="000000" w:themeColor="text1"/>
                <w:sz w:val="16"/>
                <w:szCs w:val="16"/>
              </w:rPr>
              <w:t>1</w:t>
            </w:r>
          </w:p>
        </w:tc>
        <w:tc>
          <w:tcPr>
            <w:tcW w:w="690" w:type="pct"/>
            <w:tcBorders>
              <w:top w:val="single" w:sz="4" w:space="0" w:color="auto"/>
              <w:left w:val="nil"/>
              <w:bottom w:val="single" w:sz="4" w:space="0" w:color="auto"/>
              <w:right w:val="single" w:sz="4" w:space="0" w:color="auto"/>
            </w:tcBorders>
            <w:shd w:val="clear" w:color="auto" w:fill="auto"/>
            <w:vAlign w:val="center"/>
          </w:tcPr>
          <w:p w:rsidR="00F30B39" w:rsidRPr="00071B38" w:rsidRDefault="00F30B39" w:rsidP="00F30B39">
            <w:pPr>
              <w:rPr>
                <w:color w:val="000000" w:themeColor="text1"/>
                <w:sz w:val="16"/>
                <w:szCs w:val="16"/>
              </w:rPr>
            </w:pPr>
            <w:r w:rsidRPr="00071B38">
              <w:rPr>
                <w:color w:val="000000" w:themeColor="text1"/>
                <w:sz w:val="16"/>
                <w:szCs w:val="16"/>
              </w:rPr>
              <w:t>MULTIX TOP SIEMENS – do zdjęć kostno-płucnych</w:t>
            </w:r>
          </w:p>
        </w:tc>
        <w:tc>
          <w:tcPr>
            <w:tcW w:w="196" w:type="pct"/>
            <w:tcBorders>
              <w:top w:val="single" w:sz="4" w:space="0" w:color="auto"/>
              <w:left w:val="nil"/>
              <w:bottom w:val="single" w:sz="4" w:space="0" w:color="auto"/>
              <w:right w:val="single" w:sz="4" w:space="0" w:color="auto"/>
            </w:tcBorders>
            <w:shd w:val="clear" w:color="auto" w:fill="auto"/>
            <w:vAlign w:val="center"/>
          </w:tcPr>
          <w:p w:rsidR="00F30B39" w:rsidRPr="00071B38" w:rsidRDefault="00F30B39" w:rsidP="00F30B39">
            <w:pPr>
              <w:jc w:val="center"/>
              <w:rPr>
                <w:color w:val="000000" w:themeColor="text1"/>
                <w:sz w:val="16"/>
                <w:szCs w:val="16"/>
              </w:rPr>
            </w:pPr>
            <w:r w:rsidRPr="00071B38">
              <w:rPr>
                <w:color w:val="000000" w:themeColor="text1"/>
                <w:sz w:val="16"/>
                <w:szCs w:val="16"/>
              </w:rPr>
              <w:t>szt.</w:t>
            </w:r>
          </w:p>
        </w:tc>
        <w:tc>
          <w:tcPr>
            <w:tcW w:w="235" w:type="pct"/>
            <w:tcBorders>
              <w:top w:val="single" w:sz="4" w:space="0" w:color="auto"/>
              <w:left w:val="nil"/>
              <w:bottom w:val="single" w:sz="4" w:space="0" w:color="auto"/>
              <w:right w:val="single" w:sz="4" w:space="0" w:color="auto"/>
            </w:tcBorders>
            <w:shd w:val="clear" w:color="auto" w:fill="auto"/>
            <w:vAlign w:val="center"/>
          </w:tcPr>
          <w:p w:rsidR="00F30B39" w:rsidRPr="00071B38" w:rsidRDefault="00F30B39" w:rsidP="00F30B39">
            <w:pPr>
              <w:jc w:val="center"/>
              <w:rPr>
                <w:color w:val="000000" w:themeColor="text1"/>
                <w:sz w:val="16"/>
                <w:szCs w:val="16"/>
              </w:rPr>
            </w:pPr>
            <w:r w:rsidRPr="00071B38">
              <w:rPr>
                <w:color w:val="000000" w:themeColor="text1"/>
                <w:sz w:val="16"/>
                <w:szCs w:val="16"/>
              </w:rPr>
              <w:t>1</w:t>
            </w:r>
          </w:p>
        </w:tc>
        <w:tc>
          <w:tcPr>
            <w:tcW w:w="346" w:type="pct"/>
            <w:tcBorders>
              <w:bottom w:val="single" w:sz="4" w:space="0" w:color="auto"/>
            </w:tcBorders>
            <w:noWrap/>
            <w:vAlign w:val="center"/>
          </w:tcPr>
          <w:p w:rsidR="00F30B39" w:rsidRPr="00071B38" w:rsidRDefault="00F30B39" w:rsidP="00F30B39">
            <w:pPr>
              <w:suppressAutoHyphens w:val="0"/>
              <w:autoSpaceDE w:val="0"/>
              <w:autoSpaceDN w:val="0"/>
              <w:adjustRightInd w:val="0"/>
              <w:jc w:val="center"/>
              <w:rPr>
                <w:color w:val="000000" w:themeColor="text1"/>
                <w:sz w:val="16"/>
                <w:szCs w:val="16"/>
                <w:lang w:eastAsia="pl-PL"/>
              </w:rPr>
            </w:pPr>
          </w:p>
        </w:tc>
        <w:tc>
          <w:tcPr>
            <w:tcW w:w="346" w:type="pct"/>
            <w:tcBorders>
              <w:bottom w:val="single" w:sz="4" w:space="0" w:color="auto"/>
            </w:tcBorders>
            <w:noWrap/>
            <w:vAlign w:val="center"/>
          </w:tcPr>
          <w:p w:rsidR="00F30B39" w:rsidRPr="00071B38" w:rsidRDefault="00F30B39" w:rsidP="00F30B39">
            <w:pPr>
              <w:suppressAutoHyphens w:val="0"/>
              <w:autoSpaceDE w:val="0"/>
              <w:autoSpaceDN w:val="0"/>
              <w:adjustRightInd w:val="0"/>
              <w:jc w:val="center"/>
              <w:rPr>
                <w:color w:val="000000" w:themeColor="text1"/>
                <w:sz w:val="16"/>
                <w:szCs w:val="16"/>
                <w:lang w:eastAsia="pl-PL"/>
              </w:rPr>
            </w:pPr>
          </w:p>
        </w:tc>
        <w:tc>
          <w:tcPr>
            <w:tcW w:w="347" w:type="pct"/>
            <w:tcBorders>
              <w:bottom w:val="single" w:sz="4" w:space="0" w:color="auto"/>
            </w:tcBorders>
            <w:noWrap/>
            <w:vAlign w:val="center"/>
          </w:tcPr>
          <w:p w:rsidR="00F30B39" w:rsidRPr="00071B38" w:rsidRDefault="00F30B39" w:rsidP="00F30B39">
            <w:pPr>
              <w:suppressAutoHyphens w:val="0"/>
              <w:autoSpaceDE w:val="0"/>
              <w:autoSpaceDN w:val="0"/>
              <w:adjustRightInd w:val="0"/>
              <w:jc w:val="center"/>
              <w:rPr>
                <w:color w:val="000000" w:themeColor="text1"/>
                <w:sz w:val="16"/>
                <w:szCs w:val="16"/>
                <w:lang w:eastAsia="pl-PL"/>
              </w:rPr>
            </w:pPr>
          </w:p>
        </w:tc>
        <w:tc>
          <w:tcPr>
            <w:tcW w:w="369" w:type="pct"/>
            <w:tcBorders>
              <w:bottom w:val="single" w:sz="4" w:space="0" w:color="auto"/>
            </w:tcBorders>
            <w:vAlign w:val="center"/>
          </w:tcPr>
          <w:p w:rsidR="00F30B39" w:rsidRPr="00071B38" w:rsidRDefault="00F30B39" w:rsidP="00F30B39">
            <w:pPr>
              <w:suppressAutoHyphens w:val="0"/>
              <w:autoSpaceDE w:val="0"/>
              <w:autoSpaceDN w:val="0"/>
              <w:adjustRightInd w:val="0"/>
              <w:jc w:val="center"/>
              <w:rPr>
                <w:color w:val="000000" w:themeColor="text1"/>
                <w:sz w:val="16"/>
                <w:szCs w:val="16"/>
                <w:lang w:eastAsia="pl-PL"/>
              </w:rPr>
            </w:pPr>
          </w:p>
        </w:tc>
        <w:tc>
          <w:tcPr>
            <w:tcW w:w="407" w:type="pct"/>
            <w:tcBorders>
              <w:bottom w:val="single" w:sz="4" w:space="0" w:color="auto"/>
            </w:tcBorders>
            <w:vAlign w:val="center"/>
          </w:tcPr>
          <w:p w:rsidR="00F30B39" w:rsidRPr="00071B38" w:rsidRDefault="00F30B39" w:rsidP="00F30B39">
            <w:pPr>
              <w:suppressAutoHyphens w:val="0"/>
              <w:autoSpaceDE w:val="0"/>
              <w:autoSpaceDN w:val="0"/>
              <w:adjustRightInd w:val="0"/>
              <w:jc w:val="center"/>
              <w:rPr>
                <w:color w:val="000000" w:themeColor="text1"/>
                <w:sz w:val="16"/>
                <w:szCs w:val="16"/>
                <w:lang w:eastAsia="pl-PL"/>
              </w:rPr>
            </w:pPr>
          </w:p>
        </w:tc>
        <w:tc>
          <w:tcPr>
            <w:tcW w:w="369" w:type="pct"/>
            <w:tcBorders>
              <w:bottom w:val="single" w:sz="4" w:space="0" w:color="auto"/>
            </w:tcBorders>
            <w:vAlign w:val="center"/>
          </w:tcPr>
          <w:p w:rsidR="00F30B39" w:rsidRPr="00071B38" w:rsidRDefault="00F30B39" w:rsidP="00F30B39">
            <w:pPr>
              <w:suppressAutoHyphens w:val="0"/>
              <w:autoSpaceDE w:val="0"/>
              <w:autoSpaceDN w:val="0"/>
              <w:adjustRightInd w:val="0"/>
              <w:jc w:val="center"/>
              <w:rPr>
                <w:color w:val="000000" w:themeColor="text1"/>
                <w:sz w:val="16"/>
                <w:szCs w:val="16"/>
                <w:lang w:eastAsia="pl-PL"/>
              </w:rPr>
            </w:pPr>
          </w:p>
        </w:tc>
        <w:tc>
          <w:tcPr>
            <w:tcW w:w="369" w:type="pct"/>
            <w:tcBorders>
              <w:bottom w:val="single" w:sz="4" w:space="0" w:color="auto"/>
            </w:tcBorders>
          </w:tcPr>
          <w:p w:rsidR="00F30B39" w:rsidRPr="00071B38" w:rsidRDefault="00F30B39" w:rsidP="00F30B39">
            <w:pPr>
              <w:suppressAutoHyphens w:val="0"/>
              <w:autoSpaceDE w:val="0"/>
              <w:autoSpaceDN w:val="0"/>
              <w:adjustRightInd w:val="0"/>
              <w:jc w:val="center"/>
              <w:rPr>
                <w:color w:val="000000" w:themeColor="text1"/>
                <w:sz w:val="16"/>
                <w:szCs w:val="16"/>
                <w:lang w:eastAsia="pl-PL"/>
              </w:rPr>
            </w:pPr>
          </w:p>
          <w:p w:rsidR="00F30B39" w:rsidRPr="00071B38" w:rsidRDefault="00F30B39" w:rsidP="00F30B39">
            <w:pPr>
              <w:suppressAutoHyphens w:val="0"/>
              <w:autoSpaceDE w:val="0"/>
              <w:autoSpaceDN w:val="0"/>
              <w:adjustRightInd w:val="0"/>
              <w:jc w:val="center"/>
              <w:rPr>
                <w:color w:val="000000" w:themeColor="text1"/>
                <w:sz w:val="16"/>
                <w:szCs w:val="16"/>
                <w:lang w:eastAsia="pl-PL"/>
              </w:rPr>
            </w:pPr>
            <w:r w:rsidRPr="00071B38">
              <w:rPr>
                <w:color w:val="000000" w:themeColor="text1"/>
                <w:sz w:val="16"/>
                <w:szCs w:val="16"/>
                <w:lang w:eastAsia="pl-PL"/>
              </w:rPr>
              <w:t>24</w:t>
            </w:r>
          </w:p>
        </w:tc>
        <w:tc>
          <w:tcPr>
            <w:tcW w:w="369" w:type="pct"/>
            <w:tcBorders>
              <w:bottom w:val="single" w:sz="4" w:space="0" w:color="auto"/>
            </w:tcBorders>
            <w:noWrap/>
            <w:vAlign w:val="center"/>
          </w:tcPr>
          <w:p w:rsidR="00F30B39" w:rsidRPr="00071B38" w:rsidRDefault="00F30B39" w:rsidP="00F30B39">
            <w:pPr>
              <w:suppressAutoHyphens w:val="0"/>
              <w:autoSpaceDE w:val="0"/>
              <w:autoSpaceDN w:val="0"/>
              <w:adjustRightInd w:val="0"/>
              <w:jc w:val="center"/>
              <w:rPr>
                <w:color w:val="000000" w:themeColor="text1"/>
                <w:sz w:val="16"/>
                <w:szCs w:val="16"/>
                <w:lang w:eastAsia="pl-PL"/>
              </w:rPr>
            </w:pPr>
          </w:p>
        </w:tc>
        <w:tc>
          <w:tcPr>
            <w:tcW w:w="368" w:type="pct"/>
            <w:tcBorders>
              <w:bottom w:val="single" w:sz="4" w:space="0" w:color="auto"/>
            </w:tcBorders>
            <w:noWrap/>
            <w:vAlign w:val="center"/>
          </w:tcPr>
          <w:p w:rsidR="00F30B39" w:rsidRPr="00071B38" w:rsidRDefault="00F30B39" w:rsidP="00F30B39">
            <w:pPr>
              <w:suppressAutoHyphens w:val="0"/>
              <w:autoSpaceDE w:val="0"/>
              <w:autoSpaceDN w:val="0"/>
              <w:adjustRightInd w:val="0"/>
              <w:jc w:val="center"/>
              <w:rPr>
                <w:color w:val="000000" w:themeColor="text1"/>
                <w:sz w:val="16"/>
                <w:szCs w:val="16"/>
                <w:lang w:eastAsia="pl-PL"/>
              </w:rPr>
            </w:pPr>
          </w:p>
        </w:tc>
        <w:tc>
          <w:tcPr>
            <w:tcW w:w="364" w:type="pct"/>
            <w:tcBorders>
              <w:bottom w:val="single" w:sz="4" w:space="0" w:color="auto"/>
            </w:tcBorders>
            <w:noWrap/>
            <w:vAlign w:val="center"/>
          </w:tcPr>
          <w:p w:rsidR="00F30B39" w:rsidRPr="00071B38" w:rsidRDefault="00F30B39" w:rsidP="00F30B39">
            <w:pPr>
              <w:suppressAutoHyphens w:val="0"/>
              <w:autoSpaceDE w:val="0"/>
              <w:autoSpaceDN w:val="0"/>
              <w:adjustRightInd w:val="0"/>
              <w:jc w:val="center"/>
              <w:rPr>
                <w:color w:val="000000" w:themeColor="text1"/>
                <w:sz w:val="16"/>
                <w:szCs w:val="16"/>
                <w:lang w:eastAsia="pl-PL"/>
              </w:rPr>
            </w:pPr>
          </w:p>
        </w:tc>
      </w:tr>
      <w:tr w:rsidR="00F30B39" w:rsidRPr="00927BBB" w:rsidTr="00D10E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lastRenderedPageBreak/>
              <w:t>2</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30B39" w:rsidRPr="00F30B39" w:rsidRDefault="00F30B39" w:rsidP="00F30B39">
            <w:pPr>
              <w:rPr>
                <w:color w:val="00000A"/>
                <w:sz w:val="16"/>
                <w:szCs w:val="16"/>
              </w:rPr>
            </w:pPr>
            <w:r w:rsidRPr="00F30B39">
              <w:rPr>
                <w:color w:val="00000A"/>
                <w:sz w:val="16"/>
                <w:szCs w:val="16"/>
              </w:rPr>
              <w:t xml:space="preserve">REVOLUTION EVO 64-rzędowy GE –tomograf komputerowy </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szt.</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1</w:t>
            </w:r>
          </w:p>
        </w:tc>
        <w:tc>
          <w:tcPr>
            <w:tcW w:w="346" w:type="pct"/>
            <w:tcBorders>
              <w:top w:val="single" w:sz="4" w:space="0" w:color="auto"/>
              <w:left w:val="single" w:sz="4" w:space="0" w:color="auto"/>
              <w:bottom w:val="single" w:sz="4" w:space="0" w:color="auto"/>
              <w:right w:val="single" w:sz="4" w:space="0" w:color="auto"/>
            </w:tcBorders>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6" w:type="pct"/>
            <w:tcBorders>
              <w:top w:val="single" w:sz="4" w:space="0" w:color="auto"/>
              <w:left w:val="single" w:sz="4" w:space="0" w:color="auto"/>
              <w:bottom w:val="single" w:sz="4" w:space="0" w:color="auto"/>
              <w:right w:val="single" w:sz="4" w:space="0" w:color="auto"/>
            </w:tcBorders>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7" w:type="pct"/>
            <w:tcBorders>
              <w:top w:val="single" w:sz="4" w:space="0" w:color="auto"/>
              <w:left w:val="single" w:sz="4" w:space="0" w:color="auto"/>
              <w:bottom w:val="single" w:sz="4" w:space="0" w:color="auto"/>
              <w:right w:val="single" w:sz="4" w:space="0" w:color="auto"/>
            </w:tcBorders>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tcBorders>
              <w:top w:val="single" w:sz="4" w:space="0" w:color="auto"/>
              <w:left w:val="single" w:sz="4" w:space="0" w:color="auto"/>
              <w:bottom w:val="single" w:sz="4" w:space="0" w:color="auto"/>
              <w:right w:val="single" w:sz="4" w:space="0" w:color="auto"/>
            </w:tcBorders>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407" w:type="pct"/>
            <w:tcBorders>
              <w:top w:val="single" w:sz="4" w:space="0" w:color="auto"/>
              <w:left w:val="single" w:sz="4" w:space="0" w:color="auto"/>
              <w:bottom w:val="single" w:sz="4" w:space="0" w:color="auto"/>
              <w:right w:val="single" w:sz="4" w:space="0" w:color="auto"/>
            </w:tcBorders>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tcBorders>
              <w:top w:val="single" w:sz="4" w:space="0" w:color="auto"/>
              <w:left w:val="single" w:sz="4" w:space="0" w:color="auto"/>
              <w:bottom w:val="single" w:sz="4" w:space="0" w:color="auto"/>
              <w:right w:val="single" w:sz="4" w:space="0" w:color="auto"/>
            </w:tcBorders>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tcBorders>
              <w:top w:val="single" w:sz="4" w:space="0" w:color="auto"/>
              <w:left w:val="single" w:sz="4" w:space="0" w:color="auto"/>
              <w:bottom w:val="single" w:sz="4" w:space="0" w:color="auto"/>
              <w:right w:val="single" w:sz="4" w:space="0" w:color="auto"/>
            </w:tcBorders>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p w:rsidR="00F30B39" w:rsidRPr="00927BBB" w:rsidRDefault="00F30B39" w:rsidP="00F30B39">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24</w:t>
            </w:r>
          </w:p>
        </w:tc>
        <w:tc>
          <w:tcPr>
            <w:tcW w:w="369" w:type="pct"/>
            <w:tcBorders>
              <w:top w:val="single" w:sz="4" w:space="0" w:color="auto"/>
              <w:left w:val="single" w:sz="4" w:space="0" w:color="auto"/>
              <w:bottom w:val="single" w:sz="4" w:space="0" w:color="auto"/>
              <w:right w:val="single" w:sz="4" w:space="0" w:color="auto"/>
            </w:tcBorders>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8" w:type="pct"/>
            <w:tcBorders>
              <w:top w:val="single" w:sz="4" w:space="0" w:color="auto"/>
              <w:left w:val="single" w:sz="4" w:space="0" w:color="auto"/>
              <w:bottom w:val="single" w:sz="4" w:space="0" w:color="auto"/>
              <w:right w:val="single" w:sz="4" w:space="0" w:color="auto"/>
            </w:tcBorders>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4" w:type="pct"/>
            <w:tcBorders>
              <w:top w:val="single" w:sz="4" w:space="0" w:color="auto"/>
              <w:left w:val="single" w:sz="4" w:space="0" w:color="auto"/>
              <w:bottom w:val="single" w:sz="4" w:space="0" w:color="auto"/>
              <w:right w:val="single" w:sz="4" w:space="0" w:color="auto"/>
            </w:tcBorders>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r>
      <w:tr w:rsidR="00F30B39" w:rsidRPr="00927BBB" w:rsidTr="00D10E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30B39" w:rsidRPr="00F30B39" w:rsidRDefault="00F30B39" w:rsidP="00F30B39">
            <w:pPr>
              <w:rPr>
                <w:color w:val="00000A"/>
                <w:sz w:val="16"/>
                <w:szCs w:val="16"/>
              </w:rPr>
            </w:pPr>
            <w:r w:rsidRPr="00F30B39">
              <w:rPr>
                <w:color w:val="00000A"/>
                <w:sz w:val="16"/>
                <w:szCs w:val="16"/>
              </w:rPr>
              <w:t xml:space="preserve">LUMINOS </w:t>
            </w:r>
            <w:proofErr w:type="spellStart"/>
            <w:r w:rsidRPr="00F30B39">
              <w:rPr>
                <w:color w:val="00000A"/>
                <w:sz w:val="16"/>
                <w:szCs w:val="16"/>
              </w:rPr>
              <w:t>dRF</w:t>
            </w:r>
            <w:proofErr w:type="spellEnd"/>
            <w:r w:rsidRPr="00F30B39">
              <w:rPr>
                <w:color w:val="00000A"/>
                <w:sz w:val="16"/>
                <w:szCs w:val="16"/>
              </w:rPr>
              <w:t xml:space="preserve"> MAX z </w:t>
            </w:r>
            <w:proofErr w:type="spellStart"/>
            <w:r w:rsidRPr="00F30B39">
              <w:rPr>
                <w:color w:val="00000A"/>
                <w:sz w:val="16"/>
                <w:szCs w:val="16"/>
              </w:rPr>
              <w:t>telekomando</w:t>
            </w:r>
            <w:proofErr w:type="spellEnd"/>
            <w:r w:rsidRPr="00F30B39">
              <w:rPr>
                <w:color w:val="00000A"/>
                <w:sz w:val="16"/>
                <w:szCs w:val="16"/>
              </w:rPr>
              <w:t xml:space="preserve"> SIEMENS – do zdjęć kostno-płucnych</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szt.</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1</w:t>
            </w:r>
          </w:p>
        </w:tc>
        <w:tc>
          <w:tcPr>
            <w:tcW w:w="346" w:type="pct"/>
            <w:tcBorders>
              <w:top w:val="single" w:sz="4" w:space="0" w:color="auto"/>
              <w:left w:val="single" w:sz="4" w:space="0" w:color="auto"/>
              <w:bottom w:val="single" w:sz="4" w:space="0" w:color="auto"/>
              <w:right w:val="single" w:sz="4" w:space="0" w:color="auto"/>
            </w:tcBorders>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6" w:type="pct"/>
            <w:tcBorders>
              <w:top w:val="single" w:sz="4" w:space="0" w:color="auto"/>
              <w:left w:val="single" w:sz="4" w:space="0" w:color="auto"/>
              <w:bottom w:val="single" w:sz="4" w:space="0" w:color="auto"/>
              <w:right w:val="single" w:sz="4" w:space="0" w:color="auto"/>
            </w:tcBorders>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7" w:type="pct"/>
            <w:tcBorders>
              <w:top w:val="single" w:sz="4" w:space="0" w:color="auto"/>
              <w:left w:val="single" w:sz="4" w:space="0" w:color="auto"/>
              <w:bottom w:val="single" w:sz="4" w:space="0" w:color="auto"/>
              <w:right w:val="single" w:sz="4" w:space="0" w:color="auto"/>
            </w:tcBorders>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tcBorders>
              <w:top w:val="single" w:sz="4" w:space="0" w:color="auto"/>
              <w:left w:val="single" w:sz="4" w:space="0" w:color="auto"/>
              <w:bottom w:val="single" w:sz="4" w:space="0" w:color="auto"/>
              <w:right w:val="single" w:sz="4" w:space="0" w:color="auto"/>
            </w:tcBorders>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407" w:type="pct"/>
            <w:tcBorders>
              <w:top w:val="single" w:sz="4" w:space="0" w:color="auto"/>
              <w:left w:val="single" w:sz="4" w:space="0" w:color="auto"/>
              <w:bottom w:val="single" w:sz="4" w:space="0" w:color="auto"/>
              <w:right w:val="single" w:sz="4" w:space="0" w:color="auto"/>
            </w:tcBorders>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tcBorders>
              <w:top w:val="single" w:sz="4" w:space="0" w:color="auto"/>
              <w:left w:val="single" w:sz="4" w:space="0" w:color="auto"/>
              <w:bottom w:val="single" w:sz="4" w:space="0" w:color="auto"/>
              <w:right w:val="single" w:sz="4" w:space="0" w:color="auto"/>
            </w:tcBorders>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tcBorders>
              <w:top w:val="single" w:sz="4" w:space="0" w:color="auto"/>
              <w:left w:val="single" w:sz="4" w:space="0" w:color="auto"/>
              <w:bottom w:val="single" w:sz="4" w:space="0" w:color="auto"/>
              <w:right w:val="single" w:sz="4" w:space="0" w:color="auto"/>
            </w:tcBorders>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p w:rsidR="00F30B39" w:rsidRPr="00927BBB" w:rsidRDefault="00F30B39" w:rsidP="00F30B39">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24</w:t>
            </w:r>
          </w:p>
        </w:tc>
        <w:tc>
          <w:tcPr>
            <w:tcW w:w="369" w:type="pct"/>
            <w:tcBorders>
              <w:top w:val="single" w:sz="4" w:space="0" w:color="auto"/>
              <w:left w:val="single" w:sz="4" w:space="0" w:color="auto"/>
              <w:bottom w:val="single" w:sz="4" w:space="0" w:color="auto"/>
              <w:right w:val="single" w:sz="4" w:space="0" w:color="auto"/>
            </w:tcBorders>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8" w:type="pct"/>
            <w:tcBorders>
              <w:top w:val="single" w:sz="4" w:space="0" w:color="auto"/>
              <w:left w:val="single" w:sz="4" w:space="0" w:color="auto"/>
              <w:bottom w:val="single" w:sz="4" w:space="0" w:color="auto"/>
              <w:right w:val="single" w:sz="4" w:space="0" w:color="auto"/>
            </w:tcBorders>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4" w:type="pct"/>
            <w:tcBorders>
              <w:top w:val="single" w:sz="4" w:space="0" w:color="auto"/>
              <w:left w:val="single" w:sz="4" w:space="0" w:color="auto"/>
              <w:bottom w:val="single" w:sz="4" w:space="0" w:color="auto"/>
              <w:right w:val="single" w:sz="4" w:space="0" w:color="auto"/>
            </w:tcBorders>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r>
      <w:tr w:rsidR="00F30B39" w:rsidRPr="00927BBB" w:rsidTr="00071B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4</w:t>
            </w:r>
          </w:p>
        </w:tc>
        <w:tc>
          <w:tcPr>
            <w:tcW w:w="690" w:type="pct"/>
            <w:tcBorders>
              <w:top w:val="single" w:sz="4" w:space="0" w:color="auto"/>
              <w:left w:val="nil"/>
              <w:bottom w:val="single" w:sz="4" w:space="0" w:color="auto"/>
              <w:right w:val="single" w:sz="4" w:space="0" w:color="auto"/>
            </w:tcBorders>
            <w:shd w:val="clear" w:color="auto" w:fill="auto"/>
            <w:vAlign w:val="center"/>
          </w:tcPr>
          <w:p w:rsidR="00F30B39" w:rsidRPr="00F30B39" w:rsidRDefault="00F30B39" w:rsidP="00F30B39">
            <w:pPr>
              <w:rPr>
                <w:color w:val="00000A"/>
                <w:sz w:val="16"/>
                <w:szCs w:val="16"/>
              </w:rPr>
            </w:pPr>
            <w:r w:rsidRPr="00F30B39">
              <w:rPr>
                <w:color w:val="00000A"/>
                <w:sz w:val="16"/>
                <w:szCs w:val="16"/>
              </w:rPr>
              <w:t>Aparat z ramieniem C ZIEHM SOLO 52518</w:t>
            </w:r>
          </w:p>
        </w:tc>
        <w:tc>
          <w:tcPr>
            <w:tcW w:w="196" w:type="pct"/>
            <w:tcBorders>
              <w:top w:val="single" w:sz="4" w:space="0" w:color="auto"/>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szt.</w:t>
            </w:r>
          </w:p>
        </w:tc>
        <w:tc>
          <w:tcPr>
            <w:tcW w:w="235" w:type="pct"/>
            <w:tcBorders>
              <w:top w:val="single" w:sz="4" w:space="0" w:color="auto"/>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1</w:t>
            </w:r>
          </w:p>
        </w:tc>
        <w:tc>
          <w:tcPr>
            <w:tcW w:w="346" w:type="pct"/>
            <w:tcBorders>
              <w:top w:val="single" w:sz="4" w:space="0" w:color="auto"/>
            </w:tcBorders>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6" w:type="pct"/>
            <w:tcBorders>
              <w:top w:val="single" w:sz="4" w:space="0" w:color="auto"/>
            </w:tcBorders>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7" w:type="pct"/>
            <w:tcBorders>
              <w:top w:val="single" w:sz="4" w:space="0" w:color="auto"/>
            </w:tcBorders>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tcBorders>
              <w:top w:val="single" w:sz="4" w:space="0" w:color="auto"/>
            </w:tcBorders>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407" w:type="pct"/>
            <w:tcBorders>
              <w:top w:val="single" w:sz="4" w:space="0" w:color="auto"/>
            </w:tcBorders>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tcBorders>
              <w:top w:val="single" w:sz="4" w:space="0" w:color="auto"/>
            </w:tcBorders>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tcBorders>
              <w:top w:val="single" w:sz="4" w:space="0" w:color="auto"/>
            </w:tcBorders>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p w:rsidR="00F30B39" w:rsidRPr="00927BBB" w:rsidRDefault="00F30B39" w:rsidP="00F30B39">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24</w:t>
            </w:r>
          </w:p>
        </w:tc>
        <w:tc>
          <w:tcPr>
            <w:tcW w:w="369" w:type="pct"/>
            <w:tcBorders>
              <w:top w:val="single" w:sz="4" w:space="0" w:color="auto"/>
            </w:tcBorders>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8" w:type="pct"/>
            <w:tcBorders>
              <w:top w:val="single" w:sz="4" w:space="0" w:color="auto"/>
            </w:tcBorders>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4" w:type="pct"/>
            <w:tcBorders>
              <w:top w:val="single" w:sz="4" w:space="0" w:color="auto"/>
            </w:tcBorders>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r>
      <w:tr w:rsidR="00F30B39" w:rsidRPr="00927BBB" w:rsidTr="00071B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jc w:val="center"/>
        </w:trPr>
        <w:tc>
          <w:tcPr>
            <w:tcW w:w="226" w:type="pct"/>
            <w:tcBorders>
              <w:top w:val="nil"/>
              <w:left w:val="single" w:sz="4" w:space="0" w:color="auto"/>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5</w:t>
            </w:r>
          </w:p>
        </w:tc>
        <w:tc>
          <w:tcPr>
            <w:tcW w:w="690"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rPr>
                <w:color w:val="00000A"/>
                <w:sz w:val="16"/>
                <w:szCs w:val="16"/>
              </w:rPr>
            </w:pPr>
            <w:r w:rsidRPr="00F30B39">
              <w:rPr>
                <w:color w:val="00000A"/>
                <w:sz w:val="16"/>
                <w:szCs w:val="16"/>
              </w:rPr>
              <w:t xml:space="preserve">POLYMOBIL PLUS – aparat przewoźny do zdjęć kostno-płucnych </w:t>
            </w:r>
          </w:p>
        </w:tc>
        <w:tc>
          <w:tcPr>
            <w:tcW w:w="196"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szt.</w:t>
            </w:r>
          </w:p>
        </w:tc>
        <w:tc>
          <w:tcPr>
            <w:tcW w:w="235"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1</w:t>
            </w: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7"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407"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p w:rsidR="00F30B39" w:rsidRPr="00927BBB" w:rsidRDefault="00F30B39" w:rsidP="00F30B39">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24</w:t>
            </w:r>
          </w:p>
        </w:tc>
        <w:tc>
          <w:tcPr>
            <w:tcW w:w="369"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8"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4"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r>
      <w:tr w:rsidR="00F30B39" w:rsidRPr="00927BBB" w:rsidTr="00071B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jc w:val="center"/>
        </w:trPr>
        <w:tc>
          <w:tcPr>
            <w:tcW w:w="226" w:type="pct"/>
            <w:tcBorders>
              <w:top w:val="nil"/>
              <w:left w:val="single" w:sz="4" w:space="0" w:color="auto"/>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6</w:t>
            </w:r>
          </w:p>
        </w:tc>
        <w:tc>
          <w:tcPr>
            <w:tcW w:w="690"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rPr>
                <w:color w:val="00000A"/>
                <w:sz w:val="16"/>
                <w:szCs w:val="16"/>
              </w:rPr>
            </w:pPr>
            <w:r w:rsidRPr="00F30B39">
              <w:rPr>
                <w:color w:val="00000A"/>
                <w:sz w:val="16"/>
                <w:szCs w:val="16"/>
              </w:rPr>
              <w:t>Aparat z ramieniem C ZIEHM SOLO 51212</w:t>
            </w:r>
          </w:p>
        </w:tc>
        <w:tc>
          <w:tcPr>
            <w:tcW w:w="196"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szt.</w:t>
            </w:r>
          </w:p>
        </w:tc>
        <w:tc>
          <w:tcPr>
            <w:tcW w:w="235"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1</w:t>
            </w: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7"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407"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p w:rsidR="00F30B39" w:rsidRPr="00927BBB" w:rsidRDefault="00F30B39" w:rsidP="00F30B39">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24</w:t>
            </w:r>
          </w:p>
        </w:tc>
        <w:tc>
          <w:tcPr>
            <w:tcW w:w="369"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8"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4"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r>
      <w:tr w:rsidR="00F30B39" w:rsidRPr="00927BBB" w:rsidTr="00071B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jc w:val="center"/>
        </w:trPr>
        <w:tc>
          <w:tcPr>
            <w:tcW w:w="226" w:type="pct"/>
            <w:tcBorders>
              <w:top w:val="nil"/>
              <w:left w:val="single" w:sz="4" w:space="0" w:color="auto"/>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7</w:t>
            </w:r>
          </w:p>
        </w:tc>
        <w:tc>
          <w:tcPr>
            <w:tcW w:w="690"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rPr>
                <w:color w:val="00000A"/>
                <w:sz w:val="16"/>
                <w:szCs w:val="16"/>
              </w:rPr>
            </w:pPr>
            <w:r w:rsidRPr="00F30B39">
              <w:rPr>
                <w:color w:val="00000A"/>
                <w:sz w:val="16"/>
                <w:szCs w:val="16"/>
              </w:rPr>
              <w:t>Aparat z ramieniem C ZIEHM SOLO 52770</w:t>
            </w:r>
          </w:p>
        </w:tc>
        <w:tc>
          <w:tcPr>
            <w:tcW w:w="196"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szt.</w:t>
            </w:r>
          </w:p>
        </w:tc>
        <w:tc>
          <w:tcPr>
            <w:tcW w:w="235"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1</w:t>
            </w: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7"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407"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p w:rsidR="00F30B39" w:rsidRPr="00927BBB" w:rsidRDefault="00F30B39" w:rsidP="00F30B39">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24</w:t>
            </w:r>
          </w:p>
        </w:tc>
        <w:tc>
          <w:tcPr>
            <w:tcW w:w="369"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8"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4"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r>
      <w:tr w:rsidR="00F30B39" w:rsidRPr="00927BBB" w:rsidTr="00071B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jc w:val="center"/>
        </w:trPr>
        <w:tc>
          <w:tcPr>
            <w:tcW w:w="226" w:type="pct"/>
            <w:tcBorders>
              <w:top w:val="nil"/>
              <w:left w:val="single" w:sz="4" w:space="0" w:color="auto"/>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8</w:t>
            </w:r>
          </w:p>
        </w:tc>
        <w:tc>
          <w:tcPr>
            <w:tcW w:w="690" w:type="pct"/>
            <w:tcBorders>
              <w:top w:val="nil"/>
              <w:left w:val="nil"/>
              <w:bottom w:val="single" w:sz="4" w:space="0" w:color="auto"/>
              <w:right w:val="single" w:sz="4" w:space="0" w:color="auto"/>
            </w:tcBorders>
            <w:shd w:val="clear" w:color="auto" w:fill="auto"/>
            <w:vAlign w:val="center"/>
          </w:tcPr>
          <w:p w:rsidR="00F30B39" w:rsidRPr="00F30B39" w:rsidRDefault="00F30B39" w:rsidP="00DD36B4">
            <w:pPr>
              <w:rPr>
                <w:color w:val="00000A"/>
                <w:sz w:val="16"/>
                <w:szCs w:val="16"/>
              </w:rPr>
            </w:pPr>
            <w:r w:rsidRPr="00F30B39">
              <w:rPr>
                <w:color w:val="00000A"/>
                <w:sz w:val="16"/>
                <w:szCs w:val="16"/>
              </w:rPr>
              <w:t xml:space="preserve">Aparat z ramieniem C ZIEHM </w:t>
            </w:r>
            <w:proofErr w:type="spellStart"/>
            <w:r w:rsidRPr="00F30B39">
              <w:rPr>
                <w:color w:val="00000A"/>
                <w:sz w:val="16"/>
                <w:szCs w:val="16"/>
              </w:rPr>
              <w:t>Vision</w:t>
            </w:r>
            <w:proofErr w:type="spellEnd"/>
            <w:r w:rsidRPr="00F30B39">
              <w:rPr>
                <w:color w:val="00000A"/>
                <w:sz w:val="16"/>
                <w:szCs w:val="16"/>
              </w:rPr>
              <w:t xml:space="preserve"> RFD </w:t>
            </w:r>
            <w:proofErr w:type="spellStart"/>
            <w:r w:rsidRPr="00F30B39">
              <w:rPr>
                <w:color w:val="00000A"/>
                <w:sz w:val="16"/>
                <w:szCs w:val="16"/>
              </w:rPr>
              <w:t>Hybr</w:t>
            </w:r>
            <w:r w:rsidR="00DD36B4">
              <w:rPr>
                <w:color w:val="00000A"/>
                <w:sz w:val="16"/>
                <w:szCs w:val="16"/>
              </w:rPr>
              <w:t>i</w:t>
            </w:r>
            <w:r w:rsidRPr="00F30B39">
              <w:rPr>
                <w:color w:val="00000A"/>
                <w:sz w:val="16"/>
                <w:szCs w:val="16"/>
              </w:rPr>
              <w:t>d</w:t>
            </w:r>
            <w:proofErr w:type="spellEnd"/>
            <w:r w:rsidRPr="00F30B39">
              <w:rPr>
                <w:color w:val="00000A"/>
                <w:sz w:val="16"/>
                <w:szCs w:val="16"/>
              </w:rPr>
              <w:t xml:space="preserve"> Edition 23368</w:t>
            </w:r>
          </w:p>
        </w:tc>
        <w:tc>
          <w:tcPr>
            <w:tcW w:w="196"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szt.</w:t>
            </w:r>
          </w:p>
        </w:tc>
        <w:tc>
          <w:tcPr>
            <w:tcW w:w="235"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1</w:t>
            </w: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7"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407"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p w:rsidR="00F30B39" w:rsidRPr="00927BBB" w:rsidRDefault="00F30B39" w:rsidP="00F30B39">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24</w:t>
            </w:r>
          </w:p>
        </w:tc>
        <w:tc>
          <w:tcPr>
            <w:tcW w:w="369"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8"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4"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r>
      <w:tr w:rsidR="00071B38" w:rsidRPr="00927BBB" w:rsidTr="00071B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jc w:val="center"/>
        </w:trPr>
        <w:tc>
          <w:tcPr>
            <w:tcW w:w="226" w:type="pct"/>
            <w:tcBorders>
              <w:top w:val="nil"/>
              <w:left w:val="single" w:sz="4" w:space="0" w:color="auto"/>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9</w:t>
            </w:r>
          </w:p>
        </w:tc>
        <w:tc>
          <w:tcPr>
            <w:tcW w:w="690"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rPr>
                <w:color w:val="00000A"/>
                <w:sz w:val="16"/>
                <w:szCs w:val="16"/>
              </w:rPr>
            </w:pPr>
            <w:r w:rsidRPr="00F30B39">
              <w:rPr>
                <w:color w:val="00000A"/>
                <w:sz w:val="16"/>
                <w:szCs w:val="16"/>
              </w:rPr>
              <w:t xml:space="preserve">SIMPLY HP 32 – aparat przewoźny do zdjęć kostno-płucnych </w:t>
            </w:r>
          </w:p>
        </w:tc>
        <w:tc>
          <w:tcPr>
            <w:tcW w:w="196"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szt.</w:t>
            </w:r>
          </w:p>
        </w:tc>
        <w:tc>
          <w:tcPr>
            <w:tcW w:w="235"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1</w:t>
            </w: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7"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407"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p w:rsidR="00F30B39" w:rsidRPr="00927BBB" w:rsidRDefault="00F30B39" w:rsidP="00F30B39">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24</w:t>
            </w:r>
          </w:p>
        </w:tc>
        <w:tc>
          <w:tcPr>
            <w:tcW w:w="369"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8"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4"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r>
      <w:tr w:rsidR="00071B38" w:rsidRPr="00927BBB" w:rsidTr="00071B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jc w:val="center"/>
        </w:trPr>
        <w:tc>
          <w:tcPr>
            <w:tcW w:w="226" w:type="pct"/>
            <w:tcBorders>
              <w:top w:val="nil"/>
              <w:left w:val="single" w:sz="4" w:space="0" w:color="auto"/>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10</w:t>
            </w:r>
          </w:p>
        </w:tc>
        <w:tc>
          <w:tcPr>
            <w:tcW w:w="690"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rPr>
                <w:color w:val="00000A"/>
                <w:sz w:val="16"/>
                <w:szCs w:val="16"/>
              </w:rPr>
            </w:pPr>
            <w:r w:rsidRPr="00F30B39">
              <w:rPr>
                <w:color w:val="00000A"/>
                <w:sz w:val="16"/>
                <w:szCs w:val="16"/>
              </w:rPr>
              <w:t xml:space="preserve">Stacje opisowe lekarzy (monitory sztuk 6) </w:t>
            </w:r>
          </w:p>
        </w:tc>
        <w:tc>
          <w:tcPr>
            <w:tcW w:w="196"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szt.</w:t>
            </w:r>
          </w:p>
        </w:tc>
        <w:tc>
          <w:tcPr>
            <w:tcW w:w="235"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6</w:t>
            </w: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7"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407"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p w:rsidR="00F30B39" w:rsidRPr="00927BBB" w:rsidRDefault="00F30B39" w:rsidP="00F30B39">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24</w:t>
            </w:r>
          </w:p>
        </w:tc>
        <w:tc>
          <w:tcPr>
            <w:tcW w:w="369"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8"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4"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r>
      <w:tr w:rsidR="00F30B39" w:rsidRPr="00927BBB" w:rsidTr="00071B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jc w:val="center"/>
        </w:trPr>
        <w:tc>
          <w:tcPr>
            <w:tcW w:w="226" w:type="pct"/>
            <w:tcBorders>
              <w:top w:val="nil"/>
              <w:left w:val="single" w:sz="4" w:space="0" w:color="auto"/>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11</w:t>
            </w:r>
          </w:p>
        </w:tc>
        <w:tc>
          <w:tcPr>
            <w:tcW w:w="690"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rPr>
                <w:color w:val="00000A"/>
                <w:sz w:val="16"/>
                <w:szCs w:val="16"/>
              </w:rPr>
            </w:pPr>
            <w:proofErr w:type="spellStart"/>
            <w:r w:rsidRPr="00F30B39">
              <w:rPr>
                <w:color w:val="00000A"/>
                <w:sz w:val="16"/>
                <w:szCs w:val="16"/>
              </w:rPr>
              <w:t>Angiograf</w:t>
            </w:r>
            <w:proofErr w:type="spellEnd"/>
            <w:r w:rsidRPr="00F30B39">
              <w:rPr>
                <w:color w:val="00000A"/>
                <w:sz w:val="16"/>
                <w:szCs w:val="16"/>
              </w:rPr>
              <w:t xml:space="preserve"> SIEMENS ARTIS ZEE </w:t>
            </w:r>
          </w:p>
        </w:tc>
        <w:tc>
          <w:tcPr>
            <w:tcW w:w="196"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szt.</w:t>
            </w:r>
          </w:p>
        </w:tc>
        <w:tc>
          <w:tcPr>
            <w:tcW w:w="235"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1</w:t>
            </w: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7"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407"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p w:rsidR="00F30B39" w:rsidRPr="00927BBB" w:rsidRDefault="00F30B39" w:rsidP="00F30B39">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24</w:t>
            </w:r>
          </w:p>
        </w:tc>
        <w:tc>
          <w:tcPr>
            <w:tcW w:w="369"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8"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4"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r>
      <w:tr w:rsidR="00F30B39" w:rsidRPr="00927BBB" w:rsidTr="00071B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jc w:val="center"/>
        </w:trPr>
        <w:tc>
          <w:tcPr>
            <w:tcW w:w="226" w:type="pct"/>
            <w:tcBorders>
              <w:top w:val="nil"/>
              <w:left w:val="single" w:sz="4" w:space="0" w:color="auto"/>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12</w:t>
            </w:r>
          </w:p>
        </w:tc>
        <w:tc>
          <w:tcPr>
            <w:tcW w:w="690"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rPr>
                <w:color w:val="00000A"/>
                <w:sz w:val="16"/>
                <w:szCs w:val="16"/>
              </w:rPr>
            </w:pPr>
            <w:r w:rsidRPr="00F30B39">
              <w:rPr>
                <w:color w:val="00000A"/>
                <w:sz w:val="16"/>
                <w:szCs w:val="16"/>
              </w:rPr>
              <w:t xml:space="preserve">Del </w:t>
            </w:r>
            <w:proofErr w:type="spellStart"/>
            <w:r w:rsidRPr="00F30B39">
              <w:rPr>
                <w:color w:val="00000A"/>
                <w:sz w:val="16"/>
                <w:szCs w:val="16"/>
              </w:rPr>
              <w:t>Medical</w:t>
            </w:r>
            <w:proofErr w:type="spellEnd"/>
            <w:r w:rsidRPr="00F30B39">
              <w:rPr>
                <w:color w:val="00000A"/>
                <w:sz w:val="16"/>
                <w:szCs w:val="16"/>
              </w:rPr>
              <w:t xml:space="preserve"> -do zdjęć kostno-płucnych</w:t>
            </w:r>
          </w:p>
        </w:tc>
        <w:tc>
          <w:tcPr>
            <w:tcW w:w="196"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szt.</w:t>
            </w:r>
          </w:p>
        </w:tc>
        <w:tc>
          <w:tcPr>
            <w:tcW w:w="235"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1</w:t>
            </w: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7"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407"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p w:rsidR="00F30B39" w:rsidRPr="00927BBB" w:rsidRDefault="00F30B39" w:rsidP="00F30B39">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24</w:t>
            </w:r>
          </w:p>
        </w:tc>
        <w:tc>
          <w:tcPr>
            <w:tcW w:w="369"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8"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4"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r>
      <w:tr w:rsidR="00F30B39" w:rsidRPr="00927BBB" w:rsidTr="00071B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jc w:val="center"/>
        </w:trPr>
        <w:tc>
          <w:tcPr>
            <w:tcW w:w="226" w:type="pct"/>
            <w:tcBorders>
              <w:top w:val="nil"/>
              <w:left w:val="single" w:sz="4" w:space="0" w:color="auto"/>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13</w:t>
            </w:r>
          </w:p>
        </w:tc>
        <w:tc>
          <w:tcPr>
            <w:tcW w:w="690"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rPr>
                <w:color w:val="000000"/>
                <w:sz w:val="16"/>
                <w:szCs w:val="16"/>
              </w:rPr>
            </w:pPr>
            <w:r w:rsidRPr="00F30B39">
              <w:rPr>
                <w:color w:val="000000"/>
                <w:sz w:val="16"/>
                <w:szCs w:val="16"/>
              </w:rPr>
              <w:t>Kasety CR (21 sztuk)</w:t>
            </w:r>
          </w:p>
        </w:tc>
        <w:tc>
          <w:tcPr>
            <w:tcW w:w="196"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szt.</w:t>
            </w:r>
          </w:p>
        </w:tc>
        <w:tc>
          <w:tcPr>
            <w:tcW w:w="235"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21</w:t>
            </w: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7"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407"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p w:rsidR="00F30B39" w:rsidRPr="00927BBB" w:rsidRDefault="00F30B39" w:rsidP="00F30B39">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24</w:t>
            </w:r>
          </w:p>
        </w:tc>
        <w:tc>
          <w:tcPr>
            <w:tcW w:w="369"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8"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4"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r>
      <w:tr w:rsidR="00F30B39" w:rsidRPr="00927BBB" w:rsidTr="00071B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jc w:val="center"/>
        </w:trPr>
        <w:tc>
          <w:tcPr>
            <w:tcW w:w="226" w:type="pct"/>
            <w:tcBorders>
              <w:top w:val="nil"/>
              <w:left w:val="single" w:sz="4" w:space="0" w:color="auto"/>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14</w:t>
            </w:r>
          </w:p>
        </w:tc>
        <w:tc>
          <w:tcPr>
            <w:tcW w:w="690"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rPr>
                <w:color w:val="00000A"/>
                <w:sz w:val="16"/>
                <w:szCs w:val="16"/>
              </w:rPr>
            </w:pPr>
            <w:r w:rsidRPr="00F30B39">
              <w:rPr>
                <w:color w:val="00000A"/>
                <w:sz w:val="16"/>
                <w:szCs w:val="16"/>
              </w:rPr>
              <w:t>Monitory przy aparatach (15 sztuk)</w:t>
            </w:r>
          </w:p>
        </w:tc>
        <w:tc>
          <w:tcPr>
            <w:tcW w:w="196"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szt.</w:t>
            </w:r>
          </w:p>
        </w:tc>
        <w:tc>
          <w:tcPr>
            <w:tcW w:w="235"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15</w:t>
            </w: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7"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407"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p w:rsidR="00F30B39" w:rsidRPr="00927BBB" w:rsidRDefault="00F30B39" w:rsidP="00F30B39">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24</w:t>
            </w:r>
          </w:p>
        </w:tc>
        <w:tc>
          <w:tcPr>
            <w:tcW w:w="369"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8"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4"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r>
      <w:tr w:rsidR="00F30B39" w:rsidRPr="00927BBB" w:rsidTr="00071B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jc w:val="center"/>
        </w:trPr>
        <w:tc>
          <w:tcPr>
            <w:tcW w:w="226" w:type="pct"/>
            <w:tcBorders>
              <w:top w:val="nil"/>
              <w:left w:val="single" w:sz="4" w:space="0" w:color="auto"/>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15</w:t>
            </w:r>
          </w:p>
        </w:tc>
        <w:tc>
          <w:tcPr>
            <w:tcW w:w="690"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rPr>
                <w:color w:val="00000A"/>
                <w:sz w:val="16"/>
                <w:szCs w:val="16"/>
              </w:rPr>
            </w:pPr>
            <w:proofErr w:type="spellStart"/>
            <w:r w:rsidRPr="00F30B39">
              <w:rPr>
                <w:color w:val="00000A"/>
                <w:sz w:val="16"/>
                <w:szCs w:val="16"/>
              </w:rPr>
              <w:t>Ingenuity</w:t>
            </w:r>
            <w:proofErr w:type="spellEnd"/>
            <w:r w:rsidRPr="00F30B39">
              <w:rPr>
                <w:color w:val="00000A"/>
                <w:sz w:val="16"/>
                <w:szCs w:val="16"/>
              </w:rPr>
              <w:t xml:space="preserve"> CT pro 5000 - tomograf komputerowy</w:t>
            </w:r>
          </w:p>
        </w:tc>
        <w:tc>
          <w:tcPr>
            <w:tcW w:w="196"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szt.</w:t>
            </w:r>
          </w:p>
        </w:tc>
        <w:tc>
          <w:tcPr>
            <w:tcW w:w="235"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1</w:t>
            </w: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7"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407"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p w:rsidR="00F30B39" w:rsidRPr="00927BBB" w:rsidRDefault="00F30B39" w:rsidP="00F30B39">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24</w:t>
            </w:r>
          </w:p>
        </w:tc>
        <w:tc>
          <w:tcPr>
            <w:tcW w:w="369"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8"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4"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r>
      <w:tr w:rsidR="00071B38" w:rsidRPr="00927BBB" w:rsidTr="00071B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jc w:val="center"/>
        </w:trPr>
        <w:tc>
          <w:tcPr>
            <w:tcW w:w="226" w:type="pct"/>
            <w:tcBorders>
              <w:top w:val="nil"/>
              <w:left w:val="single" w:sz="4" w:space="0" w:color="auto"/>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16</w:t>
            </w:r>
          </w:p>
        </w:tc>
        <w:tc>
          <w:tcPr>
            <w:tcW w:w="690"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rPr>
                <w:color w:val="00000A"/>
                <w:sz w:val="16"/>
                <w:szCs w:val="16"/>
              </w:rPr>
            </w:pPr>
            <w:r w:rsidRPr="00F30B39">
              <w:rPr>
                <w:color w:val="00000A"/>
                <w:sz w:val="16"/>
                <w:szCs w:val="16"/>
              </w:rPr>
              <w:t xml:space="preserve">DRX </w:t>
            </w:r>
            <w:proofErr w:type="spellStart"/>
            <w:r w:rsidRPr="00F30B39">
              <w:rPr>
                <w:color w:val="00000A"/>
                <w:sz w:val="16"/>
                <w:szCs w:val="16"/>
              </w:rPr>
              <w:t>Revolution</w:t>
            </w:r>
            <w:proofErr w:type="spellEnd"/>
            <w:r w:rsidRPr="00F30B39">
              <w:rPr>
                <w:color w:val="00000A"/>
                <w:sz w:val="16"/>
                <w:szCs w:val="16"/>
              </w:rPr>
              <w:t xml:space="preserve"> PLUS aparat przewoźny do zdjęć kostno-płucnych</w:t>
            </w:r>
          </w:p>
        </w:tc>
        <w:tc>
          <w:tcPr>
            <w:tcW w:w="196"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szt.</w:t>
            </w:r>
          </w:p>
        </w:tc>
        <w:tc>
          <w:tcPr>
            <w:tcW w:w="235" w:type="pct"/>
            <w:tcBorders>
              <w:top w:val="nil"/>
              <w:left w:val="nil"/>
              <w:bottom w:val="single" w:sz="4" w:space="0" w:color="auto"/>
              <w:right w:val="single" w:sz="4" w:space="0" w:color="auto"/>
            </w:tcBorders>
            <w:shd w:val="clear" w:color="auto" w:fill="auto"/>
            <w:vAlign w:val="center"/>
          </w:tcPr>
          <w:p w:rsidR="00F30B39" w:rsidRPr="00F30B39" w:rsidRDefault="00F30B39" w:rsidP="00F30B39">
            <w:pPr>
              <w:jc w:val="center"/>
              <w:rPr>
                <w:sz w:val="16"/>
                <w:szCs w:val="16"/>
              </w:rPr>
            </w:pPr>
            <w:r w:rsidRPr="00F30B39">
              <w:rPr>
                <w:sz w:val="16"/>
                <w:szCs w:val="16"/>
              </w:rPr>
              <w:t>1</w:t>
            </w: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6"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47"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407"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9" w:type="pct"/>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24</w:t>
            </w:r>
          </w:p>
        </w:tc>
        <w:tc>
          <w:tcPr>
            <w:tcW w:w="369"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8"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c>
          <w:tcPr>
            <w:tcW w:w="364" w:type="pct"/>
            <w:noWrap/>
            <w:vAlign w:val="center"/>
          </w:tcPr>
          <w:p w:rsidR="00F30B39" w:rsidRPr="00927BBB" w:rsidRDefault="00F30B39" w:rsidP="00F30B39">
            <w:pPr>
              <w:suppressAutoHyphens w:val="0"/>
              <w:autoSpaceDE w:val="0"/>
              <w:autoSpaceDN w:val="0"/>
              <w:adjustRightInd w:val="0"/>
              <w:jc w:val="center"/>
              <w:rPr>
                <w:color w:val="000000" w:themeColor="text1"/>
                <w:sz w:val="16"/>
                <w:szCs w:val="16"/>
                <w:lang w:eastAsia="pl-PL"/>
              </w:rPr>
            </w:pPr>
          </w:p>
        </w:tc>
      </w:tr>
      <w:tr w:rsidR="00F30B39" w:rsidRPr="00927BBB" w:rsidTr="00071B3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jc w:val="center"/>
        </w:trPr>
        <w:tc>
          <w:tcPr>
            <w:tcW w:w="2386" w:type="pct"/>
            <w:gridSpan w:val="7"/>
            <w:vAlign w:val="center"/>
          </w:tcPr>
          <w:p w:rsidR="00686731" w:rsidRPr="00927BBB" w:rsidRDefault="00686731" w:rsidP="00B87E67">
            <w:pPr>
              <w:suppressAutoHyphens w:val="0"/>
              <w:autoSpaceDE w:val="0"/>
              <w:autoSpaceDN w:val="0"/>
              <w:adjustRightInd w:val="0"/>
              <w:jc w:val="center"/>
              <w:rPr>
                <w:b/>
                <w:color w:val="000000" w:themeColor="text1"/>
                <w:sz w:val="15"/>
                <w:szCs w:val="15"/>
                <w:lang w:eastAsia="pl-PL"/>
              </w:rPr>
            </w:pPr>
            <w:r w:rsidRPr="00927BBB">
              <w:rPr>
                <w:b/>
                <w:color w:val="000000" w:themeColor="text1"/>
                <w:sz w:val="15"/>
                <w:szCs w:val="15"/>
                <w:lang w:eastAsia="pl-PL"/>
              </w:rPr>
              <w:t>Razem:</w:t>
            </w:r>
          </w:p>
        </w:tc>
        <w:tc>
          <w:tcPr>
            <w:tcW w:w="369" w:type="pct"/>
            <w:vAlign w:val="center"/>
          </w:tcPr>
          <w:p w:rsidR="00686731" w:rsidRPr="00927BBB" w:rsidRDefault="00686731" w:rsidP="00B87E67">
            <w:pPr>
              <w:suppressAutoHyphens w:val="0"/>
              <w:autoSpaceDE w:val="0"/>
              <w:autoSpaceDN w:val="0"/>
              <w:adjustRightInd w:val="0"/>
              <w:jc w:val="center"/>
              <w:rPr>
                <w:b/>
                <w:color w:val="000000" w:themeColor="text1"/>
                <w:sz w:val="15"/>
                <w:szCs w:val="15"/>
                <w:lang w:eastAsia="pl-PL"/>
              </w:rPr>
            </w:pPr>
            <w:r w:rsidRPr="00927BBB">
              <w:rPr>
                <w:color w:val="000000" w:themeColor="text1"/>
                <w:sz w:val="15"/>
                <w:szCs w:val="15"/>
                <w:lang w:eastAsia="pl-PL"/>
              </w:rPr>
              <w:t>suma kol. 8</w:t>
            </w:r>
          </w:p>
        </w:tc>
        <w:tc>
          <w:tcPr>
            <w:tcW w:w="407" w:type="pct"/>
            <w:vAlign w:val="center"/>
          </w:tcPr>
          <w:p w:rsidR="00686731" w:rsidRPr="00927BBB" w:rsidRDefault="00686731" w:rsidP="00B87E67">
            <w:pPr>
              <w:suppressAutoHyphens w:val="0"/>
              <w:autoSpaceDE w:val="0"/>
              <w:autoSpaceDN w:val="0"/>
              <w:adjustRightInd w:val="0"/>
              <w:jc w:val="center"/>
              <w:rPr>
                <w:b/>
                <w:color w:val="000000" w:themeColor="text1"/>
                <w:sz w:val="15"/>
                <w:szCs w:val="15"/>
                <w:lang w:eastAsia="pl-PL"/>
              </w:rPr>
            </w:pPr>
            <w:r w:rsidRPr="00927BBB">
              <w:rPr>
                <w:color w:val="000000" w:themeColor="text1"/>
                <w:sz w:val="15"/>
                <w:szCs w:val="15"/>
                <w:lang w:eastAsia="pl-PL"/>
              </w:rPr>
              <w:t>suma kol. 9</w:t>
            </w:r>
          </w:p>
        </w:tc>
        <w:tc>
          <w:tcPr>
            <w:tcW w:w="369" w:type="pct"/>
            <w:vAlign w:val="center"/>
          </w:tcPr>
          <w:p w:rsidR="00686731" w:rsidRPr="00927BBB" w:rsidRDefault="00686731" w:rsidP="00B87E67">
            <w:pPr>
              <w:suppressAutoHyphens w:val="0"/>
              <w:autoSpaceDE w:val="0"/>
              <w:autoSpaceDN w:val="0"/>
              <w:adjustRightInd w:val="0"/>
              <w:jc w:val="center"/>
              <w:rPr>
                <w:b/>
                <w:color w:val="000000" w:themeColor="text1"/>
                <w:sz w:val="15"/>
                <w:szCs w:val="15"/>
                <w:lang w:eastAsia="pl-PL"/>
              </w:rPr>
            </w:pPr>
            <w:r w:rsidRPr="00927BBB">
              <w:rPr>
                <w:color w:val="000000" w:themeColor="text1"/>
                <w:sz w:val="15"/>
                <w:szCs w:val="15"/>
                <w:lang w:eastAsia="pl-PL"/>
              </w:rPr>
              <w:t>suma kol. 10</w:t>
            </w:r>
          </w:p>
        </w:tc>
        <w:tc>
          <w:tcPr>
            <w:tcW w:w="369" w:type="pct"/>
            <w:tcBorders>
              <w:tl2br w:val="single" w:sz="4" w:space="0" w:color="auto"/>
              <w:tr2bl w:val="single" w:sz="4" w:space="0" w:color="auto"/>
            </w:tcBorders>
            <w:vAlign w:val="center"/>
          </w:tcPr>
          <w:p w:rsidR="00686731" w:rsidRPr="00927BBB" w:rsidRDefault="00686731" w:rsidP="00B87E67">
            <w:pPr>
              <w:suppressAutoHyphens w:val="0"/>
              <w:autoSpaceDE w:val="0"/>
              <w:autoSpaceDN w:val="0"/>
              <w:adjustRightInd w:val="0"/>
              <w:jc w:val="center"/>
              <w:rPr>
                <w:b/>
                <w:color w:val="000000" w:themeColor="text1"/>
                <w:sz w:val="15"/>
                <w:szCs w:val="15"/>
                <w:lang w:eastAsia="pl-PL"/>
              </w:rPr>
            </w:pPr>
          </w:p>
        </w:tc>
        <w:tc>
          <w:tcPr>
            <w:tcW w:w="369" w:type="pct"/>
            <w:noWrap/>
            <w:vAlign w:val="center"/>
          </w:tcPr>
          <w:p w:rsidR="00686731" w:rsidRPr="00927BBB" w:rsidRDefault="00686731" w:rsidP="00B87E67">
            <w:pPr>
              <w:suppressAutoHyphens w:val="0"/>
              <w:autoSpaceDE w:val="0"/>
              <w:autoSpaceDN w:val="0"/>
              <w:adjustRightInd w:val="0"/>
              <w:jc w:val="center"/>
              <w:rPr>
                <w:b/>
                <w:color w:val="000000" w:themeColor="text1"/>
                <w:sz w:val="15"/>
                <w:szCs w:val="15"/>
                <w:lang w:eastAsia="pl-PL"/>
              </w:rPr>
            </w:pPr>
            <w:r w:rsidRPr="00927BBB">
              <w:rPr>
                <w:color w:val="000000" w:themeColor="text1"/>
                <w:sz w:val="15"/>
                <w:szCs w:val="15"/>
                <w:lang w:eastAsia="pl-PL"/>
              </w:rPr>
              <w:t>suma kol. 12</w:t>
            </w:r>
          </w:p>
        </w:tc>
        <w:tc>
          <w:tcPr>
            <w:tcW w:w="368" w:type="pct"/>
            <w:noWrap/>
            <w:vAlign w:val="center"/>
          </w:tcPr>
          <w:p w:rsidR="00686731" w:rsidRPr="00927BBB" w:rsidRDefault="00686731" w:rsidP="00B87E67">
            <w:pPr>
              <w:suppressAutoHyphens w:val="0"/>
              <w:autoSpaceDE w:val="0"/>
              <w:autoSpaceDN w:val="0"/>
              <w:adjustRightInd w:val="0"/>
              <w:jc w:val="center"/>
              <w:rPr>
                <w:b/>
                <w:color w:val="000000" w:themeColor="text1"/>
                <w:sz w:val="15"/>
                <w:szCs w:val="15"/>
                <w:lang w:eastAsia="pl-PL"/>
              </w:rPr>
            </w:pPr>
            <w:r w:rsidRPr="00927BBB">
              <w:rPr>
                <w:color w:val="000000" w:themeColor="text1"/>
                <w:sz w:val="15"/>
                <w:szCs w:val="15"/>
                <w:lang w:eastAsia="pl-PL"/>
              </w:rPr>
              <w:t>suma kol. 13</w:t>
            </w:r>
          </w:p>
        </w:tc>
        <w:tc>
          <w:tcPr>
            <w:tcW w:w="364" w:type="pct"/>
            <w:noWrap/>
            <w:vAlign w:val="center"/>
          </w:tcPr>
          <w:p w:rsidR="00686731" w:rsidRPr="00927BBB" w:rsidRDefault="00686731" w:rsidP="00B87E67">
            <w:pPr>
              <w:suppressAutoHyphens w:val="0"/>
              <w:autoSpaceDE w:val="0"/>
              <w:autoSpaceDN w:val="0"/>
              <w:adjustRightInd w:val="0"/>
              <w:jc w:val="center"/>
              <w:rPr>
                <w:b/>
                <w:color w:val="000000" w:themeColor="text1"/>
                <w:sz w:val="15"/>
                <w:szCs w:val="15"/>
                <w:lang w:eastAsia="pl-PL"/>
              </w:rPr>
            </w:pPr>
            <w:r w:rsidRPr="00927BBB">
              <w:rPr>
                <w:color w:val="000000" w:themeColor="text1"/>
                <w:sz w:val="15"/>
                <w:szCs w:val="15"/>
                <w:lang w:eastAsia="pl-PL"/>
              </w:rPr>
              <w:t>suma kol. 14</w:t>
            </w:r>
          </w:p>
        </w:tc>
      </w:tr>
    </w:tbl>
    <w:p w:rsidR="00686731" w:rsidRDefault="00686731" w:rsidP="00686731">
      <w:pPr>
        <w:suppressAutoHyphens w:val="0"/>
        <w:jc w:val="both"/>
        <w:rPr>
          <w:color w:val="FF0000"/>
          <w:sz w:val="20"/>
          <w:szCs w:val="20"/>
          <w:lang w:eastAsia="pl-PL"/>
        </w:rPr>
      </w:pPr>
    </w:p>
    <w:p w:rsidR="000836EE" w:rsidRDefault="000836EE" w:rsidP="00686731">
      <w:pPr>
        <w:suppressAutoHyphens w:val="0"/>
        <w:jc w:val="both"/>
        <w:rPr>
          <w:color w:val="FF0000"/>
          <w:sz w:val="20"/>
          <w:szCs w:val="20"/>
          <w:lang w:eastAsia="pl-PL"/>
        </w:rPr>
      </w:pPr>
    </w:p>
    <w:p w:rsidR="000836EE" w:rsidRDefault="000836EE" w:rsidP="00686731">
      <w:pPr>
        <w:suppressAutoHyphens w:val="0"/>
        <w:jc w:val="both"/>
        <w:rPr>
          <w:color w:val="FF0000"/>
          <w:sz w:val="20"/>
          <w:szCs w:val="20"/>
          <w:lang w:eastAsia="pl-PL"/>
        </w:rPr>
      </w:pPr>
    </w:p>
    <w:p w:rsidR="000836EE" w:rsidRDefault="000836EE" w:rsidP="00686731">
      <w:pPr>
        <w:suppressAutoHyphens w:val="0"/>
        <w:jc w:val="both"/>
        <w:rPr>
          <w:color w:val="FF0000"/>
          <w:sz w:val="20"/>
          <w:szCs w:val="20"/>
          <w:lang w:eastAsia="pl-PL"/>
        </w:rPr>
      </w:pPr>
    </w:p>
    <w:p w:rsidR="000836EE" w:rsidRDefault="000836EE" w:rsidP="00686731">
      <w:pPr>
        <w:suppressAutoHyphens w:val="0"/>
        <w:jc w:val="both"/>
        <w:rPr>
          <w:color w:val="FF0000"/>
          <w:sz w:val="20"/>
          <w:szCs w:val="20"/>
          <w:lang w:eastAsia="pl-PL"/>
        </w:rPr>
      </w:pPr>
    </w:p>
    <w:p w:rsidR="000836EE" w:rsidRDefault="000836EE" w:rsidP="00686731">
      <w:pPr>
        <w:suppressAutoHyphens w:val="0"/>
        <w:jc w:val="both"/>
        <w:rPr>
          <w:color w:val="FF0000"/>
          <w:sz w:val="20"/>
          <w:szCs w:val="20"/>
          <w:lang w:eastAsia="pl-PL"/>
        </w:rPr>
      </w:pPr>
    </w:p>
    <w:p w:rsidR="000836EE" w:rsidRDefault="000836EE" w:rsidP="00686731">
      <w:pPr>
        <w:suppressAutoHyphens w:val="0"/>
        <w:jc w:val="both"/>
        <w:rPr>
          <w:color w:val="FF0000"/>
          <w:sz w:val="20"/>
          <w:szCs w:val="20"/>
          <w:lang w:eastAsia="pl-PL"/>
        </w:rPr>
      </w:pPr>
    </w:p>
    <w:p w:rsidR="00686731" w:rsidRDefault="00686731" w:rsidP="00686731">
      <w:pPr>
        <w:suppressAutoHyphens w:val="0"/>
        <w:jc w:val="both"/>
        <w:rPr>
          <w:color w:val="000000" w:themeColor="text1"/>
          <w:sz w:val="20"/>
          <w:szCs w:val="20"/>
          <w:lang w:eastAsia="pl-PL"/>
        </w:rPr>
      </w:pPr>
      <w:r w:rsidRPr="00BC1742">
        <w:rPr>
          <w:color w:val="000000" w:themeColor="text1"/>
          <w:sz w:val="20"/>
          <w:szCs w:val="20"/>
          <w:lang w:eastAsia="pl-PL"/>
        </w:rPr>
        <w:lastRenderedPageBreak/>
        <w:t>Grupa 2 – Testy specjalistyczne</w:t>
      </w:r>
    </w:p>
    <w:p w:rsidR="000836EE" w:rsidRPr="00BC1742" w:rsidRDefault="000836EE" w:rsidP="00686731">
      <w:pPr>
        <w:suppressAutoHyphens w:val="0"/>
        <w:jc w:val="both"/>
        <w:rPr>
          <w:color w:val="000000" w:themeColor="text1"/>
          <w:sz w:val="20"/>
          <w:szCs w:val="20"/>
          <w:lang w:eastAsia="pl-PL"/>
        </w:rPr>
      </w:pPr>
    </w:p>
    <w:p w:rsidR="00A9033B" w:rsidRPr="00671D4C" w:rsidRDefault="00A9033B" w:rsidP="00A9033B">
      <w:pPr>
        <w:suppressAutoHyphens w:val="0"/>
        <w:ind w:left="360"/>
        <w:jc w:val="both"/>
        <w:rPr>
          <w:color w:val="FF0000"/>
          <w:sz w:val="10"/>
          <w:szCs w:val="10"/>
          <w:lang w:eastAsia="pl-PL"/>
        </w:rPr>
      </w:pPr>
    </w:p>
    <w:tbl>
      <w:tblPr>
        <w:tblW w:w="5251" w:type="pct"/>
        <w:tblInd w:w="-289" w:type="dxa"/>
        <w:tblLayout w:type="fixed"/>
        <w:tblCellMar>
          <w:left w:w="70" w:type="dxa"/>
          <w:right w:w="70" w:type="dxa"/>
        </w:tblCellMar>
        <w:tblLook w:val="00A0" w:firstRow="1" w:lastRow="0" w:firstColumn="1" w:lastColumn="0" w:noHBand="0" w:noVBand="0"/>
      </w:tblPr>
      <w:tblGrid>
        <w:gridCol w:w="559"/>
        <w:gridCol w:w="1703"/>
        <w:gridCol w:w="483"/>
        <w:gridCol w:w="579"/>
        <w:gridCol w:w="853"/>
        <w:gridCol w:w="853"/>
        <w:gridCol w:w="862"/>
        <w:gridCol w:w="910"/>
        <w:gridCol w:w="910"/>
        <w:gridCol w:w="910"/>
        <w:gridCol w:w="893"/>
      </w:tblGrid>
      <w:tr w:rsidR="00323930" w:rsidRPr="00071B38" w:rsidTr="00323930">
        <w:trPr>
          <w:trHeight w:val="144"/>
        </w:trPr>
        <w:tc>
          <w:tcPr>
            <w:tcW w:w="294" w:type="pct"/>
            <w:vMerge w:val="restart"/>
            <w:tcBorders>
              <w:top w:val="single" w:sz="4" w:space="0" w:color="auto"/>
              <w:left w:val="single" w:sz="4" w:space="0" w:color="auto"/>
              <w:bottom w:val="single" w:sz="4" w:space="0" w:color="000000"/>
              <w:right w:val="single" w:sz="4" w:space="0" w:color="auto"/>
            </w:tcBorders>
            <w:noWrap/>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L.p.</w:t>
            </w:r>
          </w:p>
        </w:tc>
        <w:tc>
          <w:tcPr>
            <w:tcW w:w="895" w:type="pct"/>
            <w:vMerge w:val="restart"/>
            <w:tcBorders>
              <w:top w:val="single" w:sz="4" w:space="0" w:color="auto"/>
              <w:left w:val="single" w:sz="4" w:space="0" w:color="auto"/>
              <w:bottom w:val="single" w:sz="4" w:space="0" w:color="000000"/>
              <w:right w:val="single" w:sz="4" w:space="0" w:color="auto"/>
            </w:tcBorders>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Asortyment</w:t>
            </w:r>
          </w:p>
        </w:tc>
        <w:tc>
          <w:tcPr>
            <w:tcW w:w="254" w:type="pct"/>
            <w:vMerge w:val="restart"/>
            <w:tcBorders>
              <w:top w:val="single" w:sz="4" w:space="0" w:color="auto"/>
              <w:left w:val="single" w:sz="4" w:space="0" w:color="auto"/>
              <w:bottom w:val="single" w:sz="4" w:space="0" w:color="000000"/>
              <w:right w:val="single" w:sz="4" w:space="0" w:color="auto"/>
            </w:tcBorders>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proofErr w:type="spellStart"/>
            <w:r w:rsidRPr="00071B38">
              <w:rPr>
                <w:color w:val="000000" w:themeColor="text1"/>
                <w:sz w:val="15"/>
                <w:szCs w:val="15"/>
                <w:lang w:eastAsia="pl-PL"/>
              </w:rPr>
              <w:t>J.m</w:t>
            </w:r>
            <w:proofErr w:type="spellEnd"/>
          </w:p>
        </w:tc>
        <w:tc>
          <w:tcPr>
            <w:tcW w:w="304" w:type="pct"/>
            <w:vMerge w:val="restart"/>
            <w:tcBorders>
              <w:top w:val="single" w:sz="4" w:space="0" w:color="auto"/>
              <w:left w:val="single" w:sz="4" w:space="0" w:color="auto"/>
              <w:right w:val="single" w:sz="4" w:space="0" w:color="auto"/>
            </w:tcBorders>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Ilość</w:t>
            </w:r>
          </w:p>
        </w:tc>
        <w:tc>
          <w:tcPr>
            <w:tcW w:w="1347" w:type="pct"/>
            <w:gridSpan w:val="3"/>
            <w:tcBorders>
              <w:top w:val="single" w:sz="4" w:space="0" w:color="auto"/>
              <w:left w:val="nil"/>
              <w:bottom w:val="single" w:sz="4" w:space="0" w:color="auto"/>
              <w:right w:val="single" w:sz="4" w:space="0" w:color="auto"/>
            </w:tcBorders>
            <w:noWrap/>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Cena jednostkowa usługi</w:t>
            </w:r>
          </w:p>
        </w:tc>
        <w:tc>
          <w:tcPr>
            <w:tcW w:w="478" w:type="pct"/>
            <w:vMerge w:val="restart"/>
            <w:tcBorders>
              <w:top w:val="single" w:sz="4" w:space="0" w:color="auto"/>
              <w:left w:val="single" w:sz="4" w:space="0" w:color="auto"/>
              <w:right w:val="single" w:sz="4" w:space="0" w:color="auto"/>
            </w:tcBorders>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Częstotliwość testów w okresie 24 miesięcy</w:t>
            </w:r>
          </w:p>
        </w:tc>
        <w:tc>
          <w:tcPr>
            <w:tcW w:w="1425" w:type="pct"/>
            <w:gridSpan w:val="3"/>
            <w:tcBorders>
              <w:top w:val="single" w:sz="4" w:space="0" w:color="auto"/>
              <w:left w:val="single" w:sz="4" w:space="0" w:color="auto"/>
              <w:bottom w:val="single" w:sz="4" w:space="0" w:color="auto"/>
              <w:right w:val="single" w:sz="4" w:space="0" w:color="000000"/>
            </w:tcBorders>
            <w:noWrap/>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Wartość za okres 24 miesięcy</w:t>
            </w:r>
          </w:p>
        </w:tc>
      </w:tr>
      <w:tr w:rsidR="00323930" w:rsidRPr="00071B38" w:rsidTr="00323930">
        <w:trPr>
          <w:trHeight w:val="144"/>
        </w:trPr>
        <w:tc>
          <w:tcPr>
            <w:tcW w:w="294" w:type="pct"/>
            <w:vMerge/>
            <w:tcBorders>
              <w:top w:val="single" w:sz="4" w:space="0" w:color="auto"/>
              <w:left w:val="single" w:sz="4" w:space="0" w:color="auto"/>
              <w:bottom w:val="single" w:sz="4" w:space="0" w:color="000000"/>
              <w:right w:val="single" w:sz="4" w:space="0" w:color="auto"/>
            </w:tcBorders>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p>
        </w:tc>
        <w:tc>
          <w:tcPr>
            <w:tcW w:w="895" w:type="pct"/>
            <w:vMerge/>
            <w:tcBorders>
              <w:top w:val="single" w:sz="4" w:space="0" w:color="auto"/>
              <w:left w:val="single" w:sz="4" w:space="0" w:color="auto"/>
              <w:bottom w:val="single" w:sz="4" w:space="0" w:color="000000"/>
              <w:right w:val="single" w:sz="4" w:space="0" w:color="auto"/>
            </w:tcBorders>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p>
        </w:tc>
        <w:tc>
          <w:tcPr>
            <w:tcW w:w="254" w:type="pct"/>
            <w:vMerge/>
            <w:tcBorders>
              <w:top w:val="single" w:sz="4" w:space="0" w:color="auto"/>
              <w:left w:val="single" w:sz="4" w:space="0" w:color="auto"/>
              <w:bottom w:val="single" w:sz="4" w:space="0" w:color="000000"/>
              <w:right w:val="single" w:sz="4" w:space="0" w:color="auto"/>
            </w:tcBorders>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p>
        </w:tc>
        <w:tc>
          <w:tcPr>
            <w:tcW w:w="304" w:type="pct"/>
            <w:vMerge/>
            <w:tcBorders>
              <w:left w:val="single" w:sz="4" w:space="0" w:color="auto"/>
              <w:bottom w:val="single" w:sz="4" w:space="0" w:color="auto"/>
              <w:right w:val="single" w:sz="4" w:space="0" w:color="auto"/>
            </w:tcBorders>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p>
        </w:tc>
        <w:tc>
          <w:tcPr>
            <w:tcW w:w="448" w:type="pct"/>
            <w:tcBorders>
              <w:top w:val="single" w:sz="4" w:space="0" w:color="auto"/>
              <w:left w:val="single" w:sz="4" w:space="0" w:color="auto"/>
              <w:bottom w:val="single" w:sz="4" w:space="0" w:color="auto"/>
              <w:right w:val="single" w:sz="4" w:space="0" w:color="auto"/>
            </w:tcBorders>
            <w:noWrap/>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netto</w:t>
            </w:r>
          </w:p>
        </w:tc>
        <w:tc>
          <w:tcPr>
            <w:tcW w:w="448" w:type="pct"/>
            <w:tcBorders>
              <w:top w:val="single" w:sz="4" w:space="0" w:color="auto"/>
              <w:left w:val="single" w:sz="4" w:space="0" w:color="auto"/>
              <w:bottom w:val="single" w:sz="4" w:space="0" w:color="auto"/>
              <w:right w:val="single" w:sz="4" w:space="0" w:color="auto"/>
            </w:tcBorders>
            <w:noWrap/>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VAT</w:t>
            </w:r>
          </w:p>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w:t>
            </w:r>
          </w:p>
        </w:tc>
        <w:tc>
          <w:tcPr>
            <w:tcW w:w="450" w:type="pct"/>
            <w:tcBorders>
              <w:top w:val="single" w:sz="4" w:space="0" w:color="auto"/>
              <w:left w:val="single" w:sz="4" w:space="0" w:color="auto"/>
              <w:bottom w:val="single" w:sz="4" w:space="0" w:color="auto"/>
              <w:right w:val="single" w:sz="4" w:space="0" w:color="auto"/>
            </w:tcBorders>
            <w:noWrap/>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brutto</w:t>
            </w:r>
          </w:p>
        </w:tc>
        <w:tc>
          <w:tcPr>
            <w:tcW w:w="478" w:type="pct"/>
            <w:vMerge/>
            <w:tcBorders>
              <w:left w:val="single" w:sz="4" w:space="0" w:color="auto"/>
              <w:bottom w:val="single" w:sz="4" w:space="0" w:color="auto"/>
              <w:right w:val="single" w:sz="4" w:space="0" w:color="auto"/>
            </w:tcBorders>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p>
        </w:tc>
        <w:tc>
          <w:tcPr>
            <w:tcW w:w="478" w:type="pct"/>
            <w:tcBorders>
              <w:top w:val="nil"/>
              <w:left w:val="single" w:sz="4" w:space="0" w:color="auto"/>
              <w:bottom w:val="single" w:sz="4" w:space="0" w:color="auto"/>
              <w:right w:val="single" w:sz="4" w:space="0" w:color="auto"/>
            </w:tcBorders>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 xml:space="preserve">netto </w:t>
            </w:r>
          </w:p>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 xml:space="preserve">(kol. </w:t>
            </w:r>
          </w:p>
          <w:p w:rsidR="00323930" w:rsidRPr="00071B38" w:rsidRDefault="00DC680B" w:rsidP="00DC680B">
            <w:pPr>
              <w:suppressAutoHyphens w:val="0"/>
              <w:autoSpaceDE w:val="0"/>
              <w:autoSpaceDN w:val="0"/>
              <w:adjustRightInd w:val="0"/>
              <w:jc w:val="center"/>
              <w:rPr>
                <w:color w:val="000000" w:themeColor="text1"/>
                <w:sz w:val="15"/>
                <w:szCs w:val="15"/>
                <w:lang w:eastAsia="pl-PL"/>
              </w:rPr>
            </w:pPr>
            <w:r>
              <w:rPr>
                <w:color w:val="000000" w:themeColor="text1"/>
                <w:sz w:val="15"/>
                <w:szCs w:val="15"/>
                <w:lang w:eastAsia="pl-PL"/>
              </w:rPr>
              <w:t>4</w:t>
            </w:r>
            <w:r w:rsidR="00323930" w:rsidRPr="00071B38">
              <w:rPr>
                <w:color w:val="000000" w:themeColor="text1"/>
                <w:sz w:val="15"/>
                <w:szCs w:val="15"/>
                <w:lang w:eastAsia="pl-PL"/>
              </w:rPr>
              <w:t xml:space="preserve"> x </w:t>
            </w:r>
            <w:r>
              <w:rPr>
                <w:color w:val="000000" w:themeColor="text1"/>
                <w:sz w:val="15"/>
                <w:szCs w:val="15"/>
                <w:lang w:eastAsia="pl-PL"/>
              </w:rPr>
              <w:t>5</w:t>
            </w:r>
            <w:r w:rsidR="00904302">
              <w:rPr>
                <w:color w:val="000000" w:themeColor="text1"/>
                <w:sz w:val="15"/>
                <w:szCs w:val="15"/>
                <w:lang w:eastAsia="pl-PL"/>
              </w:rPr>
              <w:t xml:space="preserve"> </w:t>
            </w:r>
            <w:r>
              <w:rPr>
                <w:color w:val="000000" w:themeColor="text1"/>
                <w:sz w:val="15"/>
                <w:szCs w:val="15"/>
                <w:lang w:eastAsia="pl-PL"/>
              </w:rPr>
              <w:t>x</w:t>
            </w:r>
            <w:r w:rsidR="00904302">
              <w:rPr>
                <w:color w:val="000000" w:themeColor="text1"/>
                <w:sz w:val="15"/>
                <w:szCs w:val="15"/>
                <w:lang w:eastAsia="pl-PL"/>
              </w:rPr>
              <w:t xml:space="preserve"> </w:t>
            </w:r>
            <w:r>
              <w:rPr>
                <w:color w:val="000000" w:themeColor="text1"/>
                <w:sz w:val="15"/>
                <w:szCs w:val="15"/>
                <w:lang w:eastAsia="pl-PL"/>
              </w:rPr>
              <w:t>8</w:t>
            </w:r>
            <w:r w:rsidR="00323930" w:rsidRPr="00071B38">
              <w:rPr>
                <w:color w:val="000000" w:themeColor="text1"/>
                <w:sz w:val="15"/>
                <w:szCs w:val="15"/>
                <w:lang w:eastAsia="pl-PL"/>
              </w:rPr>
              <w:t>)</w:t>
            </w:r>
          </w:p>
        </w:tc>
        <w:tc>
          <w:tcPr>
            <w:tcW w:w="478" w:type="pct"/>
            <w:tcBorders>
              <w:top w:val="nil"/>
              <w:left w:val="nil"/>
              <w:bottom w:val="single" w:sz="4" w:space="0" w:color="auto"/>
              <w:right w:val="single" w:sz="4" w:space="0" w:color="auto"/>
            </w:tcBorders>
            <w:noWrap/>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VAT</w:t>
            </w:r>
          </w:p>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zł</w:t>
            </w:r>
          </w:p>
          <w:p w:rsidR="00323930" w:rsidRPr="00071B38" w:rsidRDefault="00323930" w:rsidP="00DC680B">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 xml:space="preserve">(kol. </w:t>
            </w:r>
            <w:r w:rsidR="00DC680B">
              <w:rPr>
                <w:color w:val="000000" w:themeColor="text1"/>
                <w:sz w:val="15"/>
                <w:szCs w:val="15"/>
                <w:lang w:eastAsia="pl-PL"/>
              </w:rPr>
              <w:t>9</w:t>
            </w:r>
            <w:r w:rsidRPr="00071B38">
              <w:rPr>
                <w:color w:val="000000" w:themeColor="text1"/>
                <w:sz w:val="15"/>
                <w:szCs w:val="15"/>
                <w:lang w:eastAsia="pl-PL"/>
              </w:rPr>
              <w:t xml:space="preserve"> x stawka VAT)</w:t>
            </w:r>
          </w:p>
        </w:tc>
        <w:tc>
          <w:tcPr>
            <w:tcW w:w="469" w:type="pct"/>
            <w:tcBorders>
              <w:top w:val="nil"/>
              <w:left w:val="nil"/>
              <w:bottom w:val="single" w:sz="4" w:space="0" w:color="auto"/>
              <w:right w:val="single" w:sz="4" w:space="0" w:color="auto"/>
            </w:tcBorders>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 xml:space="preserve">brutto </w:t>
            </w:r>
          </w:p>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 xml:space="preserve">(kol. </w:t>
            </w:r>
          </w:p>
          <w:p w:rsidR="00323930" w:rsidRPr="00071B38" w:rsidRDefault="00291177" w:rsidP="00291177">
            <w:pPr>
              <w:suppressAutoHyphens w:val="0"/>
              <w:autoSpaceDE w:val="0"/>
              <w:autoSpaceDN w:val="0"/>
              <w:adjustRightInd w:val="0"/>
              <w:jc w:val="center"/>
              <w:rPr>
                <w:color w:val="000000" w:themeColor="text1"/>
                <w:sz w:val="15"/>
                <w:szCs w:val="15"/>
                <w:lang w:eastAsia="pl-PL"/>
              </w:rPr>
            </w:pPr>
            <w:r>
              <w:rPr>
                <w:color w:val="000000" w:themeColor="text1"/>
                <w:sz w:val="15"/>
                <w:szCs w:val="15"/>
                <w:lang w:eastAsia="pl-PL"/>
              </w:rPr>
              <w:t>9</w:t>
            </w:r>
            <w:r w:rsidR="00323930" w:rsidRPr="00071B38">
              <w:rPr>
                <w:color w:val="000000" w:themeColor="text1"/>
                <w:sz w:val="15"/>
                <w:szCs w:val="15"/>
                <w:lang w:eastAsia="pl-PL"/>
              </w:rPr>
              <w:t xml:space="preserve"> + </w:t>
            </w:r>
            <w:r>
              <w:rPr>
                <w:color w:val="000000" w:themeColor="text1"/>
                <w:sz w:val="15"/>
                <w:szCs w:val="15"/>
                <w:lang w:eastAsia="pl-PL"/>
              </w:rPr>
              <w:t>10</w:t>
            </w:r>
            <w:r w:rsidR="00323930" w:rsidRPr="00071B38">
              <w:rPr>
                <w:color w:val="000000" w:themeColor="text1"/>
                <w:sz w:val="15"/>
                <w:szCs w:val="15"/>
                <w:lang w:eastAsia="pl-PL"/>
              </w:rPr>
              <w:t>)</w:t>
            </w:r>
          </w:p>
        </w:tc>
      </w:tr>
      <w:tr w:rsidR="00323930" w:rsidRPr="00071B38" w:rsidTr="00323930">
        <w:trPr>
          <w:trHeight w:val="158"/>
        </w:trPr>
        <w:tc>
          <w:tcPr>
            <w:tcW w:w="294" w:type="pct"/>
            <w:tcBorders>
              <w:top w:val="nil"/>
              <w:left w:val="single" w:sz="4" w:space="0" w:color="auto"/>
              <w:bottom w:val="single" w:sz="4" w:space="0" w:color="auto"/>
              <w:right w:val="single" w:sz="4" w:space="0" w:color="auto"/>
            </w:tcBorders>
            <w:noWrap/>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1</w:t>
            </w:r>
          </w:p>
        </w:tc>
        <w:tc>
          <w:tcPr>
            <w:tcW w:w="895" w:type="pct"/>
            <w:tcBorders>
              <w:top w:val="nil"/>
              <w:left w:val="nil"/>
              <w:bottom w:val="single" w:sz="4" w:space="0" w:color="auto"/>
              <w:right w:val="single" w:sz="4" w:space="0" w:color="auto"/>
            </w:tcBorders>
            <w:noWrap/>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2</w:t>
            </w:r>
          </w:p>
        </w:tc>
        <w:tc>
          <w:tcPr>
            <w:tcW w:w="254" w:type="pct"/>
            <w:tcBorders>
              <w:top w:val="nil"/>
              <w:left w:val="nil"/>
              <w:bottom w:val="single" w:sz="4" w:space="0" w:color="auto"/>
              <w:right w:val="single" w:sz="4" w:space="0" w:color="auto"/>
            </w:tcBorders>
            <w:noWrap/>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3</w:t>
            </w:r>
          </w:p>
        </w:tc>
        <w:tc>
          <w:tcPr>
            <w:tcW w:w="304" w:type="pct"/>
            <w:tcBorders>
              <w:top w:val="single" w:sz="4" w:space="0" w:color="auto"/>
              <w:left w:val="nil"/>
              <w:bottom w:val="single" w:sz="4" w:space="0" w:color="auto"/>
              <w:right w:val="single" w:sz="4" w:space="0" w:color="auto"/>
            </w:tcBorders>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4</w:t>
            </w:r>
          </w:p>
        </w:tc>
        <w:tc>
          <w:tcPr>
            <w:tcW w:w="448" w:type="pct"/>
            <w:tcBorders>
              <w:top w:val="single" w:sz="4" w:space="0" w:color="auto"/>
              <w:left w:val="nil"/>
              <w:bottom w:val="single" w:sz="4" w:space="0" w:color="auto"/>
              <w:right w:val="single" w:sz="4" w:space="0" w:color="auto"/>
            </w:tcBorders>
            <w:noWrap/>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5</w:t>
            </w:r>
          </w:p>
        </w:tc>
        <w:tc>
          <w:tcPr>
            <w:tcW w:w="448" w:type="pct"/>
            <w:tcBorders>
              <w:top w:val="single" w:sz="4" w:space="0" w:color="auto"/>
              <w:left w:val="nil"/>
              <w:bottom w:val="single" w:sz="4" w:space="0" w:color="auto"/>
              <w:right w:val="single" w:sz="4" w:space="0" w:color="auto"/>
            </w:tcBorders>
            <w:noWrap/>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6</w:t>
            </w:r>
          </w:p>
        </w:tc>
        <w:tc>
          <w:tcPr>
            <w:tcW w:w="450" w:type="pct"/>
            <w:tcBorders>
              <w:top w:val="single" w:sz="4" w:space="0" w:color="auto"/>
              <w:left w:val="nil"/>
              <w:bottom w:val="single" w:sz="4" w:space="0" w:color="auto"/>
              <w:right w:val="single" w:sz="4" w:space="0" w:color="auto"/>
            </w:tcBorders>
            <w:noWrap/>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sidRPr="00071B38">
              <w:rPr>
                <w:color w:val="000000" w:themeColor="text1"/>
                <w:sz w:val="15"/>
                <w:szCs w:val="15"/>
                <w:lang w:eastAsia="pl-PL"/>
              </w:rPr>
              <w:t>7</w:t>
            </w:r>
          </w:p>
        </w:tc>
        <w:tc>
          <w:tcPr>
            <w:tcW w:w="478" w:type="pct"/>
            <w:tcBorders>
              <w:top w:val="single" w:sz="4" w:space="0" w:color="auto"/>
              <w:left w:val="single" w:sz="4" w:space="0" w:color="auto"/>
              <w:bottom w:val="single" w:sz="4" w:space="0" w:color="auto"/>
              <w:right w:val="single" w:sz="4" w:space="0" w:color="auto"/>
            </w:tcBorders>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Pr>
                <w:color w:val="000000" w:themeColor="text1"/>
                <w:sz w:val="15"/>
                <w:szCs w:val="15"/>
                <w:lang w:eastAsia="pl-PL"/>
              </w:rPr>
              <w:t>8</w:t>
            </w:r>
          </w:p>
        </w:tc>
        <w:tc>
          <w:tcPr>
            <w:tcW w:w="478" w:type="pct"/>
            <w:tcBorders>
              <w:top w:val="nil"/>
              <w:left w:val="single" w:sz="4" w:space="0" w:color="auto"/>
              <w:bottom w:val="single" w:sz="4" w:space="0" w:color="auto"/>
              <w:right w:val="single" w:sz="4" w:space="0" w:color="auto"/>
            </w:tcBorders>
            <w:noWrap/>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Pr>
                <w:color w:val="000000" w:themeColor="text1"/>
                <w:sz w:val="15"/>
                <w:szCs w:val="15"/>
                <w:lang w:eastAsia="pl-PL"/>
              </w:rPr>
              <w:t>9</w:t>
            </w:r>
          </w:p>
        </w:tc>
        <w:tc>
          <w:tcPr>
            <w:tcW w:w="478" w:type="pct"/>
            <w:tcBorders>
              <w:top w:val="nil"/>
              <w:left w:val="nil"/>
              <w:bottom w:val="single" w:sz="4" w:space="0" w:color="auto"/>
              <w:right w:val="single" w:sz="4" w:space="0" w:color="auto"/>
            </w:tcBorders>
            <w:noWrap/>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Pr>
                <w:color w:val="000000" w:themeColor="text1"/>
                <w:sz w:val="15"/>
                <w:szCs w:val="15"/>
                <w:lang w:eastAsia="pl-PL"/>
              </w:rPr>
              <w:t>10</w:t>
            </w:r>
          </w:p>
        </w:tc>
        <w:tc>
          <w:tcPr>
            <w:tcW w:w="469" w:type="pct"/>
            <w:tcBorders>
              <w:top w:val="nil"/>
              <w:left w:val="nil"/>
              <w:bottom w:val="single" w:sz="4" w:space="0" w:color="auto"/>
              <w:right w:val="single" w:sz="4" w:space="0" w:color="auto"/>
            </w:tcBorders>
            <w:noWrap/>
            <w:vAlign w:val="center"/>
          </w:tcPr>
          <w:p w:rsidR="00323930" w:rsidRPr="00071B38" w:rsidRDefault="00323930" w:rsidP="00B87E67">
            <w:pPr>
              <w:suppressAutoHyphens w:val="0"/>
              <w:autoSpaceDE w:val="0"/>
              <w:autoSpaceDN w:val="0"/>
              <w:adjustRightInd w:val="0"/>
              <w:jc w:val="center"/>
              <w:rPr>
                <w:color w:val="000000" w:themeColor="text1"/>
                <w:sz w:val="15"/>
                <w:szCs w:val="15"/>
                <w:lang w:eastAsia="pl-PL"/>
              </w:rPr>
            </w:pPr>
            <w:r>
              <w:rPr>
                <w:color w:val="000000" w:themeColor="text1"/>
                <w:sz w:val="15"/>
                <w:szCs w:val="15"/>
                <w:lang w:eastAsia="pl-PL"/>
              </w:rPr>
              <w:t>11</w:t>
            </w:r>
          </w:p>
        </w:tc>
      </w:tr>
      <w:tr w:rsidR="00323930" w:rsidRPr="00071B38" w:rsidTr="003239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323930" w:rsidRPr="00071B38" w:rsidRDefault="00323930" w:rsidP="00071B38">
            <w:pPr>
              <w:suppressAutoHyphens w:val="0"/>
              <w:jc w:val="center"/>
              <w:rPr>
                <w:color w:val="000000" w:themeColor="text1"/>
                <w:sz w:val="16"/>
                <w:szCs w:val="16"/>
                <w:lang w:eastAsia="pl-PL"/>
              </w:rPr>
            </w:pPr>
            <w:r w:rsidRPr="00071B38">
              <w:rPr>
                <w:color w:val="000000" w:themeColor="text1"/>
                <w:sz w:val="16"/>
                <w:szCs w:val="16"/>
              </w:rPr>
              <w:t>1</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323930" w:rsidRPr="00071B38" w:rsidRDefault="00323930" w:rsidP="00071B38">
            <w:pPr>
              <w:suppressAutoHyphens w:val="0"/>
              <w:rPr>
                <w:color w:val="00000A"/>
                <w:sz w:val="16"/>
                <w:szCs w:val="16"/>
                <w:lang w:eastAsia="pl-PL"/>
              </w:rPr>
            </w:pPr>
            <w:r w:rsidRPr="00071B38">
              <w:rPr>
                <w:color w:val="00000A"/>
                <w:sz w:val="16"/>
                <w:szCs w:val="16"/>
              </w:rPr>
              <w:t>MULTIX TOP SIEMENS – do zdjęć kostno-płucnych</w:t>
            </w:r>
          </w:p>
        </w:tc>
        <w:tc>
          <w:tcPr>
            <w:tcW w:w="254" w:type="pct"/>
            <w:tcBorders>
              <w:top w:val="single" w:sz="4" w:space="0" w:color="auto"/>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szt.</w:t>
            </w:r>
          </w:p>
        </w:tc>
        <w:tc>
          <w:tcPr>
            <w:tcW w:w="304" w:type="pct"/>
            <w:tcBorders>
              <w:top w:val="single" w:sz="4" w:space="0" w:color="auto"/>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1</w:t>
            </w:r>
          </w:p>
        </w:tc>
        <w:tc>
          <w:tcPr>
            <w:tcW w:w="448" w:type="pct"/>
            <w:noWrap/>
            <w:vAlign w:val="center"/>
          </w:tcPr>
          <w:p w:rsidR="00323930" w:rsidRPr="00071B38" w:rsidRDefault="00323930" w:rsidP="00071B38">
            <w:pPr>
              <w:suppressAutoHyphens w:val="0"/>
              <w:autoSpaceDE w:val="0"/>
              <w:autoSpaceDN w:val="0"/>
              <w:adjustRightInd w:val="0"/>
              <w:jc w:val="center"/>
              <w:rPr>
                <w:color w:val="000000" w:themeColor="text1"/>
                <w:sz w:val="16"/>
                <w:szCs w:val="16"/>
                <w:lang w:eastAsia="pl-PL"/>
              </w:rPr>
            </w:pPr>
          </w:p>
        </w:tc>
        <w:tc>
          <w:tcPr>
            <w:tcW w:w="448" w:type="pct"/>
            <w:noWrap/>
            <w:vAlign w:val="center"/>
          </w:tcPr>
          <w:p w:rsidR="00323930" w:rsidRPr="00071B38" w:rsidRDefault="00323930" w:rsidP="00071B38">
            <w:pPr>
              <w:suppressAutoHyphens w:val="0"/>
              <w:autoSpaceDE w:val="0"/>
              <w:autoSpaceDN w:val="0"/>
              <w:adjustRightInd w:val="0"/>
              <w:jc w:val="center"/>
              <w:rPr>
                <w:color w:val="000000" w:themeColor="text1"/>
                <w:sz w:val="16"/>
                <w:szCs w:val="16"/>
                <w:lang w:eastAsia="pl-PL"/>
              </w:rPr>
            </w:pPr>
          </w:p>
        </w:tc>
        <w:tc>
          <w:tcPr>
            <w:tcW w:w="450" w:type="pct"/>
            <w:noWrap/>
            <w:vAlign w:val="center"/>
          </w:tcPr>
          <w:p w:rsidR="00323930" w:rsidRPr="00071B38" w:rsidRDefault="00323930" w:rsidP="00071B38">
            <w:pPr>
              <w:suppressAutoHyphens w:val="0"/>
              <w:autoSpaceDE w:val="0"/>
              <w:autoSpaceDN w:val="0"/>
              <w:adjustRightInd w:val="0"/>
              <w:jc w:val="center"/>
              <w:rPr>
                <w:color w:val="000000" w:themeColor="text1"/>
                <w:sz w:val="16"/>
                <w:szCs w:val="16"/>
                <w:lang w:eastAsia="pl-PL"/>
              </w:rPr>
            </w:pPr>
          </w:p>
        </w:tc>
        <w:tc>
          <w:tcPr>
            <w:tcW w:w="478" w:type="pct"/>
          </w:tcPr>
          <w:p w:rsidR="00323930" w:rsidRPr="00071B38" w:rsidRDefault="00323930" w:rsidP="00071B38">
            <w:pPr>
              <w:suppressAutoHyphens w:val="0"/>
              <w:autoSpaceDE w:val="0"/>
              <w:autoSpaceDN w:val="0"/>
              <w:adjustRightInd w:val="0"/>
              <w:jc w:val="center"/>
              <w:rPr>
                <w:color w:val="000000" w:themeColor="text1"/>
                <w:sz w:val="16"/>
                <w:szCs w:val="16"/>
                <w:lang w:eastAsia="pl-PL"/>
              </w:rPr>
            </w:pPr>
          </w:p>
          <w:p w:rsidR="00323930" w:rsidRPr="00071B38" w:rsidRDefault="00323930" w:rsidP="00071B38">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w:t>
            </w:r>
          </w:p>
        </w:tc>
        <w:tc>
          <w:tcPr>
            <w:tcW w:w="478" w:type="pct"/>
            <w:noWrap/>
            <w:vAlign w:val="center"/>
          </w:tcPr>
          <w:p w:rsidR="00323930" w:rsidRPr="00071B38" w:rsidRDefault="00323930" w:rsidP="00071B38">
            <w:pPr>
              <w:suppressAutoHyphens w:val="0"/>
              <w:autoSpaceDE w:val="0"/>
              <w:autoSpaceDN w:val="0"/>
              <w:adjustRightInd w:val="0"/>
              <w:jc w:val="center"/>
              <w:rPr>
                <w:color w:val="000000" w:themeColor="text1"/>
                <w:sz w:val="16"/>
                <w:szCs w:val="16"/>
                <w:lang w:eastAsia="pl-PL"/>
              </w:rPr>
            </w:pPr>
          </w:p>
        </w:tc>
        <w:tc>
          <w:tcPr>
            <w:tcW w:w="478" w:type="pct"/>
            <w:noWrap/>
            <w:vAlign w:val="center"/>
          </w:tcPr>
          <w:p w:rsidR="00323930" w:rsidRPr="00071B38" w:rsidRDefault="00323930" w:rsidP="00071B38">
            <w:pPr>
              <w:suppressAutoHyphens w:val="0"/>
              <w:autoSpaceDE w:val="0"/>
              <w:autoSpaceDN w:val="0"/>
              <w:adjustRightInd w:val="0"/>
              <w:jc w:val="center"/>
              <w:rPr>
                <w:color w:val="000000" w:themeColor="text1"/>
                <w:sz w:val="16"/>
                <w:szCs w:val="16"/>
                <w:lang w:eastAsia="pl-PL"/>
              </w:rPr>
            </w:pPr>
          </w:p>
        </w:tc>
        <w:tc>
          <w:tcPr>
            <w:tcW w:w="469" w:type="pct"/>
            <w:noWrap/>
            <w:vAlign w:val="center"/>
          </w:tcPr>
          <w:p w:rsidR="00323930" w:rsidRPr="00071B38" w:rsidRDefault="00323930" w:rsidP="00071B38">
            <w:pPr>
              <w:suppressAutoHyphens w:val="0"/>
              <w:autoSpaceDE w:val="0"/>
              <w:autoSpaceDN w:val="0"/>
              <w:adjustRightInd w:val="0"/>
              <w:jc w:val="center"/>
              <w:rPr>
                <w:color w:val="000000" w:themeColor="text1"/>
                <w:sz w:val="16"/>
                <w:szCs w:val="16"/>
                <w:lang w:eastAsia="pl-PL"/>
              </w:rPr>
            </w:pPr>
          </w:p>
        </w:tc>
      </w:tr>
      <w:tr w:rsidR="00323930" w:rsidRPr="00927BBB" w:rsidTr="003239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323930" w:rsidRPr="00F30B39" w:rsidRDefault="00323930" w:rsidP="00071B38">
            <w:pPr>
              <w:jc w:val="center"/>
              <w:rPr>
                <w:sz w:val="16"/>
                <w:szCs w:val="16"/>
              </w:rPr>
            </w:pPr>
            <w:r w:rsidRPr="00F30B39">
              <w:rPr>
                <w:sz w:val="16"/>
                <w:szCs w:val="16"/>
              </w:rPr>
              <w:t>2</w:t>
            </w:r>
          </w:p>
        </w:tc>
        <w:tc>
          <w:tcPr>
            <w:tcW w:w="895" w:type="pct"/>
            <w:tcBorders>
              <w:top w:val="nil"/>
              <w:left w:val="single" w:sz="4" w:space="0" w:color="auto"/>
              <w:bottom w:val="single" w:sz="4" w:space="0" w:color="auto"/>
              <w:right w:val="single" w:sz="4" w:space="0" w:color="auto"/>
            </w:tcBorders>
            <w:shd w:val="clear" w:color="auto" w:fill="auto"/>
            <w:vAlign w:val="center"/>
          </w:tcPr>
          <w:p w:rsidR="00323930" w:rsidRPr="00071B38" w:rsidRDefault="00323930" w:rsidP="00071B38">
            <w:pPr>
              <w:rPr>
                <w:color w:val="00000A"/>
                <w:sz w:val="16"/>
                <w:szCs w:val="16"/>
              </w:rPr>
            </w:pPr>
            <w:r w:rsidRPr="00071B38">
              <w:rPr>
                <w:color w:val="00000A"/>
                <w:sz w:val="16"/>
                <w:szCs w:val="16"/>
              </w:rPr>
              <w:t xml:space="preserve">REVOLUTION EVO 64-rzędowy GE –tomograf komputerowy </w:t>
            </w:r>
          </w:p>
        </w:tc>
        <w:tc>
          <w:tcPr>
            <w:tcW w:w="25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szt.</w:t>
            </w:r>
          </w:p>
        </w:tc>
        <w:tc>
          <w:tcPr>
            <w:tcW w:w="30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1</w:t>
            </w:r>
          </w:p>
        </w:tc>
        <w:tc>
          <w:tcPr>
            <w:tcW w:w="448" w:type="pct"/>
            <w:tcBorders>
              <w:bottom w:val="single" w:sz="4" w:space="0" w:color="auto"/>
            </w:tcBorders>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48" w:type="pct"/>
            <w:tcBorders>
              <w:bottom w:val="single" w:sz="4" w:space="0" w:color="auto"/>
            </w:tcBorders>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50" w:type="pct"/>
            <w:tcBorders>
              <w:bottom w:val="single" w:sz="4" w:space="0" w:color="auto"/>
            </w:tcBorders>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tcBorders>
              <w:bottom w:val="single" w:sz="4" w:space="0" w:color="auto"/>
            </w:tcBorders>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p w:rsidR="00323930" w:rsidRPr="00927BBB" w:rsidRDefault="00323930" w:rsidP="00071B38">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w:t>
            </w:r>
          </w:p>
        </w:tc>
        <w:tc>
          <w:tcPr>
            <w:tcW w:w="478" w:type="pct"/>
            <w:tcBorders>
              <w:bottom w:val="single" w:sz="4" w:space="0" w:color="auto"/>
            </w:tcBorders>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tcBorders>
              <w:bottom w:val="single" w:sz="4" w:space="0" w:color="auto"/>
            </w:tcBorders>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69" w:type="pct"/>
            <w:tcBorders>
              <w:bottom w:val="single" w:sz="4" w:space="0" w:color="auto"/>
            </w:tcBorders>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r>
      <w:tr w:rsidR="00323930" w:rsidRPr="00927BBB" w:rsidTr="003239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323930" w:rsidRPr="00F30B39" w:rsidRDefault="00323930" w:rsidP="00071B38">
            <w:pPr>
              <w:jc w:val="center"/>
              <w:rPr>
                <w:sz w:val="16"/>
                <w:szCs w:val="16"/>
              </w:rPr>
            </w:pPr>
            <w:r w:rsidRPr="00F30B39">
              <w:rPr>
                <w:sz w:val="16"/>
                <w:szCs w:val="16"/>
              </w:rPr>
              <w:t>3</w:t>
            </w:r>
          </w:p>
        </w:tc>
        <w:tc>
          <w:tcPr>
            <w:tcW w:w="895" w:type="pct"/>
            <w:tcBorders>
              <w:top w:val="nil"/>
              <w:left w:val="single" w:sz="4" w:space="0" w:color="auto"/>
              <w:bottom w:val="single" w:sz="4" w:space="0" w:color="auto"/>
              <w:right w:val="single" w:sz="4" w:space="0" w:color="auto"/>
            </w:tcBorders>
            <w:shd w:val="clear" w:color="auto" w:fill="auto"/>
            <w:vAlign w:val="center"/>
          </w:tcPr>
          <w:p w:rsidR="00323930" w:rsidRPr="00071B38" w:rsidRDefault="00323930" w:rsidP="00071B38">
            <w:pPr>
              <w:rPr>
                <w:color w:val="00000A"/>
                <w:sz w:val="16"/>
                <w:szCs w:val="16"/>
              </w:rPr>
            </w:pPr>
            <w:r w:rsidRPr="00071B38">
              <w:rPr>
                <w:color w:val="00000A"/>
                <w:sz w:val="16"/>
                <w:szCs w:val="16"/>
              </w:rPr>
              <w:t xml:space="preserve">LUMINOS </w:t>
            </w:r>
            <w:proofErr w:type="spellStart"/>
            <w:r w:rsidRPr="00071B38">
              <w:rPr>
                <w:color w:val="00000A"/>
                <w:sz w:val="16"/>
                <w:szCs w:val="16"/>
              </w:rPr>
              <w:t>dRF</w:t>
            </w:r>
            <w:proofErr w:type="spellEnd"/>
            <w:r w:rsidRPr="00071B38">
              <w:rPr>
                <w:color w:val="00000A"/>
                <w:sz w:val="16"/>
                <w:szCs w:val="16"/>
              </w:rPr>
              <w:t xml:space="preserve"> MAX z </w:t>
            </w:r>
            <w:proofErr w:type="spellStart"/>
            <w:r w:rsidRPr="00071B38">
              <w:rPr>
                <w:color w:val="00000A"/>
                <w:sz w:val="16"/>
                <w:szCs w:val="16"/>
              </w:rPr>
              <w:t>telekomando</w:t>
            </w:r>
            <w:proofErr w:type="spellEnd"/>
            <w:r w:rsidRPr="00071B38">
              <w:rPr>
                <w:color w:val="00000A"/>
                <w:sz w:val="16"/>
                <w:szCs w:val="16"/>
              </w:rPr>
              <w:t xml:space="preserve"> SIEMENS – do zdjęć kostno-płucnych</w:t>
            </w:r>
          </w:p>
        </w:tc>
        <w:tc>
          <w:tcPr>
            <w:tcW w:w="25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szt.</w:t>
            </w:r>
          </w:p>
        </w:tc>
        <w:tc>
          <w:tcPr>
            <w:tcW w:w="30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1</w:t>
            </w:r>
          </w:p>
        </w:tc>
        <w:tc>
          <w:tcPr>
            <w:tcW w:w="448" w:type="pct"/>
            <w:tcBorders>
              <w:top w:val="single" w:sz="4" w:space="0" w:color="auto"/>
              <w:left w:val="single" w:sz="4" w:space="0" w:color="auto"/>
              <w:bottom w:val="single" w:sz="4" w:space="0" w:color="auto"/>
              <w:right w:val="single" w:sz="4" w:space="0" w:color="auto"/>
            </w:tcBorders>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48" w:type="pct"/>
            <w:tcBorders>
              <w:top w:val="single" w:sz="4" w:space="0" w:color="auto"/>
              <w:left w:val="single" w:sz="4" w:space="0" w:color="auto"/>
              <w:bottom w:val="single" w:sz="4" w:space="0" w:color="auto"/>
              <w:right w:val="single" w:sz="4" w:space="0" w:color="auto"/>
            </w:tcBorders>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50" w:type="pct"/>
            <w:tcBorders>
              <w:top w:val="single" w:sz="4" w:space="0" w:color="auto"/>
              <w:left w:val="single" w:sz="4" w:space="0" w:color="auto"/>
              <w:bottom w:val="single" w:sz="4" w:space="0" w:color="auto"/>
              <w:right w:val="single" w:sz="4" w:space="0" w:color="auto"/>
            </w:tcBorders>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tcBorders>
              <w:top w:val="single" w:sz="4" w:space="0" w:color="auto"/>
              <w:left w:val="single" w:sz="4" w:space="0" w:color="auto"/>
              <w:bottom w:val="single" w:sz="4" w:space="0" w:color="auto"/>
              <w:right w:val="single" w:sz="4" w:space="0" w:color="auto"/>
            </w:tcBorders>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p w:rsidR="00323930" w:rsidRPr="00927BBB" w:rsidRDefault="00323930" w:rsidP="00071B38">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w:t>
            </w:r>
          </w:p>
        </w:tc>
        <w:tc>
          <w:tcPr>
            <w:tcW w:w="478" w:type="pct"/>
            <w:tcBorders>
              <w:top w:val="single" w:sz="4" w:space="0" w:color="auto"/>
              <w:left w:val="single" w:sz="4" w:space="0" w:color="auto"/>
              <w:bottom w:val="single" w:sz="4" w:space="0" w:color="auto"/>
              <w:right w:val="single" w:sz="4" w:space="0" w:color="auto"/>
            </w:tcBorders>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tcBorders>
              <w:top w:val="single" w:sz="4" w:space="0" w:color="auto"/>
              <w:left w:val="single" w:sz="4" w:space="0" w:color="auto"/>
              <w:bottom w:val="single" w:sz="4" w:space="0" w:color="auto"/>
              <w:right w:val="single" w:sz="4" w:space="0" w:color="auto"/>
            </w:tcBorders>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69" w:type="pct"/>
            <w:tcBorders>
              <w:top w:val="single" w:sz="4" w:space="0" w:color="auto"/>
              <w:left w:val="single" w:sz="4" w:space="0" w:color="auto"/>
              <w:bottom w:val="single" w:sz="4" w:space="0" w:color="auto"/>
              <w:right w:val="single" w:sz="4" w:space="0" w:color="auto"/>
            </w:tcBorders>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r>
      <w:tr w:rsidR="00323930" w:rsidRPr="00927BBB" w:rsidTr="003239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323930" w:rsidRPr="00F30B39" w:rsidRDefault="00323930" w:rsidP="00071B38">
            <w:pPr>
              <w:jc w:val="center"/>
              <w:rPr>
                <w:sz w:val="16"/>
                <w:szCs w:val="16"/>
              </w:rPr>
            </w:pPr>
            <w:r w:rsidRPr="00F30B39">
              <w:rPr>
                <w:sz w:val="16"/>
                <w:szCs w:val="16"/>
              </w:rPr>
              <w:t>4</w:t>
            </w:r>
          </w:p>
        </w:tc>
        <w:tc>
          <w:tcPr>
            <w:tcW w:w="895" w:type="pct"/>
            <w:tcBorders>
              <w:top w:val="nil"/>
              <w:left w:val="single" w:sz="4" w:space="0" w:color="auto"/>
              <w:bottom w:val="single" w:sz="4" w:space="0" w:color="auto"/>
              <w:right w:val="single" w:sz="4" w:space="0" w:color="auto"/>
            </w:tcBorders>
            <w:shd w:val="clear" w:color="auto" w:fill="auto"/>
            <w:vAlign w:val="center"/>
          </w:tcPr>
          <w:p w:rsidR="00323930" w:rsidRPr="00071B38" w:rsidRDefault="00323930" w:rsidP="00071B38">
            <w:pPr>
              <w:rPr>
                <w:color w:val="00000A"/>
                <w:sz w:val="16"/>
                <w:szCs w:val="16"/>
              </w:rPr>
            </w:pPr>
            <w:r w:rsidRPr="00071B38">
              <w:rPr>
                <w:color w:val="00000A"/>
                <w:sz w:val="16"/>
                <w:szCs w:val="16"/>
              </w:rPr>
              <w:t>Aparat z ramieniem C ZIEHM SOLO 52518</w:t>
            </w:r>
          </w:p>
        </w:tc>
        <w:tc>
          <w:tcPr>
            <w:tcW w:w="25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szt.</w:t>
            </w:r>
          </w:p>
        </w:tc>
        <w:tc>
          <w:tcPr>
            <w:tcW w:w="30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1</w:t>
            </w:r>
          </w:p>
        </w:tc>
        <w:tc>
          <w:tcPr>
            <w:tcW w:w="448" w:type="pct"/>
            <w:tcBorders>
              <w:top w:val="single" w:sz="4" w:space="0" w:color="auto"/>
            </w:tcBorders>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48" w:type="pct"/>
            <w:tcBorders>
              <w:top w:val="single" w:sz="4" w:space="0" w:color="auto"/>
            </w:tcBorders>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50" w:type="pct"/>
            <w:tcBorders>
              <w:top w:val="single" w:sz="4" w:space="0" w:color="auto"/>
            </w:tcBorders>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tcBorders>
              <w:top w:val="single" w:sz="4" w:space="0" w:color="auto"/>
            </w:tcBorders>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p w:rsidR="00323930" w:rsidRPr="00927BBB" w:rsidRDefault="00323930" w:rsidP="00071B38">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w:t>
            </w:r>
          </w:p>
        </w:tc>
        <w:tc>
          <w:tcPr>
            <w:tcW w:w="478" w:type="pct"/>
            <w:tcBorders>
              <w:top w:val="single" w:sz="4" w:space="0" w:color="auto"/>
            </w:tcBorders>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tcBorders>
              <w:top w:val="single" w:sz="4" w:space="0" w:color="auto"/>
            </w:tcBorders>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69" w:type="pct"/>
            <w:tcBorders>
              <w:top w:val="single" w:sz="4" w:space="0" w:color="auto"/>
            </w:tcBorders>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r>
      <w:tr w:rsidR="00323930" w:rsidRPr="00927BBB" w:rsidTr="003239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323930" w:rsidRPr="00F30B39" w:rsidRDefault="00323930" w:rsidP="00071B38">
            <w:pPr>
              <w:jc w:val="center"/>
              <w:rPr>
                <w:sz w:val="16"/>
                <w:szCs w:val="16"/>
              </w:rPr>
            </w:pPr>
            <w:r w:rsidRPr="00F30B39">
              <w:rPr>
                <w:sz w:val="16"/>
                <w:szCs w:val="16"/>
              </w:rPr>
              <w:t>5</w:t>
            </w:r>
          </w:p>
        </w:tc>
        <w:tc>
          <w:tcPr>
            <w:tcW w:w="895" w:type="pct"/>
            <w:tcBorders>
              <w:top w:val="nil"/>
              <w:left w:val="single" w:sz="4" w:space="0" w:color="auto"/>
              <w:bottom w:val="single" w:sz="4" w:space="0" w:color="auto"/>
              <w:right w:val="single" w:sz="4" w:space="0" w:color="auto"/>
            </w:tcBorders>
            <w:shd w:val="clear" w:color="auto" w:fill="auto"/>
            <w:vAlign w:val="center"/>
          </w:tcPr>
          <w:p w:rsidR="00323930" w:rsidRPr="00071B38" w:rsidRDefault="00323930" w:rsidP="00071B38">
            <w:pPr>
              <w:rPr>
                <w:color w:val="00000A"/>
                <w:sz w:val="16"/>
                <w:szCs w:val="16"/>
              </w:rPr>
            </w:pPr>
            <w:r w:rsidRPr="00071B38">
              <w:rPr>
                <w:color w:val="00000A"/>
                <w:sz w:val="16"/>
                <w:szCs w:val="16"/>
              </w:rPr>
              <w:t xml:space="preserve">POLYMOBIL PLUS – aparat przewoźny do zdjęć kostno-płucnych </w:t>
            </w:r>
          </w:p>
        </w:tc>
        <w:tc>
          <w:tcPr>
            <w:tcW w:w="25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szt.</w:t>
            </w:r>
          </w:p>
        </w:tc>
        <w:tc>
          <w:tcPr>
            <w:tcW w:w="30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1</w:t>
            </w: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50"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p w:rsidR="00323930" w:rsidRPr="00927BBB" w:rsidRDefault="00323930" w:rsidP="00071B38">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w:t>
            </w: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69"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r>
      <w:tr w:rsidR="00323930" w:rsidRPr="00927BBB" w:rsidTr="003239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323930" w:rsidRPr="00F30B39" w:rsidRDefault="00323930" w:rsidP="00071B38">
            <w:pPr>
              <w:jc w:val="center"/>
              <w:rPr>
                <w:sz w:val="16"/>
                <w:szCs w:val="16"/>
              </w:rPr>
            </w:pPr>
            <w:r w:rsidRPr="00F30B39">
              <w:rPr>
                <w:sz w:val="16"/>
                <w:szCs w:val="16"/>
              </w:rPr>
              <w:t>6</w:t>
            </w:r>
          </w:p>
        </w:tc>
        <w:tc>
          <w:tcPr>
            <w:tcW w:w="895" w:type="pct"/>
            <w:tcBorders>
              <w:top w:val="nil"/>
              <w:left w:val="single" w:sz="4" w:space="0" w:color="auto"/>
              <w:bottom w:val="single" w:sz="4" w:space="0" w:color="auto"/>
              <w:right w:val="single" w:sz="4" w:space="0" w:color="auto"/>
            </w:tcBorders>
            <w:shd w:val="clear" w:color="auto" w:fill="auto"/>
            <w:vAlign w:val="center"/>
          </w:tcPr>
          <w:p w:rsidR="00323930" w:rsidRPr="00071B38" w:rsidRDefault="00323930" w:rsidP="00071B38">
            <w:pPr>
              <w:rPr>
                <w:color w:val="00000A"/>
                <w:sz w:val="16"/>
                <w:szCs w:val="16"/>
              </w:rPr>
            </w:pPr>
            <w:r w:rsidRPr="00071B38">
              <w:rPr>
                <w:color w:val="00000A"/>
                <w:sz w:val="16"/>
                <w:szCs w:val="16"/>
              </w:rPr>
              <w:t>Aparat z ramieniem C ZIEHM SOLO 51212</w:t>
            </w:r>
          </w:p>
        </w:tc>
        <w:tc>
          <w:tcPr>
            <w:tcW w:w="25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szt.</w:t>
            </w:r>
          </w:p>
        </w:tc>
        <w:tc>
          <w:tcPr>
            <w:tcW w:w="30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1</w:t>
            </w: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50"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p w:rsidR="00323930" w:rsidRPr="00927BBB" w:rsidRDefault="00323930" w:rsidP="00071B38">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w:t>
            </w: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69"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r>
      <w:tr w:rsidR="00323930" w:rsidRPr="00927BBB" w:rsidTr="003239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323930" w:rsidRPr="00F30B39" w:rsidRDefault="00323930" w:rsidP="00071B38">
            <w:pPr>
              <w:jc w:val="center"/>
              <w:rPr>
                <w:sz w:val="16"/>
                <w:szCs w:val="16"/>
              </w:rPr>
            </w:pPr>
            <w:r w:rsidRPr="00F30B39">
              <w:rPr>
                <w:sz w:val="16"/>
                <w:szCs w:val="16"/>
              </w:rPr>
              <w:t>7</w:t>
            </w:r>
          </w:p>
        </w:tc>
        <w:tc>
          <w:tcPr>
            <w:tcW w:w="895" w:type="pct"/>
            <w:tcBorders>
              <w:top w:val="nil"/>
              <w:left w:val="single" w:sz="4" w:space="0" w:color="auto"/>
              <w:bottom w:val="single" w:sz="4" w:space="0" w:color="auto"/>
              <w:right w:val="single" w:sz="4" w:space="0" w:color="auto"/>
            </w:tcBorders>
            <w:shd w:val="clear" w:color="auto" w:fill="auto"/>
            <w:vAlign w:val="center"/>
          </w:tcPr>
          <w:p w:rsidR="00323930" w:rsidRPr="00071B38" w:rsidRDefault="00323930" w:rsidP="00071B38">
            <w:pPr>
              <w:rPr>
                <w:color w:val="00000A"/>
                <w:sz w:val="16"/>
                <w:szCs w:val="16"/>
              </w:rPr>
            </w:pPr>
            <w:r w:rsidRPr="00071B38">
              <w:rPr>
                <w:color w:val="00000A"/>
                <w:sz w:val="16"/>
                <w:szCs w:val="16"/>
              </w:rPr>
              <w:t>Aparat z ramieniem C ZIEHM SOLO 52770</w:t>
            </w:r>
          </w:p>
        </w:tc>
        <w:tc>
          <w:tcPr>
            <w:tcW w:w="25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szt.</w:t>
            </w:r>
          </w:p>
        </w:tc>
        <w:tc>
          <w:tcPr>
            <w:tcW w:w="30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1</w:t>
            </w: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50"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p w:rsidR="00323930" w:rsidRPr="00927BBB" w:rsidRDefault="00323930" w:rsidP="00071B38">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w:t>
            </w: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69"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r>
      <w:tr w:rsidR="00323930" w:rsidRPr="00927BBB" w:rsidTr="003239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323930" w:rsidRPr="00F30B39" w:rsidRDefault="00323930" w:rsidP="00071B38">
            <w:pPr>
              <w:jc w:val="center"/>
              <w:rPr>
                <w:sz w:val="16"/>
                <w:szCs w:val="16"/>
              </w:rPr>
            </w:pPr>
            <w:r w:rsidRPr="00F30B39">
              <w:rPr>
                <w:sz w:val="16"/>
                <w:szCs w:val="16"/>
              </w:rPr>
              <w:t>8</w:t>
            </w:r>
          </w:p>
        </w:tc>
        <w:tc>
          <w:tcPr>
            <w:tcW w:w="895" w:type="pct"/>
            <w:tcBorders>
              <w:top w:val="nil"/>
              <w:left w:val="single" w:sz="4" w:space="0" w:color="auto"/>
              <w:bottom w:val="single" w:sz="4" w:space="0" w:color="auto"/>
              <w:right w:val="single" w:sz="4" w:space="0" w:color="auto"/>
            </w:tcBorders>
            <w:shd w:val="clear" w:color="auto" w:fill="auto"/>
            <w:vAlign w:val="center"/>
          </w:tcPr>
          <w:p w:rsidR="00323930" w:rsidRPr="00071B38" w:rsidRDefault="00323930" w:rsidP="00DD36B4">
            <w:pPr>
              <w:rPr>
                <w:color w:val="00000A"/>
                <w:sz w:val="16"/>
                <w:szCs w:val="16"/>
              </w:rPr>
            </w:pPr>
            <w:r w:rsidRPr="00071B38">
              <w:rPr>
                <w:color w:val="00000A"/>
                <w:sz w:val="16"/>
                <w:szCs w:val="16"/>
              </w:rPr>
              <w:t xml:space="preserve">Aparat z ramieniem C ZIEHM </w:t>
            </w:r>
            <w:proofErr w:type="spellStart"/>
            <w:r w:rsidRPr="00071B38">
              <w:rPr>
                <w:color w:val="00000A"/>
                <w:sz w:val="16"/>
                <w:szCs w:val="16"/>
              </w:rPr>
              <w:t>Vision</w:t>
            </w:r>
            <w:proofErr w:type="spellEnd"/>
            <w:r w:rsidRPr="00071B38">
              <w:rPr>
                <w:color w:val="00000A"/>
                <w:sz w:val="16"/>
                <w:szCs w:val="16"/>
              </w:rPr>
              <w:t xml:space="preserve"> RFD </w:t>
            </w:r>
            <w:proofErr w:type="spellStart"/>
            <w:r w:rsidRPr="00071B38">
              <w:rPr>
                <w:color w:val="00000A"/>
                <w:sz w:val="16"/>
                <w:szCs w:val="16"/>
              </w:rPr>
              <w:t>Hybr</w:t>
            </w:r>
            <w:r w:rsidR="00DD36B4">
              <w:rPr>
                <w:color w:val="00000A"/>
                <w:sz w:val="16"/>
                <w:szCs w:val="16"/>
              </w:rPr>
              <w:t>i</w:t>
            </w:r>
            <w:r w:rsidRPr="00071B38">
              <w:rPr>
                <w:color w:val="00000A"/>
                <w:sz w:val="16"/>
                <w:szCs w:val="16"/>
              </w:rPr>
              <w:t>d</w:t>
            </w:r>
            <w:proofErr w:type="spellEnd"/>
            <w:r w:rsidRPr="00071B38">
              <w:rPr>
                <w:color w:val="00000A"/>
                <w:sz w:val="16"/>
                <w:szCs w:val="16"/>
              </w:rPr>
              <w:t xml:space="preserve"> Edition 23368</w:t>
            </w:r>
          </w:p>
        </w:tc>
        <w:tc>
          <w:tcPr>
            <w:tcW w:w="25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szt.</w:t>
            </w:r>
          </w:p>
        </w:tc>
        <w:tc>
          <w:tcPr>
            <w:tcW w:w="30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1</w:t>
            </w: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50"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p w:rsidR="00323930" w:rsidRPr="00927BBB" w:rsidRDefault="00323930" w:rsidP="00071B38">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w:t>
            </w: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69"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r>
      <w:tr w:rsidR="00323930" w:rsidRPr="00927BBB" w:rsidTr="003239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323930" w:rsidRPr="00F30B39" w:rsidRDefault="00323930" w:rsidP="00071B38">
            <w:pPr>
              <w:jc w:val="center"/>
              <w:rPr>
                <w:sz w:val="16"/>
                <w:szCs w:val="16"/>
              </w:rPr>
            </w:pPr>
            <w:r w:rsidRPr="00F30B39">
              <w:rPr>
                <w:sz w:val="16"/>
                <w:szCs w:val="16"/>
              </w:rPr>
              <w:t>9</w:t>
            </w:r>
          </w:p>
        </w:tc>
        <w:tc>
          <w:tcPr>
            <w:tcW w:w="895" w:type="pct"/>
            <w:tcBorders>
              <w:top w:val="nil"/>
              <w:left w:val="single" w:sz="4" w:space="0" w:color="auto"/>
              <w:bottom w:val="single" w:sz="4" w:space="0" w:color="auto"/>
              <w:right w:val="single" w:sz="4" w:space="0" w:color="auto"/>
            </w:tcBorders>
            <w:shd w:val="clear" w:color="auto" w:fill="auto"/>
            <w:vAlign w:val="center"/>
          </w:tcPr>
          <w:p w:rsidR="00323930" w:rsidRPr="00071B38" w:rsidRDefault="00323930" w:rsidP="00071B38">
            <w:pPr>
              <w:rPr>
                <w:color w:val="00000A"/>
                <w:sz w:val="16"/>
                <w:szCs w:val="16"/>
              </w:rPr>
            </w:pPr>
            <w:r w:rsidRPr="00071B38">
              <w:rPr>
                <w:color w:val="00000A"/>
                <w:sz w:val="16"/>
                <w:szCs w:val="16"/>
              </w:rPr>
              <w:t xml:space="preserve">SIMPLY HP 32 – aparat przewoźny do zdjęć kostno-płucnych </w:t>
            </w:r>
          </w:p>
        </w:tc>
        <w:tc>
          <w:tcPr>
            <w:tcW w:w="25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szt.</w:t>
            </w:r>
          </w:p>
        </w:tc>
        <w:tc>
          <w:tcPr>
            <w:tcW w:w="30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1</w:t>
            </w: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50"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p w:rsidR="00323930" w:rsidRPr="00927BBB" w:rsidRDefault="00323930" w:rsidP="00071B38">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w:t>
            </w: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69"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r>
      <w:tr w:rsidR="00323930" w:rsidRPr="00927BBB" w:rsidTr="003239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323930" w:rsidRPr="00F30B39" w:rsidRDefault="00323930" w:rsidP="00071B38">
            <w:pPr>
              <w:jc w:val="center"/>
              <w:rPr>
                <w:sz w:val="16"/>
                <w:szCs w:val="16"/>
              </w:rPr>
            </w:pPr>
            <w:r w:rsidRPr="00F30B39">
              <w:rPr>
                <w:sz w:val="16"/>
                <w:szCs w:val="16"/>
              </w:rPr>
              <w:t>10</w:t>
            </w:r>
          </w:p>
        </w:tc>
        <w:tc>
          <w:tcPr>
            <w:tcW w:w="895" w:type="pct"/>
            <w:tcBorders>
              <w:top w:val="nil"/>
              <w:left w:val="single" w:sz="4" w:space="0" w:color="auto"/>
              <w:bottom w:val="single" w:sz="4" w:space="0" w:color="auto"/>
              <w:right w:val="single" w:sz="4" w:space="0" w:color="auto"/>
            </w:tcBorders>
            <w:shd w:val="clear" w:color="auto" w:fill="auto"/>
            <w:vAlign w:val="center"/>
          </w:tcPr>
          <w:p w:rsidR="00323930" w:rsidRPr="00071B38" w:rsidRDefault="00323930" w:rsidP="00071B38">
            <w:pPr>
              <w:rPr>
                <w:color w:val="00000A"/>
                <w:sz w:val="16"/>
                <w:szCs w:val="16"/>
              </w:rPr>
            </w:pPr>
            <w:r w:rsidRPr="00071B38">
              <w:rPr>
                <w:color w:val="00000A"/>
                <w:sz w:val="16"/>
                <w:szCs w:val="16"/>
              </w:rPr>
              <w:t xml:space="preserve">Stacje opisowe lekarzy (monitory sztuk 6) </w:t>
            </w:r>
          </w:p>
        </w:tc>
        <w:tc>
          <w:tcPr>
            <w:tcW w:w="25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szt.</w:t>
            </w:r>
          </w:p>
        </w:tc>
        <w:tc>
          <w:tcPr>
            <w:tcW w:w="30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6</w:t>
            </w: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50"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p w:rsidR="00323930" w:rsidRPr="00927BBB" w:rsidRDefault="00323930" w:rsidP="00071B38">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w:t>
            </w: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69"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r>
      <w:tr w:rsidR="00323930" w:rsidRPr="00927BBB" w:rsidTr="003239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323930" w:rsidRPr="00F30B39" w:rsidRDefault="00323930" w:rsidP="00071B38">
            <w:pPr>
              <w:jc w:val="center"/>
              <w:rPr>
                <w:sz w:val="16"/>
                <w:szCs w:val="16"/>
              </w:rPr>
            </w:pPr>
            <w:r w:rsidRPr="00F30B39">
              <w:rPr>
                <w:sz w:val="16"/>
                <w:szCs w:val="16"/>
              </w:rPr>
              <w:t>11</w:t>
            </w:r>
          </w:p>
        </w:tc>
        <w:tc>
          <w:tcPr>
            <w:tcW w:w="895" w:type="pct"/>
            <w:tcBorders>
              <w:top w:val="nil"/>
              <w:left w:val="single" w:sz="4" w:space="0" w:color="auto"/>
              <w:bottom w:val="single" w:sz="4" w:space="0" w:color="auto"/>
              <w:right w:val="single" w:sz="4" w:space="0" w:color="auto"/>
            </w:tcBorders>
            <w:shd w:val="clear" w:color="auto" w:fill="auto"/>
            <w:vAlign w:val="center"/>
          </w:tcPr>
          <w:p w:rsidR="00323930" w:rsidRPr="00071B38" w:rsidRDefault="00323930" w:rsidP="00071B38">
            <w:pPr>
              <w:rPr>
                <w:color w:val="00000A"/>
                <w:sz w:val="16"/>
                <w:szCs w:val="16"/>
              </w:rPr>
            </w:pPr>
            <w:proofErr w:type="spellStart"/>
            <w:r w:rsidRPr="00071B38">
              <w:rPr>
                <w:color w:val="00000A"/>
                <w:sz w:val="16"/>
                <w:szCs w:val="16"/>
              </w:rPr>
              <w:t>Angiograf</w:t>
            </w:r>
            <w:proofErr w:type="spellEnd"/>
            <w:r w:rsidRPr="00071B38">
              <w:rPr>
                <w:color w:val="00000A"/>
                <w:sz w:val="16"/>
                <w:szCs w:val="16"/>
              </w:rPr>
              <w:t xml:space="preserve"> SIEMENS ARTIS ZEE </w:t>
            </w:r>
          </w:p>
        </w:tc>
        <w:tc>
          <w:tcPr>
            <w:tcW w:w="25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szt.</w:t>
            </w:r>
          </w:p>
        </w:tc>
        <w:tc>
          <w:tcPr>
            <w:tcW w:w="30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1</w:t>
            </w: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50"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p w:rsidR="00323930" w:rsidRPr="00927BBB" w:rsidRDefault="00323930" w:rsidP="00071B38">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w:t>
            </w: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69"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r>
      <w:tr w:rsidR="00323930" w:rsidRPr="00927BBB" w:rsidTr="003239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323930" w:rsidRPr="00F30B39" w:rsidRDefault="00323930" w:rsidP="00071B38">
            <w:pPr>
              <w:jc w:val="center"/>
              <w:rPr>
                <w:sz w:val="16"/>
                <w:szCs w:val="16"/>
              </w:rPr>
            </w:pPr>
            <w:r w:rsidRPr="00F30B39">
              <w:rPr>
                <w:sz w:val="16"/>
                <w:szCs w:val="16"/>
              </w:rPr>
              <w:t>12</w:t>
            </w:r>
          </w:p>
        </w:tc>
        <w:tc>
          <w:tcPr>
            <w:tcW w:w="895" w:type="pct"/>
            <w:tcBorders>
              <w:top w:val="nil"/>
              <w:left w:val="single" w:sz="4" w:space="0" w:color="auto"/>
              <w:bottom w:val="single" w:sz="4" w:space="0" w:color="auto"/>
              <w:right w:val="single" w:sz="4" w:space="0" w:color="auto"/>
            </w:tcBorders>
            <w:shd w:val="clear" w:color="auto" w:fill="auto"/>
            <w:vAlign w:val="center"/>
          </w:tcPr>
          <w:p w:rsidR="00323930" w:rsidRPr="00071B38" w:rsidRDefault="00323930" w:rsidP="00071B38">
            <w:pPr>
              <w:rPr>
                <w:color w:val="00000A"/>
                <w:sz w:val="16"/>
                <w:szCs w:val="16"/>
              </w:rPr>
            </w:pPr>
            <w:r w:rsidRPr="00071B38">
              <w:rPr>
                <w:color w:val="00000A"/>
                <w:sz w:val="16"/>
                <w:szCs w:val="16"/>
              </w:rPr>
              <w:t xml:space="preserve">Del </w:t>
            </w:r>
            <w:proofErr w:type="spellStart"/>
            <w:r w:rsidRPr="00071B38">
              <w:rPr>
                <w:color w:val="00000A"/>
                <w:sz w:val="16"/>
                <w:szCs w:val="16"/>
              </w:rPr>
              <w:t>Medical</w:t>
            </w:r>
            <w:proofErr w:type="spellEnd"/>
            <w:r w:rsidRPr="00071B38">
              <w:rPr>
                <w:color w:val="00000A"/>
                <w:sz w:val="16"/>
                <w:szCs w:val="16"/>
              </w:rPr>
              <w:t xml:space="preserve"> -do zdjęć kostno-płucnych</w:t>
            </w:r>
          </w:p>
        </w:tc>
        <w:tc>
          <w:tcPr>
            <w:tcW w:w="25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szt.</w:t>
            </w:r>
          </w:p>
        </w:tc>
        <w:tc>
          <w:tcPr>
            <w:tcW w:w="30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1</w:t>
            </w: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50"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p w:rsidR="00323930" w:rsidRPr="00927BBB" w:rsidRDefault="00323930" w:rsidP="00071B38">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w:t>
            </w: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69"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r>
      <w:tr w:rsidR="00323930" w:rsidRPr="00927BBB" w:rsidTr="003239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323930" w:rsidRPr="00F30B39" w:rsidRDefault="00323930" w:rsidP="00071B38">
            <w:pPr>
              <w:jc w:val="center"/>
              <w:rPr>
                <w:sz w:val="16"/>
                <w:szCs w:val="16"/>
              </w:rPr>
            </w:pPr>
            <w:r w:rsidRPr="00F30B39">
              <w:rPr>
                <w:sz w:val="16"/>
                <w:szCs w:val="16"/>
              </w:rPr>
              <w:t>13</w:t>
            </w:r>
          </w:p>
        </w:tc>
        <w:tc>
          <w:tcPr>
            <w:tcW w:w="895" w:type="pct"/>
            <w:tcBorders>
              <w:top w:val="nil"/>
              <w:left w:val="single" w:sz="4" w:space="0" w:color="auto"/>
              <w:bottom w:val="single" w:sz="4" w:space="0" w:color="auto"/>
              <w:right w:val="single" w:sz="4" w:space="0" w:color="auto"/>
            </w:tcBorders>
            <w:shd w:val="clear" w:color="auto" w:fill="auto"/>
            <w:vAlign w:val="center"/>
          </w:tcPr>
          <w:p w:rsidR="00323930" w:rsidRPr="00071B38" w:rsidRDefault="00323930" w:rsidP="00071B38">
            <w:pPr>
              <w:rPr>
                <w:color w:val="000000"/>
                <w:sz w:val="16"/>
                <w:szCs w:val="16"/>
              </w:rPr>
            </w:pPr>
            <w:r w:rsidRPr="00071B38">
              <w:rPr>
                <w:color w:val="000000"/>
                <w:sz w:val="16"/>
                <w:szCs w:val="16"/>
              </w:rPr>
              <w:t>Kasety CR (21 sztuk)</w:t>
            </w:r>
          </w:p>
        </w:tc>
        <w:tc>
          <w:tcPr>
            <w:tcW w:w="25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szt.</w:t>
            </w:r>
          </w:p>
        </w:tc>
        <w:tc>
          <w:tcPr>
            <w:tcW w:w="30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21</w:t>
            </w: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50"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p w:rsidR="00323930" w:rsidRPr="00927BBB" w:rsidRDefault="00323930" w:rsidP="00071B38">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w:t>
            </w: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69"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r>
      <w:tr w:rsidR="00323930" w:rsidRPr="00927BBB" w:rsidTr="003239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323930" w:rsidRPr="00F30B39" w:rsidRDefault="00323930" w:rsidP="00071B38">
            <w:pPr>
              <w:jc w:val="center"/>
              <w:rPr>
                <w:sz w:val="16"/>
                <w:szCs w:val="16"/>
              </w:rPr>
            </w:pPr>
            <w:r w:rsidRPr="00F30B39">
              <w:rPr>
                <w:sz w:val="16"/>
                <w:szCs w:val="16"/>
              </w:rPr>
              <w:t>14</w:t>
            </w:r>
          </w:p>
        </w:tc>
        <w:tc>
          <w:tcPr>
            <w:tcW w:w="895" w:type="pct"/>
            <w:tcBorders>
              <w:top w:val="nil"/>
              <w:left w:val="single" w:sz="4" w:space="0" w:color="auto"/>
              <w:bottom w:val="single" w:sz="4" w:space="0" w:color="auto"/>
              <w:right w:val="single" w:sz="4" w:space="0" w:color="auto"/>
            </w:tcBorders>
            <w:shd w:val="clear" w:color="auto" w:fill="auto"/>
            <w:vAlign w:val="center"/>
          </w:tcPr>
          <w:p w:rsidR="00323930" w:rsidRPr="00071B38" w:rsidRDefault="00323930" w:rsidP="00071B38">
            <w:pPr>
              <w:rPr>
                <w:color w:val="00000A"/>
                <w:sz w:val="16"/>
                <w:szCs w:val="16"/>
              </w:rPr>
            </w:pPr>
            <w:r w:rsidRPr="00071B38">
              <w:rPr>
                <w:color w:val="00000A"/>
                <w:sz w:val="16"/>
                <w:szCs w:val="16"/>
              </w:rPr>
              <w:t>Monitory przy aparatach (15 sztuk)</w:t>
            </w:r>
          </w:p>
        </w:tc>
        <w:tc>
          <w:tcPr>
            <w:tcW w:w="25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szt.</w:t>
            </w:r>
          </w:p>
        </w:tc>
        <w:tc>
          <w:tcPr>
            <w:tcW w:w="30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15</w:t>
            </w: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50"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p w:rsidR="00323930" w:rsidRPr="00927BBB" w:rsidRDefault="00323930" w:rsidP="00071B38">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w:t>
            </w: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69"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r>
      <w:tr w:rsidR="00323930" w:rsidRPr="00927BBB" w:rsidTr="003239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323930" w:rsidRPr="00F30B39" w:rsidRDefault="00323930" w:rsidP="00071B38">
            <w:pPr>
              <w:jc w:val="center"/>
              <w:rPr>
                <w:sz w:val="16"/>
                <w:szCs w:val="16"/>
              </w:rPr>
            </w:pPr>
            <w:r w:rsidRPr="00F30B39">
              <w:rPr>
                <w:sz w:val="16"/>
                <w:szCs w:val="16"/>
              </w:rPr>
              <w:t>15</w:t>
            </w:r>
          </w:p>
        </w:tc>
        <w:tc>
          <w:tcPr>
            <w:tcW w:w="895" w:type="pct"/>
            <w:tcBorders>
              <w:top w:val="nil"/>
              <w:left w:val="single" w:sz="4" w:space="0" w:color="auto"/>
              <w:bottom w:val="single" w:sz="4" w:space="0" w:color="auto"/>
              <w:right w:val="single" w:sz="4" w:space="0" w:color="auto"/>
            </w:tcBorders>
            <w:shd w:val="clear" w:color="auto" w:fill="auto"/>
            <w:vAlign w:val="center"/>
          </w:tcPr>
          <w:p w:rsidR="00323930" w:rsidRPr="00071B38" w:rsidRDefault="00323930" w:rsidP="00071B38">
            <w:pPr>
              <w:rPr>
                <w:color w:val="00000A"/>
                <w:sz w:val="16"/>
                <w:szCs w:val="16"/>
              </w:rPr>
            </w:pPr>
            <w:proofErr w:type="spellStart"/>
            <w:r w:rsidRPr="00071B38">
              <w:rPr>
                <w:color w:val="00000A"/>
                <w:sz w:val="16"/>
                <w:szCs w:val="16"/>
              </w:rPr>
              <w:t>Ingenuity</w:t>
            </w:r>
            <w:proofErr w:type="spellEnd"/>
            <w:r w:rsidRPr="00071B38">
              <w:rPr>
                <w:color w:val="00000A"/>
                <w:sz w:val="16"/>
                <w:szCs w:val="16"/>
              </w:rPr>
              <w:t xml:space="preserve"> CT pro 5000 - tomograf komputerowy</w:t>
            </w:r>
          </w:p>
        </w:tc>
        <w:tc>
          <w:tcPr>
            <w:tcW w:w="25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szt.</w:t>
            </w:r>
          </w:p>
        </w:tc>
        <w:tc>
          <w:tcPr>
            <w:tcW w:w="30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1</w:t>
            </w: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50"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p w:rsidR="00323930" w:rsidRPr="00927BBB" w:rsidRDefault="00323930" w:rsidP="00071B38">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w:t>
            </w: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69"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r>
      <w:tr w:rsidR="00323930" w:rsidRPr="00927BBB" w:rsidTr="003239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323930" w:rsidRPr="00F30B39" w:rsidRDefault="00323930" w:rsidP="00071B38">
            <w:pPr>
              <w:jc w:val="center"/>
              <w:rPr>
                <w:sz w:val="16"/>
                <w:szCs w:val="16"/>
              </w:rPr>
            </w:pPr>
            <w:r w:rsidRPr="00F30B39">
              <w:rPr>
                <w:sz w:val="16"/>
                <w:szCs w:val="16"/>
              </w:rPr>
              <w:t>16</w:t>
            </w:r>
          </w:p>
        </w:tc>
        <w:tc>
          <w:tcPr>
            <w:tcW w:w="895" w:type="pct"/>
            <w:tcBorders>
              <w:top w:val="nil"/>
              <w:left w:val="single" w:sz="4" w:space="0" w:color="auto"/>
              <w:bottom w:val="single" w:sz="4" w:space="0" w:color="auto"/>
              <w:right w:val="single" w:sz="4" w:space="0" w:color="auto"/>
            </w:tcBorders>
            <w:shd w:val="clear" w:color="auto" w:fill="auto"/>
            <w:vAlign w:val="center"/>
          </w:tcPr>
          <w:p w:rsidR="00323930" w:rsidRPr="00071B38" w:rsidRDefault="00323930" w:rsidP="00071B38">
            <w:pPr>
              <w:rPr>
                <w:color w:val="00000A"/>
                <w:sz w:val="16"/>
                <w:szCs w:val="16"/>
              </w:rPr>
            </w:pPr>
            <w:r w:rsidRPr="00071B38">
              <w:rPr>
                <w:color w:val="00000A"/>
                <w:sz w:val="16"/>
                <w:szCs w:val="16"/>
              </w:rPr>
              <w:t xml:space="preserve">DRX </w:t>
            </w:r>
            <w:proofErr w:type="spellStart"/>
            <w:r w:rsidRPr="00071B38">
              <w:rPr>
                <w:color w:val="00000A"/>
                <w:sz w:val="16"/>
                <w:szCs w:val="16"/>
              </w:rPr>
              <w:t>Revolution</w:t>
            </w:r>
            <w:proofErr w:type="spellEnd"/>
            <w:r w:rsidRPr="00071B38">
              <w:rPr>
                <w:color w:val="00000A"/>
                <w:sz w:val="16"/>
                <w:szCs w:val="16"/>
              </w:rPr>
              <w:t xml:space="preserve"> PLUS aparat przewoźny do zdjęć kostno-płucnych</w:t>
            </w:r>
          </w:p>
        </w:tc>
        <w:tc>
          <w:tcPr>
            <w:tcW w:w="25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szt.</w:t>
            </w:r>
          </w:p>
        </w:tc>
        <w:tc>
          <w:tcPr>
            <w:tcW w:w="304" w:type="pct"/>
            <w:tcBorders>
              <w:top w:val="nil"/>
              <w:left w:val="nil"/>
              <w:bottom w:val="single" w:sz="4" w:space="0" w:color="auto"/>
              <w:right w:val="single" w:sz="4" w:space="0" w:color="auto"/>
            </w:tcBorders>
            <w:shd w:val="clear" w:color="auto" w:fill="auto"/>
            <w:vAlign w:val="center"/>
          </w:tcPr>
          <w:p w:rsidR="00323930" w:rsidRPr="00071B38" w:rsidRDefault="00323930" w:rsidP="00071B38">
            <w:pPr>
              <w:jc w:val="center"/>
              <w:rPr>
                <w:sz w:val="16"/>
                <w:szCs w:val="16"/>
              </w:rPr>
            </w:pPr>
            <w:r w:rsidRPr="00071B38">
              <w:rPr>
                <w:sz w:val="16"/>
                <w:szCs w:val="16"/>
              </w:rPr>
              <w:t>1</w:t>
            </w: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4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50"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r>
              <w:rPr>
                <w:color w:val="000000" w:themeColor="text1"/>
                <w:sz w:val="16"/>
                <w:szCs w:val="16"/>
                <w:lang w:eastAsia="pl-PL"/>
              </w:rPr>
              <w:t>2</w:t>
            </w: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78"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c>
          <w:tcPr>
            <w:tcW w:w="469" w:type="pct"/>
            <w:noWrap/>
            <w:vAlign w:val="center"/>
          </w:tcPr>
          <w:p w:rsidR="00323930" w:rsidRPr="00927BBB" w:rsidRDefault="00323930" w:rsidP="00071B38">
            <w:pPr>
              <w:suppressAutoHyphens w:val="0"/>
              <w:autoSpaceDE w:val="0"/>
              <w:autoSpaceDN w:val="0"/>
              <w:adjustRightInd w:val="0"/>
              <w:jc w:val="center"/>
              <w:rPr>
                <w:color w:val="000000" w:themeColor="text1"/>
                <w:sz w:val="16"/>
                <w:szCs w:val="16"/>
                <w:lang w:eastAsia="pl-PL"/>
              </w:rPr>
            </w:pPr>
          </w:p>
        </w:tc>
      </w:tr>
      <w:tr w:rsidR="00323930" w:rsidRPr="00927BBB" w:rsidTr="0032393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
          <w:jc w:val="center"/>
        </w:trPr>
        <w:tc>
          <w:tcPr>
            <w:tcW w:w="3096" w:type="pct"/>
            <w:gridSpan w:val="7"/>
            <w:vAlign w:val="center"/>
          </w:tcPr>
          <w:p w:rsidR="00323930" w:rsidRPr="00927BBB" w:rsidRDefault="00323930" w:rsidP="00B87E67">
            <w:pPr>
              <w:suppressAutoHyphens w:val="0"/>
              <w:autoSpaceDE w:val="0"/>
              <w:autoSpaceDN w:val="0"/>
              <w:adjustRightInd w:val="0"/>
              <w:jc w:val="center"/>
              <w:rPr>
                <w:b/>
                <w:color w:val="000000" w:themeColor="text1"/>
                <w:sz w:val="15"/>
                <w:szCs w:val="15"/>
                <w:lang w:eastAsia="pl-PL"/>
              </w:rPr>
            </w:pPr>
            <w:r w:rsidRPr="00927BBB">
              <w:rPr>
                <w:b/>
                <w:color w:val="000000" w:themeColor="text1"/>
                <w:sz w:val="15"/>
                <w:szCs w:val="15"/>
                <w:lang w:eastAsia="pl-PL"/>
              </w:rPr>
              <w:t>Razem:</w:t>
            </w:r>
          </w:p>
        </w:tc>
        <w:tc>
          <w:tcPr>
            <w:tcW w:w="478" w:type="pct"/>
            <w:tcBorders>
              <w:tl2br w:val="single" w:sz="4" w:space="0" w:color="auto"/>
              <w:tr2bl w:val="single" w:sz="4" w:space="0" w:color="auto"/>
            </w:tcBorders>
            <w:vAlign w:val="center"/>
          </w:tcPr>
          <w:p w:rsidR="00323930" w:rsidRPr="00927BBB" w:rsidRDefault="00323930" w:rsidP="00B87E67">
            <w:pPr>
              <w:suppressAutoHyphens w:val="0"/>
              <w:autoSpaceDE w:val="0"/>
              <w:autoSpaceDN w:val="0"/>
              <w:adjustRightInd w:val="0"/>
              <w:jc w:val="center"/>
              <w:rPr>
                <w:b/>
                <w:color w:val="000000" w:themeColor="text1"/>
                <w:sz w:val="15"/>
                <w:szCs w:val="15"/>
                <w:lang w:eastAsia="pl-PL"/>
              </w:rPr>
            </w:pPr>
          </w:p>
        </w:tc>
        <w:tc>
          <w:tcPr>
            <w:tcW w:w="478" w:type="pct"/>
            <w:noWrap/>
            <w:vAlign w:val="center"/>
          </w:tcPr>
          <w:p w:rsidR="00323930" w:rsidRPr="00927BBB" w:rsidRDefault="00323930" w:rsidP="00DC680B">
            <w:pPr>
              <w:suppressAutoHyphens w:val="0"/>
              <w:autoSpaceDE w:val="0"/>
              <w:autoSpaceDN w:val="0"/>
              <w:adjustRightInd w:val="0"/>
              <w:jc w:val="center"/>
              <w:rPr>
                <w:b/>
                <w:color w:val="000000" w:themeColor="text1"/>
                <w:sz w:val="15"/>
                <w:szCs w:val="15"/>
                <w:lang w:eastAsia="pl-PL"/>
              </w:rPr>
            </w:pPr>
            <w:r w:rsidRPr="00927BBB">
              <w:rPr>
                <w:color w:val="000000" w:themeColor="text1"/>
                <w:sz w:val="15"/>
                <w:szCs w:val="15"/>
                <w:lang w:eastAsia="pl-PL"/>
              </w:rPr>
              <w:t xml:space="preserve">suma kol. </w:t>
            </w:r>
            <w:r w:rsidR="00DC680B">
              <w:rPr>
                <w:color w:val="000000" w:themeColor="text1"/>
                <w:sz w:val="15"/>
                <w:szCs w:val="15"/>
                <w:lang w:eastAsia="pl-PL"/>
              </w:rPr>
              <w:t>9</w:t>
            </w:r>
          </w:p>
        </w:tc>
        <w:tc>
          <w:tcPr>
            <w:tcW w:w="478" w:type="pct"/>
            <w:noWrap/>
            <w:vAlign w:val="center"/>
          </w:tcPr>
          <w:p w:rsidR="00323930" w:rsidRPr="00927BBB" w:rsidRDefault="00323930" w:rsidP="00DC680B">
            <w:pPr>
              <w:suppressAutoHyphens w:val="0"/>
              <w:autoSpaceDE w:val="0"/>
              <w:autoSpaceDN w:val="0"/>
              <w:adjustRightInd w:val="0"/>
              <w:jc w:val="center"/>
              <w:rPr>
                <w:b/>
                <w:color w:val="000000" w:themeColor="text1"/>
                <w:sz w:val="15"/>
                <w:szCs w:val="15"/>
                <w:lang w:eastAsia="pl-PL"/>
              </w:rPr>
            </w:pPr>
            <w:r w:rsidRPr="00927BBB">
              <w:rPr>
                <w:color w:val="000000" w:themeColor="text1"/>
                <w:sz w:val="15"/>
                <w:szCs w:val="15"/>
                <w:lang w:eastAsia="pl-PL"/>
              </w:rPr>
              <w:t xml:space="preserve">suma kol. </w:t>
            </w:r>
            <w:r w:rsidR="00DC680B">
              <w:rPr>
                <w:color w:val="000000" w:themeColor="text1"/>
                <w:sz w:val="15"/>
                <w:szCs w:val="15"/>
                <w:lang w:eastAsia="pl-PL"/>
              </w:rPr>
              <w:t>10</w:t>
            </w:r>
          </w:p>
        </w:tc>
        <w:tc>
          <w:tcPr>
            <w:tcW w:w="469" w:type="pct"/>
            <w:noWrap/>
            <w:vAlign w:val="center"/>
          </w:tcPr>
          <w:p w:rsidR="00323930" w:rsidRPr="00927BBB" w:rsidRDefault="00323930" w:rsidP="00DC680B">
            <w:pPr>
              <w:suppressAutoHyphens w:val="0"/>
              <w:autoSpaceDE w:val="0"/>
              <w:autoSpaceDN w:val="0"/>
              <w:adjustRightInd w:val="0"/>
              <w:jc w:val="center"/>
              <w:rPr>
                <w:b/>
                <w:color w:val="000000" w:themeColor="text1"/>
                <w:sz w:val="15"/>
                <w:szCs w:val="15"/>
                <w:lang w:eastAsia="pl-PL"/>
              </w:rPr>
            </w:pPr>
            <w:r w:rsidRPr="00927BBB">
              <w:rPr>
                <w:color w:val="000000" w:themeColor="text1"/>
                <w:sz w:val="15"/>
                <w:szCs w:val="15"/>
                <w:lang w:eastAsia="pl-PL"/>
              </w:rPr>
              <w:t xml:space="preserve">suma kol. </w:t>
            </w:r>
            <w:r w:rsidR="00DC680B">
              <w:rPr>
                <w:color w:val="000000" w:themeColor="text1"/>
                <w:sz w:val="15"/>
                <w:szCs w:val="15"/>
                <w:lang w:eastAsia="pl-PL"/>
              </w:rPr>
              <w:t>11</w:t>
            </w:r>
          </w:p>
        </w:tc>
      </w:tr>
    </w:tbl>
    <w:p w:rsidR="003B1772" w:rsidRPr="00BF1AEB" w:rsidRDefault="003B1772" w:rsidP="003B1772">
      <w:pPr>
        <w:pStyle w:val="Tekstpodstawowy"/>
        <w:ind w:left="1080"/>
        <w:rPr>
          <w:rFonts w:cs="Times New Roman"/>
          <w:color w:val="000000" w:themeColor="text1"/>
          <w:sz w:val="20"/>
          <w:szCs w:val="20"/>
        </w:rPr>
      </w:pPr>
    </w:p>
    <w:p w:rsidR="003B1772" w:rsidRPr="00BF1AEB" w:rsidRDefault="003B1772" w:rsidP="003B1772">
      <w:pPr>
        <w:pStyle w:val="Tekstpodstawowy"/>
        <w:ind w:left="1080"/>
        <w:rPr>
          <w:rFonts w:cs="Times New Roman"/>
          <w:color w:val="000000" w:themeColor="text1"/>
          <w:sz w:val="20"/>
          <w:szCs w:val="20"/>
        </w:rPr>
      </w:pPr>
    </w:p>
    <w:p w:rsidR="00111DD3" w:rsidRPr="00BF1AEB" w:rsidRDefault="00111DD3" w:rsidP="00111DD3">
      <w:pPr>
        <w:widowControl w:val="0"/>
        <w:jc w:val="both"/>
        <w:textAlignment w:val="baseline"/>
        <w:rPr>
          <w:color w:val="000000" w:themeColor="text1"/>
          <w:kern w:val="1"/>
          <w:sz w:val="20"/>
          <w:szCs w:val="20"/>
          <w:lang w:eastAsia="ar-SA"/>
        </w:rPr>
      </w:pPr>
      <w:r w:rsidRPr="00BF1AEB">
        <w:rPr>
          <w:color w:val="000000" w:themeColor="text1"/>
          <w:kern w:val="1"/>
          <w:sz w:val="20"/>
          <w:szCs w:val="20"/>
          <w:lang w:eastAsia="ar-SA"/>
        </w:rPr>
        <w:t>II. Oświadczamy, że:</w:t>
      </w:r>
    </w:p>
    <w:p w:rsidR="00503F5A" w:rsidRPr="00BF1AEB" w:rsidRDefault="00503F5A" w:rsidP="00111DD3">
      <w:pPr>
        <w:widowControl w:val="0"/>
        <w:jc w:val="both"/>
        <w:textAlignment w:val="baseline"/>
        <w:rPr>
          <w:color w:val="000000" w:themeColor="text1"/>
          <w:kern w:val="1"/>
          <w:sz w:val="10"/>
          <w:szCs w:val="10"/>
          <w:lang w:eastAsia="ar-SA"/>
        </w:rPr>
      </w:pPr>
    </w:p>
    <w:p w:rsidR="00071800" w:rsidRPr="00BF1AEB" w:rsidRDefault="00071800" w:rsidP="00E56153">
      <w:pPr>
        <w:numPr>
          <w:ilvl w:val="0"/>
          <w:numId w:val="12"/>
        </w:numPr>
        <w:ind w:left="426" w:hanging="426"/>
        <w:jc w:val="both"/>
        <w:rPr>
          <w:color w:val="000000" w:themeColor="text1"/>
          <w:sz w:val="20"/>
          <w:szCs w:val="20"/>
        </w:rPr>
      </w:pPr>
      <w:r w:rsidRPr="00BF1AEB">
        <w:rPr>
          <w:color w:val="000000" w:themeColor="text1"/>
          <w:sz w:val="20"/>
          <w:szCs w:val="20"/>
        </w:rPr>
        <w:t>zapoznaliśmy się z Zapytaniem ofertowym i nie wnosimy zastrzeżeń,</w:t>
      </w:r>
    </w:p>
    <w:p w:rsidR="00166FFF" w:rsidRPr="00BF1AEB" w:rsidRDefault="00166FFF" w:rsidP="003B1772">
      <w:pPr>
        <w:ind w:left="426" w:hanging="426"/>
        <w:jc w:val="both"/>
        <w:rPr>
          <w:color w:val="000000" w:themeColor="text1"/>
          <w:sz w:val="10"/>
          <w:szCs w:val="10"/>
        </w:rPr>
      </w:pPr>
    </w:p>
    <w:p w:rsidR="00071800" w:rsidRPr="00BF1AEB" w:rsidRDefault="00071800" w:rsidP="00E56153">
      <w:pPr>
        <w:numPr>
          <w:ilvl w:val="0"/>
          <w:numId w:val="14"/>
        </w:numPr>
        <w:overflowPunct w:val="0"/>
        <w:autoSpaceDE w:val="0"/>
        <w:autoSpaceDN w:val="0"/>
        <w:adjustRightInd w:val="0"/>
        <w:ind w:left="426" w:hanging="426"/>
        <w:jc w:val="both"/>
        <w:textAlignment w:val="baseline"/>
        <w:rPr>
          <w:color w:val="000000" w:themeColor="text1"/>
          <w:sz w:val="20"/>
          <w:szCs w:val="20"/>
        </w:rPr>
      </w:pPr>
      <w:r w:rsidRPr="00BF1AEB">
        <w:rPr>
          <w:color w:val="000000" w:themeColor="text1"/>
          <w:sz w:val="20"/>
          <w:szCs w:val="20"/>
        </w:rPr>
        <w:lastRenderedPageBreak/>
        <w:t>wzór Umowy załączony do Zapytania (Załącznik nr 2) akceptujemy bez zastrzeżeń i zobowiązujemy się w przypadku wyboru naszej oferty do jej podpisania w miejscu i terminie wyznaczonym przez</w:t>
      </w:r>
      <w:r w:rsidR="00BF1AEB" w:rsidRPr="00BF1AEB">
        <w:rPr>
          <w:color w:val="000000" w:themeColor="text1"/>
          <w:sz w:val="20"/>
          <w:szCs w:val="20"/>
        </w:rPr>
        <w:t> </w:t>
      </w:r>
      <w:r w:rsidRPr="00BF1AEB">
        <w:rPr>
          <w:color w:val="000000" w:themeColor="text1"/>
          <w:sz w:val="20"/>
          <w:szCs w:val="20"/>
        </w:rPr>
        <w:t>Zamawiającego,</w:t>
      </w:r>
    </w:p>
    <w:p w:rsidR="00166FFF" w:rsidRPr="00BF1AEB" w:rsidRDefault="00166FFF" w:rsidP="003B1772">
      <w:pPr>
        <w:overflowPunct w:val="0"/>
        <w:autoSpaceDE w:val="0"/>
        <w:autoSpaceDN w:val="0"/>
        <w:adjustRightInd w:val="0"/>
        <w:ind w:left="426" w:hanging="426"/>
        <w:jc w:val="both"/>
        <w:textAlignment w:val="baseline"/>
        <w:rPr>
          <w:color w:val="000000" w:themeColor="text1"/>
          <w:sz w:val="10"/>
          <w:szCs w:val="10"/>
        </w:rPr>
      </w:pPr>
    </w:p>
    <w:p w:rsidR="00DA39EA" w:rsidRPr="00BF1AEB" w:rsidRDefault="007356C2" w:rsidP="00E56153">
      <w:pPr>
        <w:numPr>
          <w:ilvl w:val="0"/>
          <w:numId w:val="11"/>
        </w:numPr>
        <w:suppressAutoHyphens w:val="0"/>
        <w:overflowPunct w:val="0"/>
        <w:autoSpaceDE w:val="0"/>
        <w:autoSpaceDN w:val="0"/>
        <w:adjustRightInd w:val="0"/>
        <w:ind w:left="426" w:hanging="426"/>
        <w:jc w:val="both"/>
        <w:textAlignment w:val="baseline"/>
        <w:rPr>
          <w:color w:val="000000" w:themeColor="text1"/>
          <w:sz w:val="20"/>
          <w:szCs w:val="20"/>
        </w:rPr>
      </w:pPr>
      <w:r w:rsidRPr="00BF1AEB">
        <w:rPr>
          <w:color w:val="000000" w:themeColor="text1"/>
          <w:sz w:val="20"/>
          <w:szCs w:val="20"/>
        </w:rPr>
        <w:t>przedmiot zamówienia będziemy realizować przez okres</w:t>
      </w:r>
      <w:r w:rsidR="00893544" w:rsidRPr="00BF1AEB">
        <w:rPr>
          <w:color w:val="000000" w:themeColor="text1"/>
          <w:sz w:val="20"/>
          <w:szCs w:val="20"/>
        </w:rPr>
        <w:t>:</w:t>
      </w:r>
      <w:r w:rsidRPr="00BF1AEB">
        <w:rPr>
          <w:color w:val="000000" w:themeColor="text1"/>
          <w:sz w:val="20"/>
          <w:szCs w:val="20"/>
        </w:rPr>
        <w:t xml:space="preserve"> </w:t>
      </w:r>
      <w:r w:rsidR="00BF1AEB" w:rsidRPr="00BF1AEB">
        <w:rPr>
          <w:b/>
          <w:color w:val="000000" w:themeColor="text1"/>
          <w:sz w:val="20"/>
          <w:szCs w:val="20"/>
        </w:rPr>
        <w:t>24</w:t>
      </w:r>
      <w:r w:rsidR="00507464" w:rsidRPr="00BF1AEB">
        <w:rPr>
          <w:b/>
          <w:color w:val="000000" w:themeColor="text1"/>
          <w:sz w:val="20"/>
          <w:szCs w:val="20"/>
        </w:rPr>
        <w:t xml:space="preserve"> miesięcy</w:t>
      </w:r>
      <w:r w:rsidR="00071800" w:rsidRPr="00BF1AEB">
        <w:rPr>
          <w:color w:val="000000" w:themeColor="text1"/>
          <w:sz w:val="20"/>
          <w:szCs w:val="20"/>
        </w:rPr>
        <w:t>,</w:t>
      </w:r>
      <w:r w:rsidR="00BF7D96" w:rsidRPr="00BF1AEB">
        <w:rPr>
          <w:color w:val="000000" w:themeColor="text1"/>
          <w:sz w:val="20"/>
          <w:szCs w:val="20"/>
        </w:rPr>
        <w:t xml:space="preserve"> </w:t>
      </w:r>
    </w:p>
    <w:p w:rsidR="00166FFF" w:rsidRPr="00BF1AEB" w:rsidRDefault="00166FFF" w:rsidP="003B1772">
      <w:pPr>
        <w:overflowPunct w:val="0"/>
        <w:autoSpaceDE w:val="0"/>
        <w:autoSpaceDN w:val="0"/>
        <w:adjustRightInd w:val="0"/>
        <w:ind w:left="426" w:hanging="426"/>
        <w:jc w:val="both"/>
        <w:textAlignment w:val="baseline"/>
        <w:rPr>
          <w:color w:val="000000" w:themeColor="text1"/>
          <w:sz w:val="10"/>
          <w:szCs w:val="10"/>
        </w:rPr>
      </w:pPr>
    </w:p>
    <w:p w:rsidR="00166FFF" w:rsidRPr="00BF1AEB" w:rsidRDefault="00166FFF" w:rsidP="00E56153">
      <w:pPr>
        <w:widowControl w:val="0"/>
        <w:numPr>
          <w:ilvl w:val="0"/>
          <w:numId w:val="12"/>
        </w:numPr>
        <w:overflowPunct w:val="0"/>
        <w:ind w:left="426" w:hanging="426"/>
        <w:jc w:val="both"/>
        <w:textAlignment w:val="baseline"/>
        <w:rPr>
          <w:color w:val="000000" w:themeColor="text1"/>
          <w:sz w:val="20"/>
          <w:szCs w:val="20"/>
        </w:rPr>
      </w:pPr>
      <w:r w:rsidRPr="00BF1AEB">
        <w:rPr>
          <w:color w:val="000000" w:themeColor="text1"/>
          <w:sz w:val="20"/>
          <w:szCs w:val="20"/>
        </w:rPr>
        <w:t xml:space="preserve">termin </w:t>
      </w:r>
      <w:r w:rsidR="00802D33" w:rsidRPr="00BF1AEB">
        <w:rPr>
          <w:color w:val="000000" w:themeColor="text1"/>
          <w:sz w:val="20"/>
          <w:szCs w:val="20"/>
        </w:rPr>
        <w:t xml:space="preserve">płatności za </w:t>
      </w:r>
      <w:r w:rsidR="00BF1AEB" w:rsidRPr="00BF1AEB">
        <w:rPr>
          <w:color w:val="000000" w:themeColor="text1"/>
          <w:sz w:val="20"/>
          <w:szCs w:val="20"/>
        </w:rPr>
        <w:t xml:space="preserve">zrealizowane usługi </w:t>
      </w:r>
      <w:r w:rsidR="00802D33" w:rsidRPr="00BF1AEB">
        <w:rPr>
          <w:color w:val="000000" w:themeColor="text1"/>
          <w:sz w:val="20"/>
          <w:szCs w:val="20"/>
        </w:rPr>
        <w:t xml:space="preserve">wynosił będzie </w:t>
      </w:r>
      <w:r w:rsidR="009C58A2" w:rsidRPr="00BF1AEB">
        <w:rPr>
          <w:color w:val="000000" w:themeColor="text1"/>
          <w:sz w:val="20"/>
          <w:szCs w:val="20"/>
        </w:rPr>
        <w:t xml:space="preserve">do </w:t>
      </w:r>
      <w:r w:rsidR="00802D33" w:rsidRPr="00BF1AEB">
        <w:rPr>
          <w:color w:val="000000" w:themeColor="text1"/>
          <w:sz w:val="20"/>
          <w:szCs w:val="20"/>
        </w:rPr>
        <w:t>60 dni od dnia doręczenia Zamawiającemu prawidłowo i zgodnie z umową wystawionej faktury, na rachunek bankowy Wykonawcy, prowadzony przez …………… o numerze ………………………….</w:t>
      </w:r>
      <w:r w:rsidRPr="00BF1AEB">
        <w:rPr>
          <w:color w:val="000000" w:themeColor="text1"/>
          <w:sz w:val="20"/>
          <w:szCs w:val="20"/>
        </w:rPr>
        <w:t>,</w:t>
      </w:r>
    </w:p>
    <w:p w:rsidR="00802D33" w:rsidRPr="00BF1AEB" w:rsidRDefault="00802D33" w:rsidP="003B1772">
      <w:pPr>
        <w:widowControl w:val="0"/>
        <w:overflowPunct w:val="0"/>
        <w:ind w:left="426" w:hanging="426"/>
        <w:jc w:val="both"/>
        <w:textAlignment w:val="baseline"/>
        <w:rPr>
          <w:color w:val="000000" w:themeColor="text1"/>
          <w:sz w:val="10"/>
          <w:szCs w:val="10"/>
        </w:rPr>
      </w:pPr>
    </w:p>
    <w:p w:rsidR="00166FFF" w:rsidRPr="00BF1AEB" w:rsidRDefault="00166FFF" w:rsidP="00E56153">
      <w:pPr>
        <w:widowControl w:val="0"/>
        <w:numPr>
          <w:ilvl w:val="0"/>
          <w:numId w:val="12"/>
        </w:numPr>
        <w:overflowPunct w:val="0"/>
        <w:ind w:left="426" w:hanging="426"/>
        <w:jc w:val="both"/>
        <w:textAlignment w:val="baseline"/>
        <w:rPr>
          <w:color w:val="000000" w:themeColor="text1"/>
          <w:sz w:val="20"/>
          <w:szCs w:val="20"/>
        </w:rPr>
      </w:pPr>
      <w:r w:rsidRPr="00BF1AEB">
        <w:rPr>
          <w:color w:val="000000" w:themeColor="text1"/>
          <w:sz w:val="20"/>
          <w:szCs w:val="20"/>
        </w:rPr>
        <w:t xml:space="preserve">wyszczególnione w złożonej ofercie ceny </w:t>
      </w:r>
      <w:r w:rsidRPr="00BF1AEB">
        <w:rPr>
          <w:b/>
          <w:color w:val="000000" w:themeColor="text1"/>
          <w:sz w:val="20"/>
          <w:szCs w:val="20"/>
        </w:rPr>
        <w:t>pozostaną niezmienne przez okres trwania umowy</w:t>
      </w:r>
      <w:r w:rsidRPr="00BF1AEB">
        <w:rPr>
          <w:color w:val="000000" w:themeColor="text1"/>
          <w:sz w:val="20"/>
          <w:szCs w:val="20"/>
        </w:rPr>
        <w:t>, z zastrzeżeniem przypadków wskazanych w umowie,</w:t>
      </w:r>
    </w:p>
    <w:p w:rsidR="00166FFF" w:rsidRPr="00BF1AEB" w:rsidRDefault="00166FFF" w:rsidP="003B1772">
      <w:pPr>
        <w:ind w:left="426" w:hanging="426"/>
        <w:jc w:val="both"/>
        <w:rPr>
          <w:color w:val="000000" w:themeColor="text1"/>
          <w:sz w:val="10"/>
          <w:szCs w:val="10"/>
        </w:rPr>
      </w:pPr>
    </w:p>
    <w:p w:rsidR="00166FFF" w:rsidRPr="00BF1AEB" w:rsidRDefault="00166FFF" w:rsidP="00E56153">
      <w:pPr>
        <w:widowControl w:val="0"/>
        <w:numPr>
          <w:ilvl w:val="0"/>
          <w:numId w:val="12"/>
        </w:numPr>
        <w:overflowPunct w:val="0"/>
        <w:ind w:left="426" w:hanging="426"/>
        <w:jc w:val="both"/>
        <w:textAlignment w:val="baseline"/>
        <w:rPr>
          <w:color w:val="000000" w:themeColor="text1"/>
          <w:sz w:val="20"/>
          <w:szCs w:val="20"/>
        </w:rPr>
      </w:pPr>
      <w:r w:rsidRPr="00BF1AEB">
        <w:rPr>
          <w:color w:val="000000" w:themeColor="text1"/>
          <w:sz w:val="20"/>
          <w:szCs w:val="20"/>
        </w:rPr>
        <w:t xml:space="preserve">uważamy się za związanych niniejszą ofertą przez okres </w:t>
      </w:r>
      <w:r w:rsidRPr="00BF1AEB">
        <w:rPr>
          <w:b/>
          <w:bCs/>
          <w:color w:val="000000" w:themeColor="text1"/>
          <w:sz w:val="20"/>
          <w:szCs w:val="20"/>
        </w:rPr>
        <w:t>30</w:t>
      </w:r>
      <w:r w:rsidRPr="00BF1AEB">
        <w:rPr>
          <w:b/>
          <w:color w:val="000000" w:themeColor="text1"/>
          <w:sz w:val="20"/>
          <w:szCs w:val="20"/>
        </w:rPr>
        <w:t xml:space="preserve"> dni </w:t>
      </w:r>
      <w:r w:rsidRPr="00BF1AEB">
        <w:rPr>
          <w:color w:val="000000" w:themeColor="text1"/>
          <w:sz w:val="20"/>
          <w:szCs w:val="20"/>
        </w:rPr>
        <w:t>od terminu składania ofert,</w:t>
      </w:r>
    </w:p>
    <w:p w:rsidR="007840EA" w:rsidRPr="00BF1AEB" w:rsidRDefault="007840EA" w:rsidP="003B1772">
      <w:pPr>
        <w:widowControl w:val="0"/>
        <w:overflowPunct w:val="0"/>
        <w:ind w:left="426" w:hanging="426"/>
        <w:textAlignment w:val="baseline"/>
        <w:rPr>
          <w:rFonts w:cs="Calibri"/>
          <w:color w:val="000000" w:themeColor="text1"/>
          <w:kern w:val="1"/>
          <w:sz w:val="10"/>
          <w:szCs w:val="10"/>
          <w:lang w:eastAsia="ar-SA"/>
        </w:rPr>
      </w:pPr>
    </w:p>
    <w:p w:rsidR="00111DD3" w:rsidRPr="00BF1AEB" w:rsidRDefault="00AB738E" w:rsidP="003B1772">
      <w:pPr>
        <w:widowControl w:val="0"/>
        <w:numPr>
          <w:ilvl w:val="0"/>
          <w:numId w:val="9"/>
        </w:numPr>
        <w:tabs>
          <w:tab w:val="clear" w:pos="-226"/>
          <w:tab w:val="num" w:pos="-708"/>
        </w:tabs>
        <w:overflowPunct w:val="0"/>
        <w:ind w:left="426" w:hanging="426"/>
        <w:jc w:val="both"/>
        <w:textAlignment w:val="baseline"/>
        <w:rPr>
          <w:rFonts w:cs="Calibri"/>
          <w:color w:val="000000" w:themeColor="text1"/>
          <w:kern w:val="1"/>
          <w:sz w:val="10"/>
          <w:szCs w:val="10"/>
          <w:lang w:eastAsia="ar-SA"/>
        </w:rPr>
      </w:pPr>
      <w:r w:rsidRPr="00BF1AEB">
        <w:rPr>
          <w:rFonts w:cs="Calibri"/>
          <w:color w:val="000000" w:themeColor="text1"/>
          <w:kern w:val="1"/>
          <w:sz w:val="20"/>
          <w:szCs w:val="20"/>
          <w:lang w:eastAsia="ar-SA"/>
        </w:rPr>
        <w:t xml:space="preserve"> </w:t>
      </w:r>
      <w:r w:rsidR="00111DD3" w:rsidRPr="00BF1AEB">
        <w:rPr>
          <w:rFonts w:cs="Calibri"/>
          <w:color w:val="000000" w:themeColor="text1"/>
          <w:kern w:val="1"/>
          <w:sz w:val="20"/>
          <w:szCs w:val="20"/>
          <w:lang w:eastAsia="ar-SA"/>
        </w:rPr>
        <w:t xml:space="preserve">zamówienie </w:t>
      </w:r>
      <w:r w:rsidR="00111DD3" w:rsidRPr="00BF1AEB">
        <w:rPr>
          <w:rFonts w:cs="Calibri"/>
          <w:b/>
          <w:color w:val="000000" w:themeColor="text1"/>
          <w:kern w:val="1"/>
          <w:sz w:val="20"/>
          <w:szCs w:val="20"/>
          <w:lang w:eastAsia="ar-SA"/>
        </w:rPr>
        <w:t>zrealizujemy sami</w:t>
      </w:r>
      <w:r w:rsidR="00111DD3" w:rsidRPr="00BF1AEB">
        <w:rPr>
          <w:rFonts w:cs="Calibri"/>
          <w:color w:val="000000" w:themeColor="text1"/>
          <w:kern w:val="1"/>
          <w:sz w:val="20"/>
          <w:szCs w:val="20"/>
          <w:lang w:eastAsia="ar-SA"/>
        </w:rPr>
        <w:t>/</w:t>
      </w:r>
      <w:r w:rsidR="00111DD3" w:rsidRPr="00BF1AEB">
        <w:rPr>
          <w:rFonts w:cs="Calibri"/>
          <w:b/>
          <w:color w:val="000000" w:themeColor="text1"/>
          <w:kern w:val="1"/>
          <w:sz w:val="20"/>
          <w:szCs w:val="20"/>
          <w:lang w:eastAsia="ar-SA"/>
        </w:rPr>
        <w:t xml:space="preserve">zamierzamy powierzyć </w:t>
      </w:r>
      <w:r w:rsidR="00111DD3" w:rsidRPr="00BF1AEB">
        <w:rPr>
          <w:rFonts w:cs="Calibri"/>
          <w:color w:val="000000" w:themeColor="text1"/>
          <w:kern w:val="1"/>
          <w:sz w:val="20"/>
          <w:szCs w:val="20"/>
          <w:lang w:eastAsia="ar-SA"/>
        </w:rPr>
        <w:t>wykonanie następujących części zamówienia</w:t>
      </w:r>
      <w:r w:rsidR="006B0605" w:rsidRPr="00BF1AEB">
        <w:rPr>
          <w:rFonts w:cs="Calibri"/>
          <w:color w:val="000000" w:themeColor="text1"/>
          <w:kern w:val="1"/>
          <w:sz w:val="20"/>
          <w:szCs w:val="20"/>
          <w:lang w:eastAsia="ar-SA"/>
        </w:rPr>
        <w:t> </w:t>
      </w:r>
      <w:r w:rsidR="00111DD3" w:rsidRPr="00BF1AEB">
        <w:rPr>
          <w:rFonts w:cs="Calibri"/>
          <w:color w:val="000000" w:themeColor="text1"/>
          <w:kern w:val="1"/>
          <w:sz w:val="20"/>
          <w:szCs w:val="20"/>
          <w:lang w:eastAsia="ar-SA"/>
        </w:rPr>
        <w:t>(</w:t>
      </w:r>
      <w:r w:rsidR="00111DD3" w:rsidRPr="00BF1AEB">
        <w:rPr>
          <w:rFonts w:cs="Calibri"/>
          <w:i/>
          <w:color w:val="000000" w:themeColor="text1"/>
          <w:kern w:val="1"/>
          <w:sz w:val="20"/>
          <w:szCs w:val="20"/>
          <w:lang w:eastAsia="ar-SA"/>
        </w:rPr>
        <w:t>niepotrzebne skreślić</w:t>
      </w:r>
      <w:r w:rsidR="00111DD3" w:rsidRPr="00BF1AEB">
        <w:rPr>
          <w:rFonts w:cs="Calibri"/>
          <w:color w:val="000000" w:themeColor="text1"/>
          <w:kern w:val="1"/>
          <w:sz w:val="20"/>
          <w:szCs w:val="20"/>
          <w:lang w:eastAsia="ar-SA"/>
        </w:rPr>
        <w:t xml:space="preserve">) …………………..…………………………… </w:t>
      </w:r>
      <w:r w:rsidR="00111DD3" w:rsidRPr="00BF1AEB">
        <w:rPr>
          <w:rFonts w:cs="Calibri"/>
          <w:b/>
          <w:color w:val="000000" w:themeColor="text1"/>
          <w:kern w:val="1"/>
          <w:sz w:val="20"/>
          <w:szCs w:val="20"/>
          <w:lang w:eastAsia="ar-SA"/>
        </w:rPr>
        <w:t>podwykonawcom</w:t>
      </w:r>
      <w:r w:rsidR="00111DD3" w:rsidRPr="00BF1AEB">
        <w:rPr>
          <w:rFonts w:cs="Calibri"/>
          <w:color w:val="000000" w:themeColor="text1"/>
          <w:kern w:val="1"/>
          <w:sz w:val="20"/>
          <w:szCs w:val="20"/>
          <w:lang w:eastAsia="ar-SA"/>
        </w:rPr>
        <w:t xml:space="preserve"> ………………………………. (</w:t>
      </w:r>
      <w:r w:rsidR="00111DD3" w:rsidRPr="00BF1AEB">
        <w:rPr>
          <w:rFonts w:cs="Calibri"/>
          <w:i/>
          <w:color w:val="000000" w:themeColor="text1"/>
          <w:kern w:val="1"/>
          <w:sz w:val="20"/>
          <w:szCs w:val="20"/>
          <w:lang w:eastAsia="ar-SA"/>
        </w:rPr>
        <w:t>o ile jest to wiadome, podać firmy podwykonawców</w:t>
      </w:r>
      <w:r w:rsidR="00111DD3" w:rsidRPr="00BF1AEB">
        <w:rPr>
          <w:rFonts w:cs="Calibri"/>
          <w:color w:val="000000" w:themeColor="text1"/>
          <w:kern w:val="1"/>
          <w:sz w:val="20"/>
          <w:szCs w:val="20"/>
          <w:lang w:eastAsia="ar-SA"/>
        </w:rPr>
        <w:t>),</w:t>
      </w:r>
    </w:p>
    <w:p w:rsidR="00111DD3" w:rsidRPr="00BF1AEB" w:rsidRDefault="00111DD3" w:rsidP="003B1772">
      <w:pPr>
        <w:widowControl w:val="0"/>
        <w:overflowPunct w:val="0"/>
        <w:ind w:left="426" w:hanging="426"/>
        <w:textAlignment w:val="baseline"/>
        <w:rPr>
          <w:rFonts w:cs="Calibri"/>
          <w:color w:val="000000" w:themeColor="text1"/>
          <w:kern w:val="1"/>
          <w:sz w:val="10"/>
          <w:szCs w:val="10"/>
          <w:lang w:eastAsia="ar-SA"/>
        </w:rPr>
      </w:pPr>
    </w:p>
    <w:p w:rsidR="0072358A" w:rsidRPr="00BF1AEB" w:rsidRDefault="0072358A" w:rsidP="003B1772">
      <w:pPr>
        <w:widowControl w:val="0"/>
        <w:numPr>
          <w:ilvl w:val="0"/>
          <w:numId w:val="9"/>
        </w:numPr>
        <w:tabs>
          <w:tab w:val="num" w:pos="-814"/>
          <w:tab w:val="num" w:pos="-363"/>
        </w:tabs>
        <w:overflowPunct w:val="0"/>
        <w:ind w:left="426" w:hanging="426"/>
        <w:jc w:val="both"/>
        <w:textAlignment w:val="baseline"/>
        <w:rPr>
          <w:rFonts w:cs="Calibri"/>
          <w:i/>
          <w:color w:val="000000" w:themeColor="text1"/>
          <w:kern w:val="1"/>
          <w:sz w:val="20"/>
          <w:szCs w:val="20"/>
          <w:lang w:eastAsia="ar-SA"/>
        </w:rPr>
      </w:pPr>
      <w:r w:rsidRPr="00BF1AEB">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BF1AEB">
        <w:rPr>
          <w:rFonts w:cs="Calibri"/>
          <w:color w:val="000000" w:themeColor="text1"/>
          <w:kern w:val="1"/>
          <w:sz w:val="20"/>
          <w:szCs w:val="20"/>
          <w:lang w:eastAsia="ar-SA"/>
        </w:rPr>
        <w:t>t.j</w:t>
      </w:r>
      <w:proofErr w:type="spellEnd"/>
      <w:r w:rsidRPr="00BF1AEB">
        <w:rPr>
          <w:rFonts w:cs="Calibri"/>
          <w:color w:val="000000" w:themeColor="text1"/>
          <w:kern w:val="1"/>
          <w:sz w:val="20"/>
          <w:szCs w:val="20"/>
          <w:lang w:eastAsia="ar-SA"/>
        </w:rPr>
        <w:t>. Dz.U. z 20</w:t>
      </w:r>
      <w:r w:rsidR="00702E7B" w:rsidRPr="00BF1AEB">
        <w:rPr>
          <w:rFonts w:cs="Calibri"/>
          <w:color w:val="000000" w:themeColor="text1"/>
          <w:kern w:val="1"/>
          <w:sz w:val="20"/>
          <w:szCs w:val="20"/>
          <w:lang w:eastAsia="ar-SA"/>
        </w:rPr>
        <w:t>25</w:t>
      </w:r>
      <w:r w:rsidRPr="00BF1AEB">
        <w:rPr>
          <w:rFonts w:cs="Calibri"/>
          <w:color w:val="000000" w:themeColor="text1"/>
          <w:kern w:val="1"/>
          <w:sz w:val="20"/>
          <w:szCs w:val="20"/>
          <w:lang w:eastAsia="ar-SA"/>
        </w:rPr>
        <w:t xml:space="preserve">, poz. </w:t>
      </w:r>
      <w:r w:rsidR="00702E7B" w:rsidRPr="00BF1AEB">
        <w:rPr>
          <w:rFonts w:cs="Calibri"/>
          <w:color w:val="000000" w:themeColor="text1"/>
          <w:kern w:val="1"/>
          <w:sz w:val="20"/>
          <w:szCs w:val="20"/>
          <w:lang w:eastAsia="ar-SA"/>
        </w:rPr>
        <w:t>775</w:t>
      </w:r>
      <w:r w:rsidRPr="00BF1AEB">
        <w:rPr>
          <w:rFonts w:cs="Calibri"/>
          <w:color w:val="000000" w:themeColor="text1"/>
          <w:kern w:val="1"/>
          <w:sz w:val="20"/>
          <w:szCs w:val="20"/>
          <w:lang w:eastAsia="ar-SA"/>
        </w:rPr>
        <w:t>).</w:t>
      </w:r>
    </w:p>
    <w:p w:rsidR="00507464" w:rsidRPr="00BF1AEB" w:rsidRDefault="0072358A" w:rsidP="00BF1AEB">
      <w:pPr>
        <w:widowControl w:val="0"/>
        <w:overflowPunct w:val="0"/>
        <w:ind w:left="426"/>
        <w:jc w:val="both"/>
        <w:textAlignment w:val="baseline"/>
        <w:rPr>
          <w:rFonts w:cs="Calibri"/>
          <w:i/>
          <w:color w:val="000000" w:themeColor="text1"/>
          <w:kern w:val="1"/>
          <w:sz w:val="20"/>
          <w:szCs w:val="20"/>
          <w:lang w:eastAsia="ar-SA"/>
        </w:rPr>
      </w:pPr>
      <w:r w:rsidRPr="00BF1AEB">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Pr="00BF1AEB" w:rsidRDefault="0072358A" w:rsidP="003B1772">
      <w:pPr>
        <w:widowControl w:val="0"/>
        <w:numPr>
          <w:ilvl w:val="0"/>
          <w:numId w:val="9"/>
        </w:numPr>
        <w:tabs>
          <w:tab w:val="num" w:pos="-814"/>
          <w:tab w:val="num" w:pos="-363"/>
        </w:tabs>
        <w:overflowPunct w:val="0"/>
        <w:ind w:left="426" w:hanging="426"/>
        <w:jc w:val="both"/>
        <w:textAlignment w:val="baseline"/>
        <w:rPr>
          <w:i/>
          <w:color w:val="000000" w:themeColor="text1"/>
          <w:kern w:val="1"/>
          <w:sz w:val="20"/>
          <w:szCs w:val="20"/>
          <w:lang w:eastAsia="ar-SA"/>
        </w:rPr>
      </w:pPr>
      <w:r w:rsidRPr="00BF1AEB">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w:t>
      </w:r>
      <w:r w:rsidR="00BC0DA4" w:rsidRPr="00BF1AEB">
        <w:rPr>
          <w:color w:val="000000" w:themeColor="text1"/>
          <w:kern w:val="1"/>
          <w:sz w:val="20"/>
          <w:szCs w:val="20"/>
          <w:lang w:eastAsia="ar-SA"/>
        </w:rPr>
        <w:t> </w:t>
      </w:r>
      <w:r w:rsidRPr="00BF1AEB">
        <w:rPr>
          <w:color w:val="000000" w:themeColor="text1"/>
          <w:kern w:val="1"/>
          <w:sz w:val="20"/>
          <w:szCs w:val="20"/>
          <w:lang w:eastAsia="ar-SA"/>
        </w:rPr>
        <w:t>związku z przetwarzaniem danych osobowych i w sprawie swobodnego przepływu takich danych oraz</w:t>
      </w:r>
      <w:r w:rsidR="00BC0DA4" w:rsidRPr="00BF1AEB">
        <w:rPr>
          <w:color w:val="000000" w:themeColor="text1"/>
          <w:kern w:val="1"/>
          <w:sz w:val="20"/>
          <w:szCs w:val="20"/>
          <w:lang w:eastAsia="ar-SA"/>
        </w:rPr>
        <w:t> </w:t>
      </w:r>
      <w:r w:rsidRPr="00BF1AEB">
        <w:rPr>
          <w:color w:val="000000" w:themeColor="text1"/>
          <w:kern w:val="1"/>
          <w:sz w:val="20"/>
          <w:szCs w:val="20"/>
          <w:lang w:eastAsia="ar-SA"/>
        </w:rPr>
        <w:t>uchylenia dyrektywy 95/46/WE (ogólne rozporządzenie o ochronie danych) (Dz. Urz. UE L 119 z</w:t>
      </w:r>
      <w:r w:rsidR="00BC0DA4" w:rsidRPr="00BF1AEB">
        <w:rPr>
          <w:color w:val="000000" w:themeColor="text1"/>
          <w:kern w:val="1"/>
          <w:sz w:val="20"/>
          <w:szCs w:val="20"/>
          <w:lang w:eastAsia="ar-SA"/>
        </w:rPr>
        <w:t> </w:t>
      </w:r>
      <w:r w:rsidRPr="00BF1AEB">
        <w:rPr>
          <w:color w:val="000000" w:themeColor="text1"/>
          <w:kern w:val="1"/>
          <w:sz w:val="20"/>
          <w:szCs w:val="20"/>
          <w:lang w:eastAsia="ar-SA"/>
        </w:rPr>
        <w:t>04.05.2016, str. 1) ) wobec osób fizycznych, od których dane osobowe bezpośrednio lub pośrednio pozyskałem w celu ubiegania się o udzielenie zamówienia publicznego w niniejszym postępowaniu.</w:t>
      </w:r>
    </w:p>
    <w:p w:rsidR="0072358A" w:rsidRPr="00BF1AEB" w:rsidRDefault="0072358A" w:rsidP="003B1772">
      <w:pPr>
        <w:widowControl w:val="0"/>
        <w:overflowPunct w:val="0"/>
        <w:ind w:left="426"/>
        <w:jc w:val="both"/>
        <w:textAlignment w:val="baseline"/>
        <w:rPr>
          <w:rFonts w:cs="Calibri"/>
          <w:i/>
          <w:color w:val="000000" w:themeColor="text1"/>
          <w:kern w:val="1"/>
          <w:sz w:val="20"/>
          <w:szCs w:val="20"/>
          <w:lang w:eastAsia="ar-SA"/>
        </w:rPr>
      </w:pPr>
      <w:r w:rsidRPr="00BF1AEB">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BF1AEB" w:rsidRDefault="0072358A" w:rsidP="003B1772">
      <w:pPr>
        <w:widowControl w:val="0"/>
        <w:overflowPunct w:val="0"/>
        <w:ind w:left="426" w:hanging="426"/>
        <w:jc w:val="both"/>
        <w:textAlignment w:val="baseline"/>
        <w:rPr>
          <w:rFonts w:cs="Calibri"/>
          <w:i/>
          <w:color w:val="000000" w:themeColor="text1"/>
          <w:kern w:val="1"/>
          <w:sz w:val="10"/>
          <w:szCs w:val="10"/>
          <w:lang w:eastAsia="ar-SA"/>
        </w:rPr>
      </w:pPr>
    </w:p>
    <w:p w:rsidR="0072358A" w:rsidRPr="00BF1AEB" w:rsidRDefault="0072358A" w:rsidP="003B1772">
      <w:pPr>
        <w:ind w:left="426" w:hanging="426"/>
        <w:jc w:val="both"/>
        <w:rPr>
          <w:rFonts w:cs="Calibri"/>
          <w:i/>
          <w:color w:val="000000" w:themeColor="text1"/>
          <w:kern w:val="1"/>
          <w:sz w:val="20"/>
          <w:szCs w:val="20"/>
          <w:lang w:eastAsia="ar-SA"/>
        </w:rPr>
      </w:pPr>
      <w:r w:rsidRPr="00BF1AEB">
        <w:rPr>
          <w:rFonts w:cs="Calibri"/>
          <w:i/>
          <w:iCs/>
          <w:color w:val="000000" w:themeColor="text1"/>
          <w:kern w:val="1"/>
          <w:sz w:val="20"/>
          <w:szCs w:val="20"/>
          <w:lang w:eastAsia="ar-SA"/>
        </w:rPr>
        <w:t>*</w:t>
      </w:r>
      <w:r w:rsidRPr="00BF1AEB">
        <w:rPr>
          <w:rFonts w:cs="Calibri"/>
          <w:iCs/>
          <w:color w:val="000000" w:themeColor="text1"/>
          <w:kern w:val="1"/>
          <w:sz w:val="20"/>
          <w:szCs w:val="20"/>
          <w:lang w:eastAsia="ar-SA"/>
        </w:rPr>
        <w:tab/>
        <w:t>Oświadczam, że nie zachodzą w stosunku do mnie przesłanki wykluczenia z postępowania na podstawie art.</w:t>
      </w:r>
      <w:r w:rsidR="00BC0DA4" w:rsidRPr="00BF1AEB">
        <w:rPr>
          <w:rFonts w:cs="Calibri"/>
          <w:iCs/>
          <w:color w:val="000000" w:themeColor="text1"/>
          <w:kern w:val="1"/>
          <w:sz w:val="20"/>
          <w:szCs w:val="20"/>
          <w:lang w:eastAsia="ar-SA"/>
        </w:rPr>
        <w:t> </w:t>
      </w:r>
      <w:r w:rsidRPr="00BF1AEB">
        <w:rPr>
          <w:rFonts w:cs="Calibri"/>
          <w:iCs/>
          <w:color w:val="000000" w:themeColor="text1"/>
          <w:kern w:val="1"/>
          <w:sz w:val="20"/>
          <w:szCs w:val="20"/>
          <w:lang w:eastAsia="ar-SA"/>
        </w:rPr>
        <w:t>7 ust. 1 ustawy z dnia 13 kwietnia 2022 r. o szczególnych rozwiązaniach w zakresie przeciwdziałania wspieraniu agresji na Ukrainę oraz służących ochronie bezpieczeństwa narodowego (Dz. U. 2022 poz. 835)</w:t>
      </w:r>
    </w:p>
    <w:p w:rsidR="00111DD3" w:rsidRPr="00BF1AEB" w:rsidRDefault="00111DD3" w:rsidP="00111DD3">
      <w:pPr>
        <w:suppressAutoHyphens w:val="0"/>
        <w:jc w:val="both"/>
        <w:rPr>
          <w:b/>
          <w:color w:val="000000" w:themeColor="text1"/>
          <w:lang w:eastAsia="pl-PL"/>
        </w:rPr>
      </w:pPr>
    </w:p>
    <w:p w:rsidR="00111DD3" w:rsidRPr="00671D4C" w:rsidRDefault="00111DD3" w:rsidP="00111DD3">
      <w:pPr>
        <w:suppressAutoHyphens w:val="0"/>
        <w:jc w:val="both"/>
        <w:rPr>
          <w:b/>
          <w:color w:val="FF0000"/>
          <w:lang w:eastAsia="pl-PL"/>
        </w:rPr>
      </w:pPr>
    </w:p>
    <w:p w:rsidR="00111DD3" w:rsidRPr="00671D4C" w:rsidRDefault="00111DD3" w:rsidP="00111DD3">
      <w:pPr>
        <w:suppressAutoHyphens w:val="0"/>
        <w:jc w:val="both"/>
        <w:rPr>
          <w:b/>
          <w:color w:val="FF0000"/>
          <w:lang w:eastAsia="pl-PL"/>
        </w:rPr>
      </w:pPr>
    </w:p>
    <w:p w:rsidR="00111DD3" w:rsidRPr="00671D4C" w:rsidRDefault="00111DD3" w:rsidP="00111DD3">
      <w:pPr>
        <w:rPr>
          <w:color w:val="FF0000"/>
          <w:sz w:val="20"/>
          <w:szCs w:val="20"/>
        </w:rPr>
      </w:pPr>
    </w:p>
    <w:p w:rsidR="00111DD3" w:rsidRPr="00671D4C" w:rsidRDefault="00111DD3" w:rsidP="00111DD3">
      <w:pPr>
        <w:rPr>
          <w:color w:val="FF0000"/>
          <w:sz w:val="20"/>
          <w:szCs w:val="20"/>
        </w:rPr>
      </w:pPr>
    </w:p>
    <w:p w:rsidR="00111DD3" w:rsidRPr="00671D4C" w:rsidRDefault="00111DD3" w:rsidP="00111DD3">
      <w:pPr>
        <w:rPr>
          <w:color w:val="FF0000"/>
          <w:sz w:val="20"/>
          <w:szCs w:val="20"/>
        </w:rPr>
      </w:pPr>
    </w:p>
    <w:p w:rsidR="00EF26BF" w:rsidRPr="00671D4C" w:rsidRDefault="00EF26BF">
      <w:pPr>
        <w:suppressAutoHyphens w:val="0"/>
        <w:rPr>
          <w:b/>
          <w:color w:val="FF0000"/>
          <w:sz w:val="22"/>
          <w:szCs w:val="22"/>
        </w:rPr>
      </w:pPr>
      <w:r w:rsidRPr="00671D4C">
        <w:rPr>
          <w:b/>
          <w:color w:val="FF0000"/>
          <w:sz w:val="22"/>
          <w:szCs w:val="22"/>
        </w:rPr>
        <w:br w:type="page"/>
      </w:r>
    </w:p>
    <w:p w:rsidR="000E1687" w:rsidRPr="003F71E9" w:rsidRDefault="000E1687" w:rsidP="000E1687">
      <w:pPr>
        <w:jc w:val="right"/>
        <w:rPr>
          <w:color w:val="000000" w:themeColor="text1"/>
          <w:sz w:val="20"/>
          <w:szCs w:val="20"/>
        </w:rPr>
      </w:pPr>
      <w:r w:rsidRPr="003F71E9">
        <w:rPr>
          <w:b/>
          <w:color w:val="000000" w:themeColor="text1"/>
          <w:sz w:val="22"/>
          <w:szCs w:val="22"/>
        </w:rPr>
        <w:lastRenderedPageBreak/>
        <w:t>Załącznik nr 2 do Zapytania ofertowego</w:t>
      </w:r>
    </w:p>
    <w:p w:rsidR="000E1687" w:rsidRPr="003F71E9" w:rsidRDefault="000E1687" w:rsidP="000E1687">
      <w:pPr>
        <w:tabs>
          <w:tab w:val="left" w:pos="0"/>
          <w:tab w:val="left" w:pos="4500"/>
        </w:tabs>
        <w:rPr>
          <w:color w:val="000000" w:themeColor="text1"/>
        </w:rPr>
      </w:pPr>
    </w:p>
    <w:p w:rsidR="000E1687" w:rsidRPr="003F71E9" w:rsidRDefault="000E1687" w:rsidP="000E1687">
      <w:pPr>
        <w:tabs>
          <w:tab w:val="left" w:pos="0"/>
          <w:tab w:val="left" w:pos="4500"/>
        </w:tabs>
        <w:rPr>
          <w:color w:val="000000" w:themeColor="text1"/>
        </w:rPr>
      </w:pPr>
    </w:p>
    <w:p w:rsidR="000E1687" w:rsidRPr="003F71E9" w:rsidRDefault="000E1687" w:rsidP="000E1687">
      <w:pPr>
        <w:jc w:val="center"/>
        <w:rPr>
          <w:color w:val="000000" w:themeColor="text1"/>
        </w:rPr>
      </w:pPr>
      <w:r w:rsidRPr="003F71E9">
        <w:rPr>
          <w:b/>
          <w:color w:val="000000" w:themeColor="text1"/>
          <w:sz w:val="28"/>
          <w:u w:val="single"/>
        </w:rPr>
        <w:t>W Z Ó R   U M O W Y</w:t>
      </w:r>
      <w:r w:rsidRPr="003F71E9">
        <w:rPr>
          <w:b/>
          <w:color w:val="000000" w:themeColor="text1"/>
          <w:sz w:val="28"/>
        </w:rPr>
        <w:t xml:space="preserve"> </w:t>
      </w:r>
    </w:p>
    <w:p w:rsidR="000E1687" w:rsidRPr="003F71E9" w:rsidRDefault="000E1687" w:rsidP="000E1687">
      <w:pPr>
        <w:jc w:val="center"/>
        <w:rPr>
          <w:color w:val="000000" w:themeColor="text1"/>
          <w:sz w:val="20"/>
          <w:szCs w:val="20"/>
        </w:rPr>
      </w:pPr>
    </w:p>
    <w:p w:rsidR="000E1687" w:rsidRPr="003F71E9" w:rsidRDefault="000E1687" w:rsidP="000E1687">
      <w:pPr>
        <w:jc w:val="both"/>
        <w:rPr>
          <w:color w:val="000000" w:themeColor="text1"/>
        </w:rPr>
      </w:pPr>
      <w:r w:rsidRPr="003F71E9">
        <w:rPr>
          <w:color w:val="000000" w:themeColor="text1"/>
          <w:sz w:val="20"/>
          <w:szCs w:val="20"/>
        </w:rPr>
        <w:tab/>
        <w:t xml:space="preserve">W dniu ................... pomiędzy </w:t>
      </w:r>
      <w:r w:rsidRPr="003F71E9">
        <w:rPr>
          <w:rFonts w:cs="Calibri"/>
          <w:b/>
          <w:color w:val="000000" w:themeColor="text1"/>
          <w:sz w:val="20"/>
          <w:szCs w:val="20"/>
        </w:rPr>
        <w:t>Szpitalem Specjalistycznym im. Edmunda Biernackiego w Mielcu</w:t>
      </w:r>
      <w:r w:rsidRPr="003F71E9">
        <w:rPr>
          <w:rFonts w:cs="Calibri"/>
          <w:color w:val="000000" w:themeColor="text1"/>
          <w:sz w:val="20"/>
          <w:szCs w:val="20"/>
        </w:rPr>
        <w:t xml:space="preserve">, </w:t>
      </w:r>
      <w:r w:rsidRPr="003F71E9">
        <w:rPr>
          <w:rFonts w:cs="Calibri"/>
          <w:b/>
          <w:color w:val="000000" w:themeColor="text1"/>
          <w:sz w:val="20"/>
          <w:szCs w:val="20"/>
        </w:rPr>
        <w:t>ul. Żeromskiego 22, 39-300 Mielec</w:t>
      </w:r>
      <w:r w:rsidRPr="003F71E9">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3F71E9">
        <w:rPr>
          <w:color w:val="000000" w:themeColor="text1"/>
          <w:sz w:val="20"/>
          <w:szCs w:val="20"/>
        </w:rPr>
        <w:t xml:space="preserve">, zwanym w dalszej części Umowy </w:t>
      </w:r>
      <w:r w:rsidRPr="003F71E9">
        <w:rPr>
          <w:b/>
          <w:color w:val="000000" w:themeColor="text1"/>
          <w:sz w:val="20"/>
          <w:szCs w:val="20"/>
        </w:rPr>
        <w:t>„Zamawiającym”</w:t>
      </w:r>
      <w:r w:rsidRPr="003F71E9">
        <w:rPr>
          <w:color w:val="000000" w:themeColor="text1"/>
          <w:sz w:val="20"/>
          <w:szCs w:val="20"/>
        </w:rPr>
        <w:t xml:space="preserve"> reprezentowanym przez</w:t>
      </w:r>
      <w:r w:rsidRPr="003F71E9">
        <w:rPr>
          <w:color w:val="000000" w:themeColor="text1"/>
        </w:rPr>
        <w:t>:</w:t>
      </w:r>
    </w:p>
    <w:p w:rsidR="000E1687" w:rsidRPr="003F71E9" w:rsidRDefault="000E1687" w:rsidP="000E1687">
      <w:pPr>
        <w:ind w:left="708"/>
        <w:jc w:val="both"/>
        <w:rPr>
          <w:color w:val="000000" w:themeColor="text1"/>
        </w:rPr>
      </w:pPr>
      <w:r w:rsidRPr="003F71E9">
        <w:rPr>
          <w:color w:val="000000" w:themeColor="text1"/>
          <w:sz w:val="20"/>
          <w:szCs w:val="20"/>
        </w:rPr>
        <w:t>…………………………………</w:t>
      </w:r>
    </w:p>
    <w:p w:rsidR="000E1687" w:rsidRPr="003F71E9" w:rsidRDefault="000E1687" w:rsidP="000E1687">
      <w:pPr>
        <w:jc w:val="both"/>
        <w:rPr>
          <w:color w:val="000000" w:themeColor="text1"/>
          <w:sz w:val="10"/>
        </w:rPr>
      </w:pPr>
    </w:p>
    <w:p w:rsidR="000E1687" w:rsidRPr="003F71E9" w:rsidRDefault="000E1687" w:rsidP="000E1687">
      <w:pPr>
        <w:jc w:val="both"/>
        <w:rPr>
          <w:color w:val="000000" w:themeColor="text1"/>
        </w:rPr>
      </w:pPr>
      <w:r w:rsidRPr="003F71E9">
        <w:rPr>
          <w:color w:val="000000" w:themeColor="text1"/>
          <w:sz w:val="20"/>
          <w:szCs w:val="20"/>
        </w:rPr>
        <w:t xml:space="preserve">a ............................................................................. KRS ……………………NIP ................. REGON ................ </w:t>
      </w:r>
      <w:r w:rsidRPr="003F71E9">
        <w:rPr>
          <w:b/>
          <w:color w:val="000000" w:themeColor="text1"/>
          <w:sz w:val="20"/>
          <w:szCs w:val="20"/>
        </w:rPr>
        <w:t xml:space="preserve"> </w:t>
      </w:r>
      <w:r w:rsidRPr="003F71E9">
        <w:rPr>
          <w:color w:val="000000" w:themeColor="text1"/>
          <w:sz w:val="20"/>
          <w:szCs w:val="20"/>
        </w:rPr>
        <w:t xml:space="preserve"> zwanym w dalszej części Umowy </w:t>
      </w:r>
      <w:r w:rsidRPr="003F71E9">
        <w:rPr>
          <w:b/>
          <w:color w:val="000000" w:themeColor="text1"/>
          <w:sz w:val="20"/>
          <w:szCs w:val="20"/>
        </w:rPr>
        <w:t>„Wykonawcą”</w:t>
      </w:r>
      <w:r w:rsidRPr="003F71E9">
        <w:rPr>
          <w:color w:val="000000" w:themeColor="text1"/>
          <w:sz w:val="20"/>
          <w:szCs w:val="20"/>
        </w:rPr>
        <w:t xml:space="preserve"> reprezentowanym przez:</w:t>
      </w:r>
    </w:p>
    <w:p w:rsidR="000E1687" w:rsidRPr="003F71E9" w:rsidRDefault="000E1687" w:rsidP="000E1687">
      <w:pPr>
        <w:ind w:left="708"/>
        <w:jc w:val="both"/>
        <w:rPr>
          <w:color w:val="000000" w:themeColor="text1"/>
        </w:rPr>
      </w:pPr>
      <w:r w:rsidRPr="003F71E9">
        <w:rPr>
          <w:color w:val="000000" w:themeColor="text1"/>
          <w:sz w:val="20"/>
          <w:szCs w:val="20"/>
        </w:rPr>
        <w:t>…………………………………</w:t>
      </w:r>
    </w:p>
    <w:p w:rsidR="000E1687" w:rsidRPr="003F71E9" w:rsidRDefault="000E1687" w:rsidP="000E1687">
      <w:pPr>
        <w:ind w:left="708"/>
        <w:jc w:val="both"/>
        <w:rPr>
          <w:color w:val="000000" w:themeColor="text1"/>
        </w:rPr>
      </w:pPr>
      <w:r w:rsidRPr="003F71E9">
        <w:rPr>
          <w:color w:val="000000" w:themeColor="text1"/>
          <w:sz w:val="20"/>
          <w:szCs w:val="20"/>
        </w:rPr>
        <w:t>…………………………………</w:t>
      </w:r>
    </w:p>
    <w:p w:rsidR="000E1687" w:rsidRPr="003F71E9" w:rsidRDefault="000E1687" w:rsidP="000E1687">
      <w:pPr>
        <w:jc w:val="both"/>
        <w:rPr>
          <w:color w:val="000000" w:themeColor="text1"/>
          <w:sz w:val="10"/>
          <w:szCs w:val="10"/>
        </w:rPr>
      </w:pPr>
    </w:p>
    <w:p w:rsidR="003F71E9" w:rsidRPr="003F71E9" w:rsidRDefault="003F71E9" w:rsidP="003F71E9">
      <w:pPr>
        <w:jc w:val="both"/>
        <w:rPr>
          <w:color w:val="000000" w:themeColor="text1"/>
          <w:sz w:val="20"/>
          <w:szCs w:val="20"/>
        </w:rPr>
      </w:pPr>
      <w:r w:rsidRPr="003F71E9">
        <w:rPr>
          <w:color w:val="000000" w:themeColor="text1"/>
          <w:sz w:val="20"/>
          <w:szCs w:val="20"/>
        </w:rPr>
        <w:t xml:space="preserve">stosownie do dokonanego przez Zamawiającego wyboru oferty Wykonawcy przeprowadzonego na podstawie </w:t>
      </w:r>
      <w:r w:rsidRPr="003F71E9">
        <w:rPr>
          <w:i/>
          <w:color w:val="000000" w:themeColor="text1"/>
          <w:sz w:val="20"/>
          <w:szCs w:val="20"/>
        </w:rPr>
        <w:t xml:space="preserve">Zarządzenie nr 66/2025 Dyrektora Szpitala Specjalistycznego im. E. Biernackiego w Mielcu z dnia 16.04.2025r. w sprawie przyjęcia regulaminu udzielania zamówień publicznych o wartości poniżej kwoty 130.000,00 zł </w:t>
      </w:r>
      <w:r w:rsidRPr="003F71E9">
        <w:rPr>
          <w:color w:val="000000" w:themeColor="text1"/>
          <w:sz w:val="20"/>
          <w:szCs w:val="20"/>
        </w:rPr>
        <w:t>udzielonego w trybie zapytania ofertowego dotyczące zamówienia publicznego o wartości poniżej 130.000,00 zł zostaje zawarta umowa następującej treści:</w:t>
      </w:r>
    </w:p>
    <w:p w:rsidR="000E1687" w:rsidRPr="003F71E9" w:rsidRDefault="000E1687" w:rsidP="000E1687">
      <w:pPr>
        <w:jc w:val="both"/>
        <w:rPr>
          <w:color w:val="000000" w:themeColor="text1"/>
          <w:sz w:val="20"/>
          <w:szCs w:val="20"/>
        </w:rPr>
      </w:pPr>
    </w:p>
    <w:p w:rsidR="000E1687" w:rsidRPr="003F71E9" w:rsidRDefault="000E1687" w:rsidP="000E1687">
      <w:pPr>
        <w:jc w:val="center"/>
        <w:rPr>
          <w:color w:val="000000" w:themeColor="text1"/>
          <w:sz w:val="20"/>
          <w:szCs w:val="20"/>
        </w:rPr>
      </w:pPr>
      <w:r w:rsidRPr="003F71E9">
        <w:rPr>
          <w:b/>
          <w:color w:val="000000" w:themeColor="text1"/>
          <w:sz w:val="20"/>
          <w:szCs w:val="20"/>
        </w:rPr>
        <w:t>§   1</w:t>
      </w:r>
    </w:p>
    <w:p w:rsidR="000E1687" w:rsidRPr="003F71E9" w:rsidRDefault="000E1687" w:rsidP="00DE60B8">
      <w:pPr>
        <w:numPr>
          <w:ilvl w:val="0"/>
          <w:numId w:val="39"/>
        </w:numPr>
        <w:jc w:val="both"/>
        <w:rPr>
          <w:color w:val="000000" w:themeColor="text1"/>
          <w:sz w:val="20"/>
          <w:szCs w:val="20"/>
        </w:rPr>
      </w:pPr>
      <w:r w:rsidRPr="003F71E9">
        <w:rPr>
          <w:color w:val="000000" w:themeColor="text1"/>
          <w:sz w:val="20"/>
          <w:szCs w:val="20"/>
        </w:rPr>
        <w:t>Przedmiotem niniejszej umowy jest wykonywanie  ……………………………  (dalej: usługa) – na warunkach określonych w niniejszej umowie w terminie uzgodnionym z Zamawiającym.</w:t>
      </w:r>
    </w:p>
    <w:p w:rsidR="000E1687" w:rsidRPr="003F71E9" w:rsidRDefault="000E1687" w:rsidP="00DE60B8">
      <w:pPr>
        <w:numPr>
          <w:ilvl w:val="0"/>
          <w:numId w:val="39"/>
        </w:numPr>
        <w:jc w:val="both"/>
        <w:rPr>
          <w:color w:val="000000" w:themeColor="text1"/>
          <w:sz w:val="20"/>
          <w:szCs w:val="20"/>
        </w:rPr>
      </w:pPr>
      <w:r w:rsidRPr="003F71E9">
        <w:rPr>
          <w:color w:val="000000" w:themeColor="text1"/>
          <w:sz w:val="20"/>
          <w:szCs w:val="20"/>
        </w:rPr>
        <w:t>Czynności wchodzące w zakres usługi Zapytania ofertowego znak: Sz</w:t>
      </w:r>
      <w:r w:rsidR="003F71E9" w:rsidRPr="003F71E9">
        <w:rPr>
          <w:color w:val="000000" w:themeColor="text1"/>
          <w:sz w:val="20"/>
          <w:szCs w:val="20"/>
        </w:rPr>
        <w:t>S</w:t>
      </w:r>
      <w:r w:rsidRPr="003F71E9">
        <w:rPr>
          <w:color w:val="000000" w:themeColor="text1"/>
          <w:sz w:val="20"/>
          <w:szCs w:val="20"/>
        </w:rPr>
        <w:t>.ZP.2</w:t>
      </w:r>
      <w:r w:rsidR="003F71E9" w:rsidRPr="003F71E9">
        <w:rPr>
          <w:color w:val="000000" w:themeColor="text1"/>
          <w:sz w:val="20"/>
          <w:szCs w:val="20"/>
        </w:rPr>
        <w:t>6</w:t>
      </w:r>
      <w:r w:rsidRPr="003F71E9">
        <w:rPr>
          <w:color w:val="000000" w:themeColor="text1"/>
          <w:sz w:val="20"/>
          <w:szCs w:val="20"/>
        </w:rPr>
        <w:t>1.</w:t>
      </w:r>
      <w:r w:rsidR="003F71E9" w:rsidRPr="003F71E9">
        <w:rPr>
          <w:color w:val="000000" w:themeColor="text1"/>
          <w:sz w:val="20"/>
          <w:szCs w:val="20"/>
        </w:rPr>
        <w:t>38</w:t>
      </w:r>
      <w:r w:rsidRPr="003F71E9">
        <w:rPr>
          <w:color w:val="000000" w:themeColor="text1"/>
          <w:sz w:val="20"/>
          <w:szCs w:val="20"/>
        </w:rPr>
        <w:t>.</w:t>
      </w:r>
      <w:r w:rsidR="003F71E9" w:rsidRPr="003F71E9">
        <w:rPr>
          <w:color w:val="000000" w:themeColor="text1"/>
          <w:sz w:val="20"/>
          <w:szCs w:val="20"/>
        </w:rPr>
        <w:t>2025</w:t>
      </w:r>
      <w:r w:rsidRPr="003F71E9">
        <w:rPr>
          <w:color w:val="000000" w:themeColor="text1"/>
          <w:sz w:val="20"/>
          <w:szCs w:val="20"/>
        </w:rPr>
        <w:t>,</w:t>
      </w:r>
      <w:r w:rsidRPr="003F71E9">
        <w:rPr>
          <w:b/>
          <w:color w:val="000000" w:themeColor="text1"/>
          <w:sz w:val="20"/>
          <w:szCs w:val="20"/>
        </w:rPr>
        <w:t xml:space="preserve"> </w:t>
      </w:r>
      <w:r w:rsidRPr="003F71E9">
        <w:rPr>
          <w:color w:val="000000" w:themeColor="text1"/>
          <w:sz w:val="20"/>
          <w:szCs w:val="20"/>
        </w:rPr>
        <w:t>asortyment urządzeń objętych usługą oraz ceny jednostkowe za wykonane usługi określa przygotowany na podstawie oferty Wykonawcy z dnia……………….. załącznik do niniejszej umowy.</w:t>
      </w:r>
    </w:p>
    <w:p w:rsidR="000E1687" w:rsidRPr="003F71E9" w:rsidRDefault="000E1687" w:rsidP="00DE60B8">
      <w:pPr>
        <w:pStyle w:val="Akapitzlist"/>
        <w:numPr>
          <w:ilvl w:val="0"/>
          <w:numId w:val="39"/>
        </w:numPr>
        <w:jc w:val="both"/>
        <w:rPr>
          <w:color w:val="000000" w:themeColor="text1"/>
          <w:sz w:val="20"/>
          <w:szCs w:val="20"/>
        </w:rPr>
      </w:pPr>
      <w:r w:rsidRPr="003F71E9">
        <w:rPr>
          <w:color w:val="000000" w:themeColor="text1"/>
          <w:sz w:val="20"/>
          <w:szCs w:val="20"/>
        </w:rPr>
        <w:t>Zapytanie ofertowe oraz załącznik, o którym mowa w ust. 2, stanowią integralną część niniejszej umowy</w:t>
      </w:r>
    </w:p>
    <w:p w:rsidR="000E1687" w:rsidRPr="003F71E9" w:rsidRDefault="000E1687" w:rsidP="000E1687">
      <w:pPr>
        <w:ind w:left="360"/>
        <w:jc w:val="both"/>
        <w:rPr>
          <w:color w:val="000000" w:themeColor="text1"/>
          <w:sz w:val="20"/>
          <w:szCs w:val="20"/>
        </w:rPr>
      </w:pPr>
      <w:r w:rsidRPr="003F71E9">
        <w:rPr>
          <w:color w:val="000000" w:themeColor="text1"/>
          <w:sz w:val="20"/>
          <w:szCs w:val="20"/>
        </w:rPr>
        <w:t xml:space="preserve"> </w:t>
      </w:r>
    </w:p>
    <w:p w:rsidR="000E1687" w:rsidRPr="003F71E9" w:rsidRDefault="000E1687" w:rsidP="000E1687">
      <w:pPr>
        <w:widowControl w:val="0"/>
        <w:overflowPunct w:val="0"/>
        <w:jc w:val="center"/>
        <w:textAlignment w:val="baseline"/>
        <w:rPr>
          <w:color w:val="000000" w:themeColor="text1"/>
          <w:kern w:val="1"/>
          <w:sz w:val="20"/>
          <w:szCs w:val="20"/>
          <w:lang w:eastAsia="ar-SA"/>
        </w:rPr>
      </w:pPr>
      <w:r w:rsidRPr="003F71E9">
        <w:rPr>
          <w:b/>
          <w:color w:val="000000" w:themeColor="text1"/>
          <w:kern w:val="1"/>
          <w:sz w:val="20"/>
          <w:szCs w:val="20"/>
          <w:lang w:eastAsia="ar-SA"/>
        </w:rPr>
        <w:t>§   2</w:t>
      </w:r>
    </w:p>
    <w:p w:rsidR="000E1687" w:rsidRPr="003F71E9" w:rsidRDefault="000E1687" w:rsidP="000E1687">
      <w:pPr>
        <w:widowControl w:val="0"/>
        <w:numPr>
          <w:ilvl w:val="0"/>
          <w:numId w:val="24"/>
        </w:numPr>
        <w:suppressAutoHyphens w:val="0"/>
        <w:jc w:val="both"/>
        <w:rPr>
          <w:rFonts w:eastAsia="SimSun"/>
          <w:color w:val="000000" w:themeColor="text1"/>
          <w:sz w:val="20"/>
          <w:szCs w:val="20"/>
        </w:rPr>
      </w:pPr>
      <w:r w:rsidRPr="003F71E9">
        <w:rPr>
          <w:rFonts w:eastAsia="SimSun"/>
          <w:color w:val="000000" w:themeColor="text1"/>
          <w:sz w:val="20"/>
          <w:szCs w:val="20"/>
        </w:rPr>
        <w:t xml:space="preserve">Wykonawca oświadcza, że usługa będzie wykonywana według najlepszej wiedzy Wykonawcy, </w:t>
      </w:r>
      <w:r w:rsidRPr="003F71E9">
        <w:rPr>
          <w:rFonts w:eastAsia="SimSun"/>
          <w:color w:val="000000" w:themeColor="text1"/>
          <w:sz w:val="20"/>
          <w:szCs w:val="20"/>
        </w:rPr>
        <w:br/>
        <w:t>z należytą starannością, zgodnie z wymaganiami zawartymi w Zaproszeniu ofertowym oraz zgodnie z obowiązującymi  przepisami prawa, w szczególności z Ustawą z dnia 29 listopada 2000r. Prawo atomowe (Dz.U. 202</w:t>
      </w:r>
      <w:r w:rsidR="003F71E9" w:rsidRPr="003F71E9">
        <w:rPr>
          <w:rFonts w:eastAsia="SimSun"/>
          <w:color w:val="000000" w:themeColor="text1"/>
          <w:sz w:val="20"/>
          <w:szCs w:val="20"/>
        </w:rPr>
        <w:t>4</w:t>
      </w:r>
      <w:r w:rsidRPr="003F71E9">
        <w:rPr>
          <w:rFonts w:eastAsia="SimSun"/>
          <w:color w:val="000000" w:themeColor="text1"/>
          <w:sz w:val="20"/>
          <w:szCs w:val="20"/>
        </w:rPr>
        <w:t xml:space="preserve"> poz. 1</w:t>
      </w:r>
      <w:r w:rsidR="003F71E9" w:rsidRPr="003F71E9">
        <w:rPr>
          <w:rFonts w:eastAsia="SimSun"/>
          <w:color w:val="000000" w:themeColor="text1"/>
          <w:sz w:val="20"/>
          <w:szCs w:val="20"/>
        </w:rPr>
        <w:t>277</w:t>
      </w:r>
      <w:r w:rsidRPr="003F71E9">
        <w:rPr>
          <w:rFonts w:eastAsia="SimSun"/>
          <w:color w:val="000000" w:themeColor="text1"/>
          <w:sz w:val="20"/>
          <w:szCs w:val="20"/>
        </w:rPr>
        <w:t xml:space="preserve"> ze zm.), Rozporządzeniem Ministra Zdrowia z dnia 11 stycznia 2023r. w sprawie warunków bezpiecznego stosowania promieniowania jonizującego dla wszystkich rodzajów ekspozycji medycznej, Rozporządzeniem Ministra Zdrowia z dnia 12 grudnia 2022r. w sprawie testów eksploatacyjnych urządzeń radiologicznych i urządzeń pomocniczych.</w:t>
      </w:r>
    </w:p>
    <w:p w:rsidR="000E1687" w:rsidRPr="003F71E9" w:rsidRDefault="000E1687" w:rsidP="000E1687">
      <w:pPr>
        <w:widowControl w:val="0"/>
        <w:numPr>
          <w:ilvl w:val="0"/>
          <w:numId w:val="24"/>
        </w:numPr>
        <w:suppressAutoHyphens w:val="0"/>
        <w:jc w:val="both"/>
        <w:rPr>
          <w:rFonts w:eastAsia="SimSun"/>
          <w:color w:val="000000" w:themeColor="text1"/>
          <w:sz w:val="20"/>
          <w:szCs w:val="20"/>
        </w:rPr>
      </w:pPr>
      <w:r w:rsidRPr="003F71E9">
        <w:rPr>
          <w:rFonts w:eastAsia="SimSun"/>
          <w:color w:val="000000" w:themeColor="text1"/>
          <w:sz w:val="20"/>
          <w:szCs w:val="20"/>
        </w:rPr>
        <w:t>Wykonawca oświadcza, że osoby wykonujące usługę posiadają odpowiednie przeszkolenie</w:t>
      </w:r>
      <w:r w:rsidRPr="003F71E9">
        <w:rPr>
          <w:rFonts w:eastAsia="SimSun"/>
          <w:color w:val="000000" w:themeColor="text1"/>
          <w:sz w:val="20"/>
          <w:szCs w:val="20"/>
        </w:rPr>
        <w:br/>
        <w:t xml:space="preserve"> i kwalifikacje niezbędne do właściwej realizacji w/w usługi. </w:t>
      </w:r>
    </w:p>
    <w:p w:rsidR="000E1687" w:rsidRPr="003F71E9" w:rsidRDefault="000E1687" w:rsidP="000E1687">
      <w:pPr>
        <w:widowControl w:val="0"/>
        <w:numPr>
          <w:ilvl w:val="0"/>
          <w:numId w:val="24"/>
        </w:numPr>
        <w:suppressAutoHyphens w:val="0"/>
        <w:jc w:val="both"/>
        <w:rPr>
          <w:rFonts w:eastAsia="SimSun"/>
          <w:color w:val="000000" w:themeColor="text1"/>
          <w:sz w:val="20"/>
          <w:szCs w:val="20"/>
        </w:rPr>
      </w:pPr>
      <w:r w:rsidRPr="003F71E9">
        <w:rPr>
          <w:rFonts w:eastAsia="SimSun"/>
          <w:color w:val="000000" w:themeColor="text1"/>
          <w:sz w:val="20"/>
          <w:szCs w:val="20"/>
        </w:rPr>
        <w:t>Wykonawca oświadcza, iż posiada wszelkie uprawnienia niezbędne do realizacji niniejszej umowy oraz odpowiada za merytoryczną poprawność wykonanych testów.</w:t>
      </w:r>
    </w:p>
    <w:p w:rsidR="000E1687" w:rsidRPr="003F71E9" w:rsidRDefault="000E1687" w:rsidP="000E1687">
      <w:pPr>
        <w:widowControl w:val="0"/>
        <w:numPr>
          <w:ilvl w:val="0"/>
          <w:numId w:val="24"/>
        </w:numPr>
        <w:suppressAutoHyphens w:val="0"/>
        <w:jc w:val="both"/>
        <w:rPr>
          <w:rFonts w:eastAsia="SimSun"/>
          <w:color w:val="000000" w:themeColor="text1"/>
          <w:sz w:val="20"/>
          <w:szCs w:val="20"/>
        </w:rPr>
      </w:pPr>
      <w:r w:rsidRPr="003F71E9">
        <w:rPr>
          <w:rFonts w:eastAsia="SimSun"/>
          <w:color w:val="000000" w:themeColor="text1"/>
          <w:sz w:val="20"/>
          <w:szCs w:val="20"/>
        </w:rPr>
        <w:t xml:space="preserve">Wykonawca oświadcza, że posiada odpowiednie środki i warunki techniczne potrzebne do realizacji umowy </w:t>
      </w:r>
    </w:p>
    <w:p w:rsidR="000E1687" w:rsidRPr="003F71E9" w:rsidRDefault="000E1687" w:rsidP="000E1687">
      <w:pPr>
        <w:widowControl w:val="0"/>
        <w:numPr>
          <w:ilvl w:val="0"/>
          <w:numId w:val="24"/>
        </w:numPr>
        <w:suppressAutoHyphens w:val="0"/>
        <w:jc w:val="both"/>
        <w:rPr>
          <w:rFonts w:eastAsia="SimSun"/>
          <w:color w:val="000000" w:themeColor="text1"/>
          <w:sz w:val="20"/>
          <w:szCs w:val="20"/>
        </w:rPr>
      </w:pPr>
      <w:r w:rsidRPr="003F71E9">
        <w:rPr>
          <w:rFonts w:eastAsia="SimSun"/>
          <w:color w:val="000000" w:themeColor="text1"/>
          <w:kern w:val="1"/>
          <w:sz w:val="20"/>
          <w:szCs w:val="20"/>
          <w:lang w:eastAsia="pl-PL" w:bidi="hi-IN"/>
        </w:rPr>
        <w:t>Zamawiający zobowiązuje się udostępnić Wykonawcy pomieszczenia, w których wykonywane będą testy urządzeń w zakresie umożliwiający realizację przedmiotu zamówienia.</w:t>
      </w:r>
      <w:r w:rsidRPr="003F71E9">
        <w:rPr>
          <w:rFonts w:eastAsia="SimSun"/>
          <w:bCs/>
          <w:color w:val="000000" w:themeColor="text1"/>
          <w:kern w:val="1"/>
          <w:sz w:val="20"/>
          <w:szCs w:val="20"/>
          <w:lang w:eastAsia="pl-PL" w:bidi="hi-IN"/>
        </w:rPr>
        <w:t xml:space="preserve"> </w:t>
      </w:r>
    </w:p>
    <w:p w:rsidR="000E1687" w:rsidRPr="003F71E9" w:rsidRDefault="000E1687" w:rsidP="000E1687">
      <w:pPr>
        <w:widowControl w:val="0"/>
        <w:numPr>
          <w:ilvl w:val="0"/>
          <w:numId w:val="24"/>
        </w:numPr>
        <w:suppressAutoHyphens w:val="0"/>
        <w:jc w:val="both"/>
        <w:rPr>
          <w:rFonts w:eastAsia="SimSun"/>
          <w:color w:val="000000" w:themeColor="text1"/>
          <w:sz w:val="20"/>
          <w:szCs w:val="20"/>
        </w:rPr>
      </w:pPr>
      <w:r w:rsidRPr="003F71E9">
        <w:rPr>
          <w:rFonts w:eastAsia="SimSun"/>
          <w:color w:val="000000" w:themeColor="text1"/>
          <w:sz w:val="20"/>
          <w:szCs w:val="20"/>
        </w:rPr>
        <w:t>Zamawiający będzie ustalał terminy wykonania usługi z wyprzedzeniem.</w:t>
      </w:r>
    </w:p>
    <w:p w:rsidR="000E1687" w:rsidRPr="003F71E9" w:rsidRDefault="000E1687" w:rsidP="000E1687">
      <w:pPr>
        <w:widowControl w:val="0"/>
        <w:numPr>
          <w:ilvl w:val="0"/>
          <w:numId w:val="24"/>
        </w:numPr>
        <w:suppressAutoHyphens w:val="0"/>
        <w:jc w:val="both"/>
        <w:rPr>
          <w:rFonts w:eastAsia="SimSun"/>
          <w:color w:val="000000" w:themeColor="text1"/>
          <w:sz w:val="20"/>
          <w:szCs w:val="20"/>
        </w:rPr>
      </w:pPr>
      <w:r w:rsidRPr="003F71E9">
        <w:rPr>
          <w:rFonts w:eastAsia="SimSun"/>
          <w:bCs/>
          <w:color w:val="000000" w:themeColor="text1"/>
          <w:kern w:val="1"/>
          <w:sz w:val="20"/>
          <w:szCs w:val="20"/>
          <w:lang w:eastAsia="pl-PL" w:bidi="hi-IN"/>
        </w:rPr>
        <w:t xml:space="preserve">Realizacja przedmiotu umowy będzie się każdorazowo odbywała w obecności przedstawiciela Zamawiającego, po uprzednim powiadomieniu Zamawiającego o terminie podjęcia </w:t>
      </w:r>
      <w:r w:rsidRPr="003F71E9">
        <w:rPr>
          <w:rFonts w:eastAsia="SimSun"/>
          <w:color w:val="000000" w:themeColor="text1"/>
          <w:sz w:val="20"/>
          <w:szCs w:val="20"/>
        </w:rPr>
        <w:t>działań z co najmniej 7 dniowym wyprzedzeniem. Zamawiający będzie informował Wykonawcę o terminie wykonania usługi za pośrednictwem wiadomości poczty elektronicznej, telefonicznie lub na piśmie.</w:t>
      </w:r>
    </w:p>
    <w:p w:rsidR="000E1687" w:rsidRPr="003F71E9" w:rsidRDefault="000E1687" w:rsidP="000E1687">
      <w:pPr>
        <w:widowControl w:val="0"/>
        <w:numPr>
          <w:ilvl w:val="0"/>
          <w:numId w:val="24"/>
        </w:numPr>
        <w:suppressAutoHyphens w:val="0"/>
        <w:jc w:val="both"/>
        <w:rPr>
          <w:rFonts w:eastAsia="SimSun"/>
          <w:color w:val="000000" w:themeColor="text1"/>
          <w:sz w:val="20"/>
          <w:szCs w:val="20"/>
        </w:rPr>
      </w:pPr>
      <w:r w:rsidRPr="003F71E9">
        <w:rPr>
          <w:rFonts w:eastAsia="SimSun"/>
          <w:color w:val="000000" w:themeColor="text1"/>
          <w:kern w:val="1"/>
          <w:sz w:val="20"/>
          <w:szCs w:val="20"/>
          <w:lang w:eastAsia="pl-PL" w:bidi="hi-IN"/>
        </w:rPr>
        <w:t xml:space="preserve">Wykonawca jest zobowiązany przekazać wyniki testów odrębnie dla każdego poddanego testom aparatu/urządzenia do ………………………. w formie </w:t>
      </w:r>
      <w:r w:rsidR="00125652" w:rsidRPr="003F71E9">
        <w:rPr>
          <w:rFonts w:eastAsia="SimSun"/>
          <w:color w:val="000000" w:themeColor="text1"/>
          <w:kern w:val="1"/>
          <w:sz w:val="20"/>
          <w:szCs w:val="20"/>
          <w:lang w:eastAsia="pl-PL" w:bidi="hi-IN"/>
        </w:rPr>
        <w:t xml:space="preserve">………………………. </w:t>
      </w:r>
      <w:r w:rsidRPr="003F71E9">
        <w:rPr>
          <w:rFonts w:eastAsia="SimSun"/>
          <w:color w:val="000000" w:themeColor="text1"/>
          <w:kern w:val="1"/>
          <w:sz w:val="20"/>
          <w:szCs w:val="20"/>
          <w:lang w:eastAsia="pl-PL" w:bidi="hi-IN"/>
        </w:rPr>
        <w:t>w terminie 7 dni od dnia wykonania usługi.</w:t>
      </w:r>
    </w:p>
    <w:p w:rsidR="000E1687" w:rsidRPr="003F71E9" w:rsidRDefault="000E1687" w:rsidP="000E1687">
      <w:pPr>
        <w:widowControl w:val="0"/>
        <w:numPr>
          <w:ilvl w:val="0"/>
          <w:numId w:val="24"/>
        </w:numPr>
        <w:suppressAutoHyphens w:val="0"/>
        <w:jc w:val="both"/>
        <w:rPr>
          <w:rFonts w:eastAsia="SimSun"/>
          <w:color w:val="000000" w:themeColor="text1"/>
          <w:sz w:val="20"/>
          <w:szCs w:val="20"/>
        </w:rPr>
      </w:pPr>
      <w:r w:rsidRPr="003F71E9">
        <w:rPr>
          <w:rFonts w:eastAsia="SimSun"/>
          <w:color w:val="000000" w:themeColor="text1"/>
          <w:kern w:val="1"/>
          <w:sz w:val="20"/>
          <w:szCs w:val="20"/>
          <w:lang w:eastAsia="pl-PL" w:bidi="hi-IN"/>
        </w:rPr>
        <w:t>Bezpośrednio po wykonaniu testów Zamawiający wymaga wpisu do paszportów technicznych testowanych urządzeń informacji dotyczących wyników testów oraz daty następnego testu.</w:t>
      </w:r>
    </w:p>
    <w:p w:rsidR="000E1687" w:rsidRPr="003F71E9" w:rsidRDefault="000E1687" w:rsidP="000E1687">
      <w:pPr>
        <w:widowControl w:val="0"/>
        <w:numPr>
          <w:ilvl w:val="0"/>
          <w:numId w:val="24"/>
        </w:numPr>
        <w:suppressAutoHyphens w:val="0"/>
        <w:jc w:val="both"/>
        <w:rPr>
          <w:rFonts w:eastAsia="SimSun"/>
          <w:color w:val="000000" w:themeColor="text1"/>
          <w:sz w:val="20"/>
          <w:szCs w:val="20"/>
        </w:rPr>
      </w:pPr>
      <w:r w:rsidRPr="003F71E9">
        <w:rPr>
          <w:rFonts w:eastAsia="SimSun"/>
          <w:color w:val="000000" w:themeColor="text1"/>
          <w:kern w:val="1"/>
          <w:sz w:val="20"/>
          <w:szCs w:val="20"/>
          <w:lang w:eastAsia="pl-PL" w:bidi="hi-IN"/>
        </w:rPr>
        <w:t xml:space="preserve">Strony zobowiązują się współdziałać w sprawach objętych umową. </w:t>
      </w:r>
    </w:p>
    <w:p w:rsidR="000E1687" w:rsidRPr="003F71E9" w:rsidRDefault="000E1687" w:rsidP="000E1687">
      <w:pPr>
        <w:widowControl w:val="0"/>
        <w:tabs>
          <w:tab w:val="left" w:pos="57"/>
        </w:tabs>
        <w:overflowPunct w:val="0"/>
        <w:ind w:left="360"/>
        <w:jc w:val="both"/>
        <w:textAlignment w:val="baseline"/>
        <w:rPr>
          <w:color w:val="000000" w:themeColor="text1"/>
          <w:kern w:val="1"/>
          <w:sz w:val="20"/>
          <w:szCs w:val="20"/>
          <w:lang w:eastAsia="ar-SA"/>
        </w:rPr>
      </w:pPr>
    </w:p>
    <w:p w:rsidR="000E1687" w:rsidRPr="003F71E9" w:rsidRDefault="000E1687" w:rsidP="000E1687">
      <w:pPr>
        <w:widowControl w:val="0"/>
        <w:tabs>
          <w:tab w:val="left" w:pos="57"/>
        </w:tabs>
        <w:overflowPunct w:val="0"/>
        <w:ind w:left="360"/>
        <w:jc w:val="both"/>
        <w:textAlignment w:val="baseline"/>
        <w:rPr>
          <w:color w:val="000000" w:themeColor="text1"/>
          <w:kern w:val="1"/>
          <w:sz w:val="20"/>
          <w:szCs w:val="20"/>
          <w:lang w:eastAsia="ar-SA"/>
        </w:rPr>
      </w:pPr>
    </w:p>
    <w:p w:rsidR="000E1687" w:rsidRPr="003F71E9" w:rsidRDefault="000E1687" w:rsidP="000E1687">
      <w:pPr>
        <w:widowControl w:val="0"/>
        <w:overflowPunct w:val="0"/>
        <w:jc w:val="center"/>
        <w:textAlignment w:val="baseline"/>
        <w:rPr>
          <w:color w:val="000000" w:themeColor="text1"/>
          <w:kern w:val="1"/>
          <w:sz w:val="20"/>
          <w:szCs w:val="20"/>
          <w:lang w:eastAsia="ar-SA"/>
        </w:rPr>
      </w:pPr>
      <w:r w:rsidRPr="003F71E9">
        <w:rPr>
          <w:b/>
          <w:color w:val="000000" w:themeColor="text1"/>
          <w:kern w:val="1"/>
          <w:sz w:val="20"/>
          <w:szCs w:val="20"/>
          <w:lang w:eastAsia="ar-SA"/>
        </w:rPr>
        <w:lastRenderedPageBreak/>
        <w:t xml:space="preserve">§   3 </w:t>
      </w:r>
    </w:p>
    <w:p w:rsidR="000E1687" w:rsidRPr="003F71E9" w:rsidRDefault="000E1687" w:rsidP="00DE60B8">
      <w:pPr>
        <w:widowControl w:val="0"/>
        <w:numPr>
          <w:ilvl w:val="0"/>
          <w:numId w:val="25"/>
        </w:numPr>
        <w:overflowPunct w:val="0"/>
        <w:jc w:val="both"/>
        <w:textAlignment w:val="baseline"/>
        <w:rPr>
          <w:color w:val="000000" w:themeColor="text1"/>
          <w:kern w:val="1"/>
          <w:sz w:val="20"/>
          <w:szCs w:val="20"/>
          <w:lang w:eastAsia="ar-SA"/>
        </w:rPr>
      </w:pPr>
      <w:r w:rsidRPr="003F71E9">
        <w:rPr>
          <w:bCs/>
          <w:iCs/>
          <w:color w:val="000000" w:themeColor="text1"/>
          <w:kern w:val="1"/>
          <w:sz w:val="20"/>
          <w:szCs w:val="20"/>
          <w:lang w:eastAsia="ar-SA"/>
        </w:rPr>
        <w:t>Wartość umowy ustalona zgodnie z wykazem stanowiącym załącznik do niniejszej umowy wynosi brutto  ............................zł (słownie: ...................................................................).</w:t>
      </w:r>
    </w:p>
    <w:p w:rsidR="000E1687" w:rsidRPr="003F71E9" w:rsidRDefault="000E1687" w:rsidP="00DE60B8">
      <w:pPr>
        <w:widowControl w:val="0"/>
        <w:numPr>
          <w:ilvl w:val="0"/>
          <w:numId w:val="25"/>
        </w:numPr>
        <w:suppressAutoHyphens w:val="0"/>
        <w:jc w:val="both"/>
        <w:rPr>
          <w:color w:val="000000" w:themeColor="text1"/>
          <w:kern w:val="1"/>
          <w:sz w:val="20"/>
          <w:szCs w:val="20"/>
          <w:lang w:eastAsia="ar-SA" w:bidi="hi-IN"/>
        </w:rPr>
      </w:pPr>
      <w:r w:rsidRPr="003F71E9">
        <w:rPr>
          <w:color w:val="000000" w:themeColor="text1"/>
          <w:kern w:val="1"/>
          <w:sz w:val="20"/>
          <w:szCs w:val="20"/>
          <w:lang w:eastAsia="ar-SA"/>
        </w:rPr>
        <w:t xml:space="preserve">Wyszczególnione </w:t>
      </w:r>
      <w:r w:rsidRPr="003F71E9">
        <w:rPr>
          <w:rFonts w:eastAsia="SimSun"/>
          <w:color w:val="000000" w:themeColor="text1"/>
          <w:kern w:val="1"/>
          <w:sz w:val="20"/>
          <w:szCs w:val="20"/>
          <w:lang w:eastAsia="pl-PL" w:bidi="hi-IN"/>
        </w:rPr>
        <w:t xml:space="preserve">w Załączniku ceny jednostkowe </w:t>
      </w:r>
      <w:r w:rsidRPr="003F71E9">
        <w:rPr>
          <w:color w:val="000000" w:themeColor="text1"/>
          <w:kern w:val="1"/>
          <w:sz w:val="20"/>
          <w:szCs w:val="20"/>
          <w:lang w:eastAsia="ar-SA"/>
        </w:rPr>
        <w:t xml:space="preserve">obejmują wszelkie czynności opisane </w:t>
      </w:r>
      <w:r w:rsidRPr="003F71E9">
        <w:rPr>
          <w:color w:val="000000" w:themeColor="text1"/>
          <w:kern w:val="1"/>
          <w:sz w:val="20"/>
          <w:szCs w:val="20"/>
          <w:lang w:eastAsia="ar-SA"/>
        </w:rPr>
        <w:br/>
        <w:t>w przedmiocie zamówienia m.in koszt sprzętu pomiarowego, koszty dojazdu do obiektów Zamawiającego z miejsca siedziby Wykonawcy i z powrotem, sporządzenie wyników testów urządzeń itd.</w:t>
      </w:r>
      <w:r w:rsidRPr="003F71E9">
        <w:rPr>
          <w:rFonts w:eastAsia="SimSun"/>
          <w:color w:val="000000" w:themeColor="text1"/>
          <w:kern w:val="1"/>
          <w:sz w:val="20"/>
          <w:szCs w:val="20"/>
          <w:lang w:eastAsia="ar-SA" w:bidi="hi-IN"/>
        </w:rPr>
        <w:t xml:space="preserve">, oraz  wszystkie koszty, opłaty i podatki (w tym podatek od towarów i usług VAT), </w:t>
      </w:r>
      <w:r w:rsidRPr="003F71E9">
        <w:rPr>
          <w:color w:val="000000" w:themeColor="text1"/>
          <w:kern w:val="1"/>
          <w:sz w:val="20"/>
          <w:szCs w:val="20"/>
          <w:lang w:eastAsia="ar-SA" w:bidi="hi-IN"/>
        </w:rPr>
        <w:t>co Wykonawca uwzględnił w cenie oferty.</w:t>
      </w:r>
    </w:p>
    <w:p w:rsidR="000E1687" w:rsidRPr="003F71E9" w:rsidRDefault="000E1687" w:rsidP="00DE60B8">
      <w:pPr>
        <w:widowControl w:val="0"/>
        <w:numPr>
          <w:ilvl w:val="0"/>
          <w:numId w:val="25"/>
        </w:numPr>
        <w:suppressAutoHyphens w:val="0"/>
        <w:jc w:val="both"/>
        <w:rPr>
          <w:color w:val="000000" w:themeColor="text1"/>
          <w:kern w:val="1"/>
          <w:sz w:val="20"/>
          <w:szCs w:val="20"/>
          <w:lang w:eastAsia="ar-SA" w:bidi="hi-IN"/>
        </w:rPr>
      </w:pPr>
      <w:r w:rsidRPr="003F71E9">
        <w:rPr>
          <w:color w:val="000000" w:themeColor="text1"/>
          <w:sz w:val="20"/>
          <w:szCs w:val="20"/>
          <w:lang w:eastAsia="pl-PL"/>
        </w:rPr>
        <w:t>Wynagrodzenie płatne będzie częściami po wykonaniu Usługi w wysokości stanowiącej iloczyn liczby</w:t>
      </w:r>
      <w:r w:rsidRPr="003F71E9">
        <w:rPr>
          <w:color w:val="000000" w:themeColor="text1"/>
          <w:kern w:val="1"/>
          <w:sz w:val="20"/>
          <w:szCs w:val="20"/>
          <w:lang w:eastAsia="ar-SA" w:bidi="hi-IN"/>
        </w:rPr>
        <w:t xml:space="preserve"> </w:t>
      </w:r>
      <w:r w:rsidRPr="003F71E9">
        <w:rPr>
          <w:color w:val="000000" w:themeColor="text1"/>
          <w:sz w:val="20"/>
          <w:szCs w:val="20"/>
          <w:lang w:eastAsia="pl-PL"/>
        </w:rPr>
        <w:t>testowanych urządzeń oraz ceny jednostkowej usługi określonej w ofercie dla danego urządzenia.</w:t>
      </w:r>
    </w:p>
    <w:p w:rsidR="000E1687" w:rsidRPr="003F71E9" w:rsidRDefault="000E1687" w:rsidP="00DE60B8">
      <w:pPr>
        <w:widowControl w:val="0"/>
        <w:numPr>
          <w:ilvl w:val="0"/>
          <w:numId w:val="25"/>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Wykonawca za wykonaną usługę wystawi fakturę VAT.</w:t>
      </w:r>
    </w:p>
    <w:p w:rsidR="000E1687" w:rsidRPr="003F71E9" w:rsidRDefault="000E1687" w:rsidP="00DE60B8">
      <w:pPr>
        <w:widowControl w:val="0"/>
        <w:numPr>
          <w:ilvl w:val="0"/>
          <w:numId w:val="25"/>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Zamawiający oświadcza, że jest uprawniony do otrzymywania faktur VAT i posiada numer  identyfikacyjny 817-17-50-893.</w:t>
      </w:r>
    </w:p>
    <w:p w:rsidR="000E1687" w:rsidRPr="003F71E9" w:rsidRDefault="000E1687" w:rsidP="00DE60B8">
      <w:pPr>
        <w:numPr>
          <w:ilvl w:val="0"/>
          <w:numId w:val="25"/>
        </w:numPr>
        <w:suppressAutoHyphens w:val="0"/>
        <w:jc w:val="both"/>
        <w:rPr>
          <w:color w:val="000000" w:themeColor="text1"/>
          <w:sz w:val="20"/>
          <w:szCs w:val="20"/>
        </w:rPr>
      </w:pPr>
      <w:r w:rsidRPr="003F71E9">
        <w:rPr>
          <w:rFonts w:eastAsia="SimSun"/>
          <w:color w:val="000000" w:themeColor="text1"/>
          <w:sz w:val="20"/>
          <w:szCs w:val="20"/>
        </w:rPr>
        <w:t>Faktura winna zawierać asortyment urządzeń objętych wykonaną usługą</w:t>
      </w:r>
      <w:r w:rsidRPr="003F71E9">
        <w:rPr>
          <w:color w:val="000000" w:themeColor="text1"/>
          <w:sz w:val="20"/>
          <w:szCs w:val="20"/>
        </w:rPr>
        <w:t xml:space="preserve">, </w:t>
      </w:r>
      <w:r w:rsidRPr="003F71E9">
        <w:rPr>
          <w:rFonts w:eastAsia="SimSun"/>
          <w:color w:val="000000" w:themeColor="text1"/>
          <w:sz w:val="20"/>
          <w:szCs w:val="20"/>
        </w:rPr>
        <w:t>oraz ceny jednostkowe zgodne z Załącznikiem</w:t>
      </w:r>
      <w:r w:rsidRPr="003F71E9">
        <w:rPr>
          <w:color w:val="000000" w:themeColor="text1"/>
          <w:sz w:val="20"/>
          <w:szCs w:val="20"/>
        </w:rPr>
        <w:t>. Podstawą do wystawienia faktury będą przesłane do Zamawiającego wyniki testów w</w:t>
      </w:r>
      <w:r w:rsidR="008D084F">
        <w:rPr>
          <w:color w:val="000000" w:themeColor="text1"/>
          <w:sz w:val="20"/>
          <w:szCs w:val="20"/>
        </w:rPr>
        <w:t> </w:t>
      </w:r>
      <w:r w:rsidRPr="003F71E9">
        <w:rPr>
          <w:color w:val="000000" w:themeColor="text1"/>
          <w:sz w:val="20"/>
          <w:szCs w:val="20"/>
        </w:rPr>
        <w:t xml:space="preserve">formie </w:t>
      </w:r>
      <w:r w:rsidR="008D084F">
        <w:rPr>
          <w:color w:val="000000" w:themeColor="text1"/>
          <w:sz w:val="20"/>
          <w:szCs w:val="20"/>
        </w:rPr>
        <w:t>………………… .</w:t>
      </w:r>
    </w:p>
    <w:p w:rsidR="000E1687" w:rsidRPr="003F71E9" w:rsidRDefault="000E1687" w:rsidP="00DE60B8">
      <w:pPr>
        <w:widowControl w:val="0"/>
        <w:numPr>
          <w:ilvl w:val="0"/>
          <w:numId w:val="25"/>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 xml:space="preserve">Za dzień dokonania płatności będzie uważany dzień złożenia dyspozycji dokonania przelewu bankowego przez Zamawiającego  na rachunek Wykonawcy. </w:t>
      </w:r>
    </w:p>
    <w:p w:rsidR="000E1687" w:rsidRPr="003F71E9" w:rsidRDefault="000E1687" w:rsidP="00DE60B8">
      <w:pPr>
        <w:widowControl w:val="0"/>
        <w:numPr>
          <w:ilvl w:val="0"/>
          <w:numId w:val="25"/>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Ostateczna wysokość wynagrodzenia może ulec zmniejszeniu i będzie uzależniona od rzeczywistych potrzeb Zamawiającego w okresie obowiązywania umowy.</w:t>
      </w:r>
    </w:p>
    <w:p w:rsidR="000E1687" w:rsidRPr="003F71E9" w:rsidRDefault="000E1687" w:rsidP="00DE60B8">
      <w:pPr>
        <w:widowControl w:val="0"/>
        <w:numPr>
          <w:ilvl w:val="0"/>
          <w:numId w:val="25"/>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0E1687" w:rsidRPr="003F71E9" w:rsidRDefault="000E1687" w:rsidP="00DE60B8">
      <w:pPr>
        <w:numPr>
          <w:ilvl w:val="0"/>
          <w:numId w:val="25"/>
        </w:numPr>
        <w:suppressAutoHyphens w:val="0"/>
        <w:jc w:val="both"/>
        <w:rPr>
          <w:rFonts w:eastAsia="SimSun"/>
          <w:color w:val="000000" w:themeColor="text1"/>
          <w:sz w:val="20"/>
          <w:szCs w:val="20"/>
        </w:rPr>
      </w:pPr>
      <w:r w:rsidRPr="003F71E9">
        <w:rPr>
          <w:rFonts w:eastAsia="SimSun"/>
          <w:color w:val="000000" w:themeColor="text1"/>
          <w:sz w:val="20"/>
          <w:szCs w:val="20"/>
        </w:rPr>
        <w:t xml:space="preserve">Zamawiający zastrzega sobie możliwość zmniejszenia ilości urządzeń w stosunku do ilości określonej </w:t>
      </w:r>
      <w:r w:rsidRPr="003F71E9">
        <w:rPr>
          <w:rFonts w:eastAsia="SimSun"/>
          <w:color w:val="000000" w:themeColor="text1"/>
          <w:sz w:val="20"/>
          <w:szCs w:val="20"/>
        </w:rPr>
        <w:br/>
        <w:t>w Załączniku. W takim przypadku wynagrodzenie Wykonawcy ulega odpowiedniemu zmniejszeniu, a Wykonawcy nie będą przysługiwać żadne roszczenia w stosunku do Zamawiającego w związku z niezrealizowaniem części niniejszej umowy.</w:t>
      </w:r>
    </w:p>
    <w:p w:rsidR="000E1687" w:rsidRPr="003F71E9" w:rsidRDefault="000E1687" w:rsidP="000E1687">
      <w:pPr>
        <w:widowControl w:val="0"/>
        <w:overflowPunct w:val="0"/>
        <w:jc w:val="both"/>
        <w:textAlignment w:val="baseline"/>
        <w:rPr>
          <w:color w:val="000000" w:themeColor="text1"/>
          <w:kern w:val="1"/>
          <w:sz w:val="20"/>
          <w:szCs w:val="20"/>
          <w:lang w:eastAsia="ar-SA"/>
        </w:rPr>
      </w:pPr>
    </w:p>
    <w:p w:rsidR="000E1687" w:rsidRPr="003F71E9" w:rsidRDefault="000E1687" w:rsidP="000E1687">
      <w:pPr>
        <w:widowControl w:val="0"/>
        <w:overflowPunct w:val="0"/>
        <w:jc w:val="center"/>
        <w:textAlignment w:val="baseline"/>
        <w:rPr>
          <w:color w:val="000000" w:themeColor="text1"/>
          <w:kern w:val="1"/>
          <w:sz w:val="20"/>
          <w:szCs w:val="20"/>
          <w:lang w:eastAsia="ar-SA"/>
        </w:rPr>
      </w:pPr>
      <w:r w:rsidRPr="003F71E9">
        <w:rPr>
          <w:b/>
          <w:color w:val="000000" w:themeColor="text1"/>
          <w:kern w:val="1"/>
          <w:sz w:val="20"/>
          <w:szCs w:val="20"/>
          <w:lang w:eastAsia="ar-SA"/>
        </w:rPr>
        <w:t>§   4</w:t>
      </w:r>
    </w:p>
    <w:p w:rsidR="000E1687" w:rsidRPr="003F71E9" w:rsidRDefault="000E1687" w:rsidP="00DE60B8">
      <w:pPr>
        <w:widowControl w:val="0"/>
        <w:numPr>
          <w:ilvl w:val="0"/>
          <w:numId w:val="35"/>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 xml:space="preserve">Należność za zrealizowaną usługę płatna jest przelewem na rachunek bankowy Wykonawcy prowadzony przez ………………… o numerze ………………………………… w terminie do 60 dni od dnia zrealizowania usługi i doręczenia prawidłowo </w:t>
      </w:r>
      <w:r w:rsidRPr="003F71E9">
        <w:rPr>
          <w:bCs/>
          <w:iCs/>
          <w:color w:val="000000" w:themeColor="text1"/>
          <w:kern w:val="1"/>
          <w:sz w:val="20"/>
          <w:szCs w:val="20"/>
          <w:lang w:eastAsia="ar-SA"/>
        </w:rPr>
        <w:t>oraz zgodnie z umową wystawionej faktury</w:t>
      </w:r>
      <w:r w:rsidRPr="003F71E9">
        <w:rPr>
          <w:color w:val="000000" w:themeColor="text1"/>
          <w:kern w:val="1"/>
          <w:sz w:val="20"/>
          <w:szCs w:val="20"/>
          <w:lang w:eastAsia="ar-SA"/>
        </w:rPr>
        <w:t xml:space="preserve">. </w:t>
      </w:r>
      <w:r w:rsidRPr="003F71E9">
        <w:rPr>
          <w:color w:val="000000" w:themeColor="text1"/>
          <w:sz w:val="20"/>
          <w:szCs w:val="20"/>
        </w:rPr>
        <w:t xml:space="preserve">W razie zmiany numeru rachunku bankowego, Wykonawca jest zobowiązany wskazać nowy rachunek bankowy.  </w:t>
      </w:r>
      <w:r w:rsidRPr="003F71E9">
        <w:rPr>
          <w:rFonts w:eastAsia="Calibri"/>
          <w:color w:val="000000" w:themeColor="text1"/>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0E1687" w:rsidRPr="003F71E9" w:rsidRDefault="000E1687" w:rsidP="00DE60B8">
      <w:pPr>
        <w:widowControl w:val="0"/>
        <w:numPr>
          <w:ilvl w:val="0"/>
          <w:numId w:val="35"/>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W razie otrzymania przez Zamawiającego faktury VAT w terminie późniejszym niż dzień zrealizowania usługi, bieg terminu określonego w ustępie 1 niniejszego paragrafu rozpoczyna się od dnia otrzymania faktury.</w:t>
      </w:r>
    </w:p>
    <w:p w:rsidR="000E1687" w:rsidRPr="003F71E9" w:rsidRDefault="000E1687" w:rsidP="00DE60B8">
      <w:pPr>
        <w:widowControl w:val="0"/>
        <w:numPr>
          <w:ilvl w:val="0"/>
          <w:numId w:val="35"/>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0E1687" w:rsidRPr="003F71E9" w:rsidRDefault="000E1687" w:rsidP="00DE60B8">
      <w:pPr>
        <w:widowControl w:val="0"/>
        <w:numPr>
          <w:ilvl w:val="0"/>
          <w:numId w:val="35"/>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W przypadku braku oświadczenia Zamawiającego określającego dług, który ma być zaspokojony, Wykonawca zaliczy dokonaną przez Zamawiającego wpłatę na poczet długu najdawniej wym</w:t>
      </w:r>
      <w:r w:rsidR="008D084F">
        <w:rPr>
          <w:color w:val="000000" w:themeColor="text1"/>
          <w:kern w:val="1"/>
          <w:sz w:val="20"/>
          <w:szCs w:val="20"/>
          <w:lang w:eastAsia="ar-SA"/>
        </w:rPr>
        <w:t>agalnego ale nie przedawnionego</w:t>
      </w:r>
      <w:bookmarkStart w:id="1" w:name="_GoBack"/>
      <w:bookmarkEnd w:id="1"/>
      <w:r w:rsidRPr="003F71E9">
        <w:rPr>
          <w:color w:val="000000" w:themeColor="text1"/>
          <w:kern w:val="1"/>
          <w:sz w:val="20"/>
          <w:szCs w:val="20"/>
          <w:lang w:eastAsia="ar-SA"/>
        </w:rPr>
        <w:t>.</w:t>
      </w:r>
    </w:p>
    <w:p w:rsidR="000E1687" w:rsidRPr="003F71E9" w:rsidRDefault="000E1687" w:rsidP="00DE60B8">
      <w:pPr>
        <w:widowControl w:val="0"/>
        <w:numPr>
          <w:ilvl w:val="0"/>
          <w:numId w:val="35"/>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Wykonawca posiadający wobec Zamawiającego kilka wierzytelności, udokumentowanych kilkoma fakturami, dokonując potrącenia (kompensaty) w pierwszej kolejności potrąca swoje wierzytelności najdawniej wymagalne.</w:t>
      </w:r>
    </w:p>
    <w:p w:rsidR="000E1687" w:rsidRPr="003F71E9" w:rsidRDefault="000E1687" w:rsidP="00DE60B8">
      <w:pPr>
        <w:widowControl w:val="0"/>
        <w:numPr>
          <w:ilvl w:val="0"/>
          <w:numId w:val="35"/>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w zdaniu poprzedzającym, Wykonawca zobowiązuje się nie dochodzić roszczenia objętego wezwaniem na drodze postępowania sądowego.</w:t>
      </w:r>
    </w:p>
    <w:p w:rsidR="000E1687" w:rsidRPr="003F71E9" w:rsidRDefault="000E1687" w:rsidP="000E1687">
      <w:pPr>
        <w:widowControl w:val="0"/>
        <w:overflowPunct w:val="0"/>
        <w:jc w:val="both"/>
        <w:textAlignment w:val="baseline"/>
        <w:rPr>
          <w:color w:val="000000" w:themeColor="text1"/>
          <w:kern w:val="1"/>
          <w:sz w:val="20"/>
          <w:szCs w:val="20"/>
          <w:lang w:eastAsia="ar-SA"/>
        </w:rPr>
      </w:pPr>
    </w:p>
    <w:p w:rsidR="000E1687" w:rsidRPr="003F71E9" w:rsidRDefault="000E1687" w:rsidP="000E1687">
      <w:pPr>
        <w:widowControl w:val="0"/>
        <w:overflowPunct w:val="0"/>
        <w:jc w:val="center"/>
        <w:textAlignment w:val="baseline"/>
        <w:rPr>
          <w:color w:val="000000" w:themeColor="text1"/>
          <w:kern w:val="1"/>
          <w:sz w:val="20"/>
          <w:szCs w:val="20"/>
          <w:lang w:eastAsia="ar-SA"/>
        </w:rPr>
      </w:pPr>
      <w:r w:rsidRPr="003F71E9">
        <w:rPr>
          <w:b/>
          <w:color w:val="000000" w:themeColor="text1"/>
          <w:kern w:val="1"/>
          <w:sz w:val="20"/>
          <w:szCs w:val="20"/>
          <w:lang w:eastAsia="ar-SA"/>
        </w:rPr>
        <w:t>§   5</w:t>
      </w:r>
    </w:p>
    <w:p w:rsidR="000E1687" w:rsidRPr="003F71E9" w:rsidRDefault="000E1687" w:rsidP="00DE60B8">
      <w:pPr>
        <w:widowControl w:val="0"/>
        <w:numPr>
          <w:ilvl w:val="0"/>
          <w:numId w:val="31"/>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Zamawiający dopuszcza zmianę postanowień zawartej umowy w stosunku do treści oferty na podstawie, której dokonano wyboru Wykonawcy, w zakresie:</w:t>
      </w:r>
    </w:p>
    <w:p w:rsidR="000E1687" w:rsidRPr="003F71E9" w:rsidRDefault="000E1687" w:rsidP="00DE60B8">
      <w:pPr>
        <w:widowControl w:val="0"/>
        <w:numPr>
          <w:ilvl w:val="0"/>
          <w:numId w:val="37"/>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zmiana przepisów obowiązujących, mających wpływ na realizację niniejszej umowy;</w:t>
      </w:r>
    </w:p>
    <w:p w:rsidR="000E1687" w:rsidRPr="003F71E9" w:rsidRDefault="000E1687" w:rsidP="00DE60B8">
      <w:pPr>
        <w:widowControl w:val="0"/>
        <w:numPr>
          <w:ilvl w:val="0"/>
          <w:numId w:val="37"/>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lastRenderedPageBreak/>
        <w:t>w przypadku zmiany ceny w wyniku zmiany przepisów prawa podatkowego dotyczącej stawek VAT w okresie obowiązywania umowy, przy czym zmiana dotyczyć może wartości brutto, wartość netto pozostaje bez zmian;</w:t>
      </w:r>
    </w:p>
    <w:p w:rsidR="000E1687" w:rsidRPr="003F71E9" w:rsidRDefault="000E1687" w:rsidP="00DE60B8">
      <w:pPr>
        <w:pStyle w:val="Akapitzlist"/>
        <w:widowControl w:val="0"/>
        <w:numPr>
          <w:ilvl w:val="0"/>
          <w:numId w:val="31"/>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Zamawiający przewiduje możliwość zastosowania prawa opcji w przypadku niewyczerpania wartości umowy, o której mowa w § 3 ust. 1, w „okresie podstawowym” określonym w § 7 umowy.</w:t>
      </w:r>
    </w:p>
    <w:p w:rsidR="000E1687" w:rsidRPr="003F71E9" w:rsidRDefault="000E1687" w:rsidP="00DE60B8">
      <w:pPr>
        <w:pStyle w:val="Akapitzlist"/>
        <w:widowControl w:val="0"/>
        <w:numPr>
          <w:ilvl w:val="0"/>
          <w:numId w:val="31"/>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Decyzję co do możliwości skorzystania z prawa opcji Zamawiający uzależnia od swoich bieżących potrzeb oraz wykorzystania wartości umowy określonej w § 3 ust. 1 umowy.</w:t>
      </w:r>
    </w:p>
    <w:p w:rsidR="000E1687" w:rsidRPr="003F71E9" w:rsidRDefault="000E1687" w:rsidP="00DE60B8">
      <w:pPr>
        <w:pStyle w:val="Akapitzlist"/>
        <w:widowControl w:val="0"/>
        <w:numPr>
          <w:ilvl w:val="0"/>
          <w:numId w:val="31"/>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Zastosowanie przez Zamawiającego prawa opcji będzie polegać na powtórzeniu tych samych usług jak te, które są świadczone przez Wykonawcę, z którym została zawarta niniejsza umowa w sprawie zamówienia publicznego.</w:t>
      </w:r>
    </w:p>
    <w:p w:rsidR="000E1687" w:rsidRPr="003F71E9" w:rsidRDefault="000E1687" w:rsidP="00DE60B8">
      <w:pPr>
        <w:pStyle w:val="Akapitzlist"/>
        <w:widowControl w:val="0"/>
        <w:numPr>
          <w:ilvl w:val="0"/>
          <w:numId w:val="31"/>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 xml:space="preserve">Wszystkie wymagania zawarte w umowie i Zapytaniu ofertowym dotyczą także realizacji zamówienia w ramach prawa opcji. W przypadku zastosowania prawa opcji żadna cena wskazana w Formularzu Cenowym Wykonawcy, nie ulegnie zmianie za wyjątkiem przypadków i na zasadach opisanych w umowie. </w:t>
      </w:r>
    </w:p>
    <w:p w:rsidR="000E1687" w:rsidRPr="003F71E9" w:rsidRDefault="000E1687" w:rsidP="00DE60B8">
      <w:pPr>
        <w:pStyle w:val="Akapitzlist"/>
        <w:widowControl w:val="0"/>
        <w:numPr>
          <w:ilvl w:val="0"/>
          <w:numId w:val="31"/>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Przy zastosowaniu prawa opcji Wykonawca będzie świadczył usługi w okresie nie dłuższym niż 6 miesięcy, następujących po dniu, wskazanym w umowie jako dzień zakończenia świadczenia usług w „okresie podstawowym”.</w:t>
      </w:r>
    </w:p>
    <w:p w:rsidR="000E1687" w:rsidRPr="003F71E9" w:rsidRDefault="000E1687" w:rsidP="00DE60B8">
      <w:pPr>
        <w:pStyle w:val="Akapitzlist"/>
        <w:widowControl w:val="0"/>
        <w:numPr>
          <w:ilvl w:val="0"/>
          <w:numId w:val="31"/>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Zamawiający może wykonać prawo opcji wielokrotnie i w dowolnym dniu przed upływem „okresu podstawowego” lub w okresie obowiązywania umowy wskutek skorzystania z opcji. Zamawiający złoży Wykonawcy oświadczenie o zastosowaniu prawa opcji. Niezłożenie oświadczenia we wskazanym w zdaniu poprzednim terminie będzie oznaczało, że Zamawiający rezygnuje z zastosowania prawa opcji.</w:t>
      </w:r>
    </w:p>
    <w:p w:rsidR="000E1687" w:rsidRPr="003F71E9" w:rsidRDefault="000E1687" w:rsidP="00DE60B8">
      <w:pPr>
        <w:pStyle w:val="Akapitzlist"/>
        <w:widowControl w:val="0"/>
        <w:numPr>
          <w:ilvl w:val="0"/>
          <w:numId w:val="31"/>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W przypadku zastosowania przez Zamawiającego prawa opcji oświadczenie, o którym mowa w ust. 7 będzie stanowiło integralną część Umowy.</w:t>
      </w:r>
    </w:p>
    <w:p w:rsidR="000E1687" w:rsidRPr="003F71E9" w:rsidRDefault="000E1687" w:rsidP="000E1687">
      <w:pPr>
        <w:widowControl w:val="0"/>
        <w:overflowPunct w:val="0"/>
        <w:jc w:val="center"/>
        <w:textAlignment w:val="baseline"/>
        <w:rPr>
          <w:b/>
          <w:color w:val="000000" w:themeColor="text1"/>
          <w:kern w:val="1"/>
          <w:sz w:val="20"/>
          <w:szCs w:val="20"/>
          <w:lang w:eastAsia="ar-SA"/>
        </w:rPr>
      </w:pPr>
    </w:p>
    <w:p w:rsidR="000E1687" w:rsidRPr="003F71E9" w:rsidRDefault="000E1687" w:rsidP="000E1687">
      <w:pPr>
        <w:widowControl w:val="0"/>
        <w:overflowPunct w:val="0"/>
        <w:jc w:val="center"/>
        <w:textAlignment w:val="baseline"/>
        <w:rPr>
          <w:color w:val="000000" w:themeColor="text1"/>
          <w:kern w:val="1"/>
          <w:sz w:val="20"/>
          <w:szCs w:val="20"/>
          <w:lang w:eastAsia="ar-SA"/>
        </w:rPr>
      </w:pPr>
      <w:r w:rsidRPr="003F71E9">
        <w:rPr>
          <w:b/>
          <w:color w:val="000000" w:themeColor="text1"/>
          <w:kern w:val="1"/>
          <w:sz w:val="20"/>
          <w:szCs w:val="20"/>
          <w:lang w:eastAsia="ar-SA"/>
        </w:rPr>
        <w:t>§   6</w:t>
      </w:r>
    </w:p>
    <w:p w:rsidR="000E1687" w:rsidRPr="003F71E9" w:rsidRDefault="000E1687" w:rsidP="00DE60B8">
      <w:pPr>
        <w:widowControl w:val="0"/>
        <w:numPr>
          <w:ilvl w:val="0"/>
          <w:numId w:val="32"/>
        </w:numPr>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Strony ustalają kary umowne mające zastosowanie w następujących przypadkach:</w:t>
      </w:r>
    </w:p>
    <w:p w:rsidR="000E1687" w:rsidRPr="003F71E9" w:rsidRDefault="000E1687" w:rsidP="00DE60B8">
      <w:pPr>
        <w:widowControl w:val="0"/>
        <w:numPr>
          <w:ilvl w:val="0"/>
          <w:numId w:val="40"/>
        </w:numPr>
        <w:suppressAutoHyphens w:val="0"/>
        <w:overflowPunct w:val="0"/>
        <w:jc w:val="both"/>
        <w:textAlignment w:val="baseline"/>
        <w:rPr>
          <w:color w:val="000000" w:themeColor="text1"/>
          <w:kern w:val="2"/>
          <w:sz w:val="20"/>
          <w:szCs w:val="20"/>
          <w:lang w:eastAsia="ar-SA"/>
        </w:rPr>
      </w:pPr>
      <w:r w:rsidRPr="003F71E9">
        <w:rPr>
          <w:color w:val="000000" w:themeColor="text1"/>
          <w:kern w:val="2"/>
          <w:sz w:val="20"/>
          <w:szCs w:val="20"/>
          <w:lang w:eastAsia="ar-SA"/>
        </w:rPr>
        <w:t xml:space="preserve">za nieterminowe wykonanie usług Wykonawca zapłaci Zamawiającemu karę umowną </w:t>
      </w:r>
      <w:r w:rsidRPr="003F71E9">
        <w:rPr>
          <w:color w:val="000000" w:themeColor="text1"/>
          <w:kern w:val="2"/>
          <w:sz w:val="20"/>
          <w:szCs w:val="20"/>
          <w:lang w:eastAsia="ar-SA"/>
        </w:rPr>
        <w:br/>
        <w:t>w wysokości 1% wartości brutto niezrealizowanych usług za każdy dzień opóźnienia w realizacji przedmiotu zamówienia,</w:t>
      </w:r>
    </w:p>
    <w:p w:rsidR="000E1687" w:rsidRPr="003F71E9" w:rsidRDefault="000E1687" w:rsidP="00DE60B8">
      <w:pPr>
        <w:widowControl w:val="0"/>
        <w:numPr>
          <w:ilvl w:val="0"/>
          <w:numId w:val="40"/>
        </w:numPr>
        <w:suppressAutoHyphens w:val="0"/>
        <w:overflowPunct w:val="0"/>
        <w:jc w:val="both"/>
        <w:textAlignment w:val="baseline"/>
        <w:rPr>
          <w:color w:val="000000" w:themeColor="text1"/>
          <w:kern w:val="2"/>
          <w:sz w:val="20"/>
          <w:szCs w:val="20"/>
          <w:lang w:eastAsia="ar-SA"/>
        </w:rPr>
      </w:pPr>
      <w:r w:rsidRPr="003F71E9">
        <w:rPr>
          <w:color w:val="000000" w:themeColor="text1"/>
          <w:kern w:val="2"/>
          <w:sz w:val="20"/>
          <w:szCs w:val="20"/>
          <w:lang w:eastAsia="ar-SA"/>
        </w:rPr>
        <w:t>za zwłokę w usunięciu wad w wykonanej usłudze Wykonawca zapłaci Zamawiającemu karę w wysokości 2% wartości brutto reklamowanej usługi za każdy dzień opóźnienia licząc od dnia upływu terminu wyznaczonego na usunięcie wad. W razie opóźnienia w usunięciu wad w terminie wyznaczonym dodatkowo kara ulega powiększeniu o dalsze 10% wartości brutto reklamowanej usługi, i przysługuje Zamawiającemu za każdy dzień opóźnienia licząc od dnia upływu terminu dodatkowego,</w:t>
      </w:r>
    </w:p>
    <w:p w:rsidR="000E1687" w:rsidRPr="003F71E9" w:rsidRDefault="000E1687" w:rsidP="00DE60B8">
      <w:pPr>
        <w:widowControl w:val="0"/>
        <w:numPr>
          <w:ilvl w:val="0"/>
          <w:numId w:val="40"/>
        </w:numPr>
        <w:suppressAutoHyphens w:val="0"/>
        <w:overflowPunct w:val="0"/>
        <w:jc w:val="both"/>
        <w:textAlignment w:val="baseline"/>
        <w:rPr>
          <w:color w:val="000000" w:themeColor="text1"/>
          <w:kern w:val="2"/>
          <w:sz w:val="20"/>
          <w:szCs w:val="20"/>
          <w:lang w:eastAsia="ar-SA"/>
        </w:rPr>
      </w:pPr>
      <w:r w:rsidRPr="003F71E9">
        <w:rPr>
          <w:color w:val="000000" w:themeColor="text1"/>
          <w:kern w:val="2"/>
          <w:sz w:val="20"/>
          <w:szCs w:val="20"/>
          <w:lang w:eastAsia="ar-SA"/>
        </w:rPr>
        <w:t xml:space="preserve">w razie niewykonania lub nienależytego wykonania zobowiązań określonych w § 8 ust. 1-6 niniejszej Umowy Wykonawca zapłaci Zamawiającemu karę umowną w wysokości 3% wartości przeniesionej, przekazanej, poręczonej lub objętej pełnomocnictwem wierzytelności, </w:t>
      </w:r>
    </w:p>
    <w:p w:rsidR="000E1687" w:rsidRPr="003F71E9" w:rsidRDefault="000E1687" w:rsidP="00DE60B8">
      <w:pPr>
        <w:widowControl w:val="0"/>
        <w:numPr>
          <w:ilvl w:val="0"/>
          <w:numId w:val="40"/>
        </w:numPr>
        <w:suppressAutoHyphens w:val="0"/>
        <w:overflowPunct w:val="0"/>
        <w:jc w:val="both"/>
        <w:textAlignment w:val="baseline"/>
        <w:rPr>
          <w:color w:val="000000" w:themeColor="text1"/>
          <w:kern w:val="2"/>
          <w:sz w:val="20"/>
          <w:szCs w:val="20"/>
          <w:lang w:eastAsia="ar-SA"/>
        </w:rPr>
      </w:pPr>
      <w:r w:rsidRPr="003F71E9">
        <w:rPr>
          <w:color w:val="000000" w:themeColor="text1"/>
          <w:kern w:val="2"/>
          <w:sz w:val="20"/>
          <w:szCs w:val="20"/>
          <w:lang w:eastAsia="ar-SA"/>
        </w:rPr>
        <w:t>za odstąpienie od umowy przez Zamawiającego z przyczyn leżących po stronie Wykonawcy, Wykonawca zapłaci Zamawiającemu karę umowną w wysokości 10% wartości niezrealizowanej części umowy,</w:t>
      </w:r>
    </w:p>
    <w:p w:rsidR="000E1687" w:rsidRPr="003F71E9" w:rsidRDefault="000E1687" w:rsidP="00DE60B8">
      <w:pPr>
        <w:widowControl w:val="0"/>
        <w:numPr>
          <w:ilvl w:val="0"/>
          <w:numId w:val="40"/>
        </w:numPr>
        <w:suppressAutoHyphens w:val="0"/>
        <w:overflowPunct w:val="0"/>
        <w:jc w:val="both"/>
        <w:textAlignment w:val="baseline"/>
        <w:rPr>
          <w:color w:val="000000" w:themeColor="text1"/>
          <w:kern w:val="2"/>
          <w:sz w:val="20"/>
          <w:szCs w:val="20"/>
          <w:lang w:eastAsia="ar-SA"/>
        </w:rPr>
      </w:pPr>
      <w:r w:rsidRPr="003F71E9">
        <w:rPr>
          <w:color w:val="000000" w:themeColor="text1"/>
          <w:kern w:val="2"/>
          <w:sz w:val="20"/>
          <w:szCs w:val="20"/>
          <w:lang w:eastAsia="ar-SA"/>
        </w:rPr>
        <w:t>za opóźnienie w wystawieniu faktury korygującej o której mowa § 3 pkt 9 Wykonawca zapłaci Zamawiającemu karę umowną w wysokości 5 % wartości zamówienia objętego daną fakturą korygującą za każdy dzień opóźnienia.</w:t>
      </w:r>
    </w:p>
    <w:p w:rsidR="000E1687" w:rsidRPr="003F71E9" w:rsidRDefault="000E1687" w:rsidP="00DE60B8">
      <w:pPr>
        <w:widowControl w:val="0"/>
        <w:numPr>
          <w:ilvl w:val="0"/>
          <w:numId w:val="32"/>
        </w:numPr>
        <w:suppressAutoHyphens w:val="0"/>
        <w:overflowPunct w:val="0"/>
        <w:jc w:val="both"/>
        <w:textAlignment w:val="baseline"/>
        <w:rPr>
          <w:color w:val="000000" w:themeColor="text1"/>
          <w:kern w:val="2"/>
          <w:sz w:val="20"/>
          <w:szCs w:val="20"/>
          <w:lang w:eastAsia="ar-SA"/>
        </w:rPr>
      </w:pPr>
      <w:r w:rsidRPr="003F71E9">
        <w:rPr>
          <w:color w:val="000000" w:themeColor="text1"/>
          <w:kern w:val="2"/>
          <w:sz w:val="20"/>
          <w:szCs w:val="20"/>
          <w:lang w:eastAsia="ar-SA"/>
        </w:rPr>
        <w:t>Zamawiającemu przysługiwać będzie prawo do wolnego od skutków finansowych wypowiedzenia niniejszej Umowy ze skutkiem natychmiastowym, jeżeli Wykonawca mimo dwóch kolejnych monitów nie będzie realizował usług zgodnie z zamówieniem lub w określonym terminie.</w:t>
      </w:r>
    </w:p>
    <w:p w:rsidR="000E1687" w:rsidRPr="003F71E9" w:rsidRDefault="000E1687" w:rsidP="00DE60B8">
      <w:pPr>
        <w:widowControl w:val="0"/>
        <w:numPr>
          <w:ilvl w:val="0"/>
          <w:numId w:val="32"/>
        </w:numPr>
        <w:suppressAutoHyphens w:val="0"/>
        <w:overflowPunct w:val="0"/>
        <w:jc w:val="both"/>
        <w:textAlignment w:val="baseline"/>
        <w:rPr>
          <w:color w:val="000000" w:themeColor="text1"/>
          <w:kern w:val="2"/>
          <w:sz w:val="20"/>
          <w:szCs w:val="20"/>
          <w:lang w:eastAsia="ar-SA"/>
        </w:rPr>
      </w:pPr>
      <w:r w:rsidRPr="003F71E9">
        <w:rPr>
          <w:color w:val="000000" w:themeColor="text1"/>
          <w:kern w:val="2"/>
          <w:sz w:val="20"/>
          <w:szCs w:val="20"/>
          <w:lang w:eastAsia="ar-SA"/>
        </w:rPr>
        <w:t xml:space="preserve">W razie wypowiedzenia umowy w trybie określonym </w:t>
      </w:r>
      <w:r w:rsidRPr="003F71E9">
        <w:rPr>
          <w:bCs/>
          <w:color w:val="000000" w:themeColor="text1"/>
          <w:kern w:val="2"/>
          <w:sz w:val="20"/>
          <w:szCs w:val="20"/>
          <w:lang w:eastAsia="ar-SA"/>
        </w:rPr>
        <w:t xml:space="preserve">w ust. 2 niniejszego paragrafu </w:t>
      </w:r>
      <w:r w:rsidRPr="003F71E9">
        <w:rPr>
          <w:color w:val="000000" w:themeColor="text1"/>
          <w:kern w:val="2"/>
          <w:sz w:val="20"/>
          <w:szCs w:val="20"/>
          <w:lang w:eastAsia="ar-SA"/>
        </w:rPr>
        <w:t>Wykonawca zapłaci Zamawiającemu  karę umowną w wysokości w wysokości 10% wartości niezrealizowanej części umowy.</w:t>
      </w:r>
    </w:p>
    <w:p w:rsidR="000E1687" w:rsidRPr="003F71E9" w:rsidRDefault="000E1687" w:rsidP="00DE60B8">
      <w:pPr>
        <w:widowControl w:val="0"/>
        <w:numPr>
          <w:ilvl w:val="0"/>
          <w:numId w:val="32"/>
        </w:numPr>
        <w:suppressAutoHyphens w:val="0"/>
        <w:overflowPunct w:val="0"/>
        <w:jc w:val="both"/>
        <w:textAlignment w:val="baseline"/>
        <w:rPr>
          <w:iCs/>
          <w:color w:val="000000" w:themeColor="text1"/>
          <w:kern w:val="2"/>
          <w:sz w:val="20"/>
          <w:szCs w:val="20"/>
          <w:lang w:eastAsia="ar-SA"/>
        </w:rPr>
      </w:pPr>
      <w:r w:rsidRPr="003F71E9">
        <w:rPr>
          <w:color w:val="000000" w:themeColor="text1"/>
          <w:kern w:val="2"/>
          <w:sz w:val="20"/>
          <w:szCs w:val="20"/>
          <w:lang w:eastAsia="ar-SA"/>
        </w:rPr>
        <w:t>Za odstąpienie przez Wykonawcę od umowy lub jej wypowiedzenie z przyczyn leżących po stronie Wykonawcy, Wykonawca zapłaci Zamawiającemu karę umowną w wysokości 10% wartości niezrealizowanej części umowy.</w:t>
      </w:r>
    </w:p>
    <w:p w:rsidR="000E1687" w:rsidRPr="003F71E9" w:rsidRDefault="000E1687" w:rsidP="00DE60B8">
      <w:pPr>
        <w:widowControl w:val="0"/>
        <w:numPr>
          <w:ilvl w:val="0"/>
          <w:numId w:val="32"/>
        </w:numPr>
        <w:suppressAutoHyphens w:val="0"/>
        <w:overflowPunct w:val="0"/>
        <w:jc w:val="both"/>
        <w:textAlignment w:val="baseline"/>
        <w:rPr>
          <w:iCs/>
          <w:color w:val="000000" w:themeColor="text1"/>
          <w:kern w:val="2"/>
          <w:sz w:val="20"/>
          <w:szCs w:val="20"/>
          <w:lang w:eastAsia="ar-SA"/>
        </w:rPr>
      </w:pPr>
      <w:r w:rsidRPr="003F71E9">
        <w:rPr>
          <w:iCs/>
          <w:color w:val="000000" w:themeColor="text1"/>
          <w:kern w:val="2"/>
          <w:sz w:val="20"/>
          <w:szCs w:val="20"/>
          <w:lang w:eastAsia="ar-SA"/>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0E1687" w:rsidRPr="003F71E9" w:rsidRDefault="000E1687" w:rsidP="00DE60B8">
      <w:pPr>
        <w:widowControl w:val="0"/>
        <w:numPr>
          <w:ilvl w:val="0"/>
          <w:numId w:val="32"/>
        </w:numPr>
        <w:suppressAutoHyphens w:val="0"/>
        <w:overflowPunct w:val="0"/>
        <w:jc w:val="both"/>
        <w:textAlignment w:val="baseline"/>
        <w:rPr>
          <w:iCs/>
          <w:color w:val="000000" w:themeColor="text1"/>
          <w:kern w:val="2"/>
          <w:sz w:val="20"/>
          <w:szCs w:val="20"/>
          <w:lang w:eastAsia="ar-SA"/>
        </w:rPr>
      </w:pPr>
      <w:r w:rsidRPr="003F71E9">
        <w:rPr>
          <w:iCs/>
          <w:color w:val="000000" w:themeColor="text1"/>
          <w:kern w:val="2"/>
          <w:sz w:val="20"/>
          <w:szCs w:val="20"/>
          <w:lang w:eastAsia="ar-SA"/>
        </w:rPr>
        <w:t>Zamawiającemu przysługuje prawo do dochodzenia odszkodowania przewyższającego wysokość kar umownych.</w:t>
      </w:r>
    </w:p>
    <w:p w:rsidR="000E1687" w:rsidRPr="003F71E9" w:rsidRDefault="000E1687" w:rsidP="00DE60B8">
      <w:pPr>
        <w:widowControl w:val="0"/>
        <w:numPr>
          <w:ilvl w:val="0"/>
          <w:numId w:val="32"/>
        </w:numPr>
        <w:suppressAutoHyphens w:val="0"/>
        <w:overflowPunct w:val="0"/>
        <w:jc w:val="both"/>
        <w:textAlignment w:val="baseline"/>
        <w:rPr>
          <w:iCs/>
          <w:color w:val="000000" w:themeColor="text1"/>
          <w:kern w:val="2"/>
          <w:sz w:val="20"/>
          <w:szCs w:val="20"/>
          <w:lang w:eastAsia="ar-SA"/>
        </w:rPr>
      </w:pPr>
      <w:r w:rsidRPr="003F71E9">
        <w:rPr>
          <w:iCs/>
          <w:color w:val="000000" w:themeColor="text1"/>
          <w:kern w:val="2"/>
          <w:sz w:val="20"/>
          <w:szCs w:val="20"/>
          <w:lang w:eastAsia="ar-SA"/>
        </w:rPr>
        <w:t>Zamawiający zastrzega sobie prawo do potrącenia kar umownych z wynagrodzenia Wykonawcy, po wystawieniu przez Zamawiającego noty obciążeniowej.</w:t>
      </w:r>
    </w:p>
    <w:p w:rsidR="000E1687" w:rsidRPr="003F71E9" w:rsidRDefault="000E1687" w:rsidP="00DE60B8">
      <w:pPr>
        <w:pStyle w:val="Akapitzlist"/>
        <w:widowControl w:val="0"/>
        <w:numPr>
          <w:ilvl w:val="0"/>
          <w:numId w:val="32"/>
        </w:numPr>
        <w:overflowPunct w:val="0"/>
        <w:contextualSpacing w:val="0"/>
        <w:jc w:val="both"/>
        <w:textAlignment w:val="baseline"/>
        <w:rPr>
          <w:color w:val="000000" w:themeColor="text1"/>
          <w:sz w:val="20"/>
          <w:szCs w:val="20"/>
          <w:lang w:eastAsia="pl-PL"/>
        </w:rPr>
      </w:pPr>
      <w:r w:rsidRPr="003F71E9">
        <w:rPr>
          <w:color w:val="000000" w:themeColor="text1"/>
          <w:sz w:val="20"/>
          <w:szCs w:val="20"/>
          <w:lang w:eastAsia="pl-PL"/>
        </w:rPr>
        <w:t xml:space="preserve">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t>
      </w:r>
      <w:r w:rsidRPr="003F71E9">
        <w:rPr>
          <w:color w:val="000000" w:themeColor="text1"/>
          <w:sz w:val="20"/>
          <w:szCs w:val="20"/>
          <w:lang w:eastAsia="pl-PL"/>
        </w:rPr>
        <w:lastRenderedPageBreak/>
        <w:t>wymagającą przekazania danych osobowych, których administratorem jest Zamawiający (dotyczy umów, których wykonanie związane jest z koniecznością powierzenia i przetwarzania danych osobowych gromadzonych przez Zamawiającego).</w:t>
      </w:r>
    </w:p>
    <w:p w:rsidR="000E1687" w:rsidRPr="003F71E9" w:rsidRDefault="000E1687" w:rsidP="000E1687">
      <w:pPr>
        <w:widowControl w:val="0"/>
        <w:overflowPunct w:val="0"/>
        <w:ind w:left="360"/>
        <w:jc w:val="both"/>
        <w:textAlignment w:val="baseline"/>
        <w:rPr>
          <w:i/>
          <w:iCs/>
          <w:color w:val="000000" w:themeColor="text1"/>
          <w:kern w:val="1"/>
          <w:sz w:val="20"/>
          <w:szCs w:val="20"/>
          <w:lang w:eastAsia="ar-SA"/>
        </w:rPr>
      </w:pPr>
    </w:p>
    <w:p w:rsidR="000E1687" w:rsidRPr="003F71E9" w:rsidRDefault="000E1687" w:rsidP="000E1687">
      <w:pPr>
        <w:widowControl w:val="0"/>
        <w:overflowPunct w:val="0"/>
        <w:jc w:val="center"/>
        <w:textAlignment w:val="baseline"/>
        <w:rPr>
          <w:bCs/>
          <w:iCs/>
          <w:color w:val="000000" w:themeColor="text1"/>
          <w:kern w:val="1"/>
          <w:sz w:val="20"/>
          <w:szCs w:val="20"/>
          <w:lang w:eastAsia="ar-SA"/>
        </w:rPr>
      </w:pPr>
      <w:r w:rsidRPr="003F71E9">
        <w:rPr>
          <w:b/>
          <w:color w:val="000000" w:themeColor="text1"/>
          <w:kern w:val="1"/>
          <w:sz w:val="20"/>
          <w:szCs w:val="20"/>
          <w:lang w:eastAsia="ar-SA"/>
        </w:rPr>
        <w:t>§   7</w:t>
      </w:r>
    </w:p>
    <w:p w:rsidR="000E1687" w:rsidRPr="003F71E9" w:rsidRDefault="000E1687" w:rsidP="000E1687">
      <w:pPr>
        <w:widowControl w:val="0"/>
        <w:overflowPunct w:val="0"/>
        <w:jc w:val="both"/>
        <w:textAlignment w:val="baseline"/>
        <w:rPr>
          <w:bCs/>
          <w:iCs/>
          <w:color w:val="000000" w:themeColor="text1"/>
          <w:kern w:val="1"/>
          <w:sz w:val="20"/>
          <w:szCs w:val="20"/>
          <w:lang w:eastAsia="ar-SA"/>
        </w:rPr>
      </w:pPr>
      <w:r w:rsidRPr="003F71E9">
        <w:rPr>
          <w:bCs/>
          <w:iCs/>
          <w:color w:val="000000" w:themeColor="text1"/>
          <w:kern w:val="1"/>
          <w:sz w:val="20"/>
          <w:szCs w:val="20"/>
          <w:lang w:eastAsia="ar-SA"/>
        </w:rPr>
        <w:t>Umowa wiąże strony …................................................</w:t>
      </w:r>
    </w:p>
    <w:p w:rsidR="000E1687" w:rsidRPr="003F71E9" w:rsidRDefault="000E1687" w:rsidP="000E1687">
      <w:pPr>
        <w:widowControl w:val="0"/>
        <w:overflowPunct w:val="0"/>
        <w:jc w:val="both"/>
        <w:textAlignment w:val="baseline"/>
        <w:rPr>
          <w:color w:val="000000" w:themeColor="text1"/>
          <w:kern w:val="1"/>
          <w:sz w:val="20"/>
          <w:szCs w:val="20"/>
          <w:lang w:eastAsia="ar-SA"/>
        </w:rPr>
      </w:pPr>
    </w:p>
    <w:p w:rsidR="000E1687" w:rsidRPr="003F71E9" w:rsidRDefault="000E1687" w:rsidP="000E1687">
      <w:pPr>
        <w:widowControl w:val="0"/>
        <w:overflowPunct w:val="0"/>
        <w:jc w:val="center"/>
        <w:textAlignment w:val="baseline"/>
        <w:rPr>
          <w:color w:val="000000" w:themeColor="text1"/>
          <w:kern w:val="1"/>
          <w:sz w:val="20"/>
          <w:szCs w:val="20"/>
          <w:lang w:eastAsia="ar-SA"/>
        </w:rPr>
      </w:pPr>
      <w:r w:rsidRPr="003F71E9">
        <w:rPr>
          <w:b/>
          <w:color w:val="000000" w:themeColor="text1"/>
          <w:kern w:val="1"/>
          <w:sz w:val="20"/>
          <w:szCs w:val="20"/>
          <w:lang w:eastAsia="ar-SA"/>
        </w:rPr>
        <w:t>§   8</w:t>
      </w:r>
    </w:p>
    <w:p w:rsidR="000E1687" w:rsidRPr="003F71E9" w:rsidRDefault="000E1687" w:rsidP="00DE60B8">
      <w:pPr>
        <w:widowControl w:val="0"/>
        <w:numPr>
          <w:ilvl w:val="0"/>
          <w:numId w:val="33"/>
        </w:numPr>
        <w:overflowPunct w:val="0"/>
        <w:ind w:left="357" w:hanging="357"/>
        <w:jc w:val="both"/>
        <w:textAlignment w:val="baseline"/>
        <w:rPr>
          <w:color w:val="000000" w:themeColor="text1"/>
          <w:kern w:val="1"/>
          <w:sz w:val="20"/>
          <w:szCs w:val="20"/>
          <w:lang w:eastAsia="ar-SA"/>
        </w:rPr>
      </w:pPr>
      <w:r w:rsidRPr="003F71E9">
        <w:rPr>
          <w:color w:val="000000" w:themeColor="text1"/>
          <w:kern w:val="1"/>
          <w:sz w:val="20"/>
          <w:szCs w:val="20"/>
          <w:lang w:eastAsia="ar-SA"/>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0E1687" w:rsidRPr="003F71E9" w:rsidRDefault="000E1687" w:rsidP="00DE60B8">
      <w:pPr>
        <w:widowControl w:val="0"/>
        <w:numPr>
          <w:ilvl w:val="0"/>
          <w:numId w:val="33"/>
        </w:numPr>
        <w:overflowPunct w:val="0"/>
        <w:ind w:left="357" w:hanging="357"/>
        <w:jc w:val="both"/>
        <w:textAlignment w:val="baseline"/>
        <w:rPr>
          <w:color w:val="000000" w:themeColor="text1"/>
          <w:kern w:val="1"/>
          <w:sz w:val="20"/>
          <w:szCs w:val="20"/>
          <w:lang w:eastAsia="ar-SA"/>
        </w:rPr>
      </w:pPr>
      <w:r w:rsidRPr="003F71E9">
        <w:rPr>
          <w:color w:val="000000" w:themeColor="text1"/>
          <w:kern w:val="1"/>
          <w:sz w:val="20"/>
          <w:szCs w:val="20"/>
          <w:lang w:eastAsia="ar-SA"/>
        </w:rPr>
        <w:t xml:space="preserve">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w:t>
      </w:r>
      <w:r w:rsidRPr="003F71E9">
        <w:rPr>
          <w:color w:val="000000" w:themeColor="text1"/>
          <w:kern w:val="1"/>
          <w:sz w:val="20"/>
          <w:szCs w:val="20"/>
          <w:lang w:eastAsia="ar-SA"/>
        </w:rPr>
        <w:br/>
        <w:t>z niniejszej umowy, w tym umów skutkujących subrogacją generalną (art. 518 k.c.).</w:t>
      </w:r>
    </w:p>
    <w:p w:rsidR="000E1687" w:rsidRPr="003F71E9" w:rsidRDefault="000E1687" w:rsidP="00DE60B8">
      <w:pPr>
        <w:widowControl w:val="0"/>
        <w:numPr>
          <w:ilvl w:val="0"/>
          <w:numId w:val="33"/>
        </w:numPr>
        <w:overflowPunct w:val="0"/>
        <w:ind w:left="357" w:hanging="357"/>
        <w:jc w:val="both"/>
        <w:textAlignment w:val="baseline"/>
        <w:rPr>
          <w:color w:val="000000" w:themeColor="text1"/>
          <w:kern w:val="1"/>
          <w:sz w:val="20"/>
          <w:szCs w:val="20"/>
          <w:lang w:eastAsia="ar-SA"/>
        </w:rPr>
      </w:pPr>
      <w:r w:rsidRPr="003F71E9">
        <w:rPr>
          <w:color w:val="000000" w:themeColor="text1"/>
          <w:kern w:val="1"/>
          <w:sz w:val="20"/>
          <w:szCs w:val="20"/>
          <w:lang w:eastAsia="ar-SA"/>
        </w:rPr>
        <w:t>Zastrzeżenie o którym mowa w ust.1 dotyczy także umów na podstawie których wierzytelność względem Zamawiającego będzie stanowiła zabezpieczenie zobowiązań Wykonawcy (np. z tytułu umowy kredytu, pożyczki)</w:t>
      </w:r>
    </w:p>
    <w:p w:rsidR="000E1687" w:rsidRPr="003F71E9" w:rsidRDefault="000E1687" w:rsidP="00DE60B8">
      <w:pPr>
        <w:widowControl w:val="0"/>
        <w:numPr>
          <w:ilvl w:val="0"/>
          <w:numId w:val="33"/>
        </w:numPr>
        <w:overflowPunct w:val="0"/>
        <w:ind w:left="357" w:hanging="357"/>
        <w:jc w:val="both"/>
        <w:textAlignment w:val="baseline"/>
        <w:rPr>
          <w:color w:val="000000" w:themeColor="text1"/>
          <w:kern w:val="1"/>
          <w:sz w:val="20"/>
          <w:szCs w:val="20"/>
          <w:lang w:eastAsia="ar-SA"/>
        </w:rPr>
      </w:pPr>
      <w:r w:rsidRPr="003F71E9">
        <w:rPr>
          <w:color w:val="000000" w:themeColor="text1"/>
          <w:kern w:val="1"/>
          <w:sz w:val="20"/>
          <w:szCs w:val="20"/>
          <w:lang w:eastAsia="ar-SA"/>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0E1687" w:rsidRPr="003F71E9" w:rsidRDefault="000E1687" w:rsidP="00DE60B8">
      <w:pPr>
        <w:widowControl w:val="0"/>
        <w:numPr>
          <w:ilvl w:val="0"/>
          <w:numId w:val="33"/>
        </w:numPr>
        <w:overflowPunct w:val="0"/>
        <w:ind w:left="357" w:hanging="357"/>
        <w:jc w:val="both"/>
        <w:textAlignment w:val="baseline"/>
        <w:rPr>
          <w:color w:val="000000" w:themeColor="text1"/>
          <w:kern w:val="1"/>
          <w:sz w:val="20"/>
          <w:szCs w:val="20"/>
          <w:lang w:eastAsia="ar-SA"/>
        </w:rPr>
      </w:pPr>
      <w:r w:rsidRPr="003F71E9">
        <w:rPr>
          <w:color w:val="000000" w:themeColor="text1"/>
          <w:kern w:val="1"/>
          <w:sz w:val="20"/>
          <w:szCs w:val="20"/>
          <w:lang w:eastAsia="ar-SA"/>
        </w:rPr>
        <w:t xml:space="preserve">Wykonawca zobowiązuje się do nie udzielania pełnomocnictw nieodwołalnych przez mocodawcę w zakresie dochodzenia roszczeń majątkowych  wynikających z niniejszej umowy. </w:t>
      </w:r>
    </w:p>
    <w:p w:rsidR="000E1687" w:rsidRPr="003F71E9" w:rsidRDefault="000E1687" w:rsidP="00DE60B8">
      <w:pPr>
        <w:widowControl w:val="0"/>
        <w:numPr>
          <w:ilvl w:val="0"/>
          <w:numId w:val="33"/>
        </w:numPr>
        <w:overflowPunct w:val="0"/>
        <w:ind w:left="357" w:hanging="357"/>
        <w:jc w:val="both"/>
        <w:textAlignment w:val="baseline"/>
        <w:rPr>
          <w:color w:val="000000" w:themeColor="text1"/>
          <w:kern w:val="1"/>
          <w:sz w:val="20"/>
          <w:szCs w:val="20"/>
          <w:lang w:eastAsia="ar-SA"/>
        </w:rPr>
      </w:pPr>
      <w:r w:rsidRPr="003F71E9">
        <w:rPr>
          <w:color w:val="000000" w:themeColor="text1"/>
          <w:kern w:val="1"/>
          <w:sz w:val="20"/>
          <w:szCs w:val="20"/>
          <w:lang w:eastAsia="ar-SA"/>
        </w:rPr>
        <w:t>W razie wątpliwości przez czynność prawną mającą na celu zmianę wierzyciela w rozumieniu niniejszej umowy lub ustawy z dnia 15 kwietnia 2011 r. o działalności leczniczej</w:t>
      </w:r>
      <w:r w:rsidR="00DE60B8">
        <w:rPr>
          <w:color w:val="000000" w:themeColor="text1"/>
          <w:kern w:val="1"/>
          <w:sz w:val="20"/>
          <w:szCs w:val="20"/>
          <w:lang w:eastAsia="ar-SA"/>
        </w:rPr>
        <w:t>.</w:t>
      </w:r>
      <w:r w:rsidRPr="003F71E9">
        <w:rPr>
          <w:color w:val="000000" w:themeColor="text1"/>
          <w:kern w:val="1"/>
          <w:sz w:val="20"/>
          <w:szCs w:val="20"/>
          <w:lang w:eastAsia="ar-SA"/>
        </w:rPr>
        <w:t xml:space="preserve"> Strony rozumieją każdą sytuację, w</w:t>
      </w:r>
      <w:r w:rsidR="00DE60B8">
        <w:rPr>
          <w:color w:val="000000" w:themeColor="text1"/>
          <w:kern w:val="1"/>
          <w:sz w:val="20"/>
          <w:szCs w:val="20"/>
          <w:lang w:eastAsia="ar-SA"/>
        </w:rPr>
        <w:t> </w:t>
      </w:r>
      <w:r w:rsidRPr="003F71E9">
        <w:rPr>
          <w:color w:val="000000" w:themeColor="text1"/>
          <w:kern w:val="1"/>
          <w:sz w:val="20"/>
          <w:szCs w:val="20"/>
          <w:lang w:eastAsia="ar-SA"/>
        </w:rPr>
        <w:t>której Zamawiający byłby zobowiązany do zapłaty podmiotom innym niż Wykonawca lub na rachunek bankowy innego podmiotu niż Wykonawca.</w:t>
      </w:r>
    </w:p>
    <w:p w:rsidR="000E1687" w:rsidRPr="003F71E9" w:rsidRDefault="000E1687" w:rsidP="000E1687">
      <w:pPr>
        <w:widowControl w:val="0"/>
        <w:shd w:val="clear" w:color="auto" w:fill="FFFFFF"/>
        <w:overflowPunct w:val="0"/>
        <w:jc w:val="both"/>
        <w:rPr>
          <w:color w:val="000000" w:themeColor="text1"/>
          <w:kern w:val="1"/>
          <w:sz w:val="20"/>
          <w:szCs w:val="20"/>
          <w:lang w:eastAsia="ar-SA"/>
        </w:rPr>
      </w:pPr>
    </w:p>
    <w:p w:rsidR="000E1687" w:rsidRPr="003F71E9" w:rsidRDefault="000E1687" w:rsidP="000E1687">
      <w:pPr>
        <w:widowControl w:val="0"/>
        <w:overflowPunct w:val="0"/>
        <w:jc w:val="center"/>
        <w:textAlignment w:val="baseline"/>
        <w:rPr>
          <w:color w:val="000000" w:themeColor="text1"/>
          <w:kern w:val="1"/>
          <w:sz w:val="20"/>
          <w:szCs w:val="20"/>
          <w:lang w:eastAsia="ar-SA"/>
        </w:rPr>
      </w:pPr>
      <w:r w:rsidRPr="003F71E9">
        <w:rPr>
          <w:b/>
          <w:color w:val="000000" w:themeColor="text1"/>
          <w:kern w:val="1"/>
          <w:sz w:val="20"/>
          <w:szCs w:val="20"/>
          <w:lang w:eastAsia="ar-SA"/>
        </w:rPr>
        <w:t>§   9</w:t>
      </w:r>
    </w:p>
    <w:p w:rsidR="000E1687" w:rsidRPr="003F71E9" w:rsidRDefault="000E1687" w:rsidP="00DE60B8">
      <w:pPr>
        <w:widowControl w:val="0"/>
        <w:numPr>
          <w:ilvl w:val="0"/>
          <w:numId w:val="38"/>
        </w:numPr>
        <w:overflowPunct w:val="0"/>
        <w:ind w:left="357" w:hanging="357"/>
        <w:jc w:val="both"/>
        <w:textAlignment w:val="baseline"/>
        <w:rPr>
          <w:color w:val="000000" w:themeColor="text1"/>
          <w:kern w:val="1"/>
          <w:sz w:val="20"/>
          <w:szCs w:val="20"/>
          <w:lang w:eastAsia="ar-SA"/>
        </w:rPr>
      </w:pPr>
      <w:r w:rsidRPr="003F71E9">
        <w:rPr>
          <w:color w:val="000000" w:themeColor="text1"/>
          <w:kern w:val="1"/>
          <w:sz w:val="20"/>
          <w:szCs w:val="20"/>
          <w:lang w:eastAsia="ar-SA"/>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0E1687" w:rsidRPr="003F71E9" w:rsidRDefault="000E1687" w:rsidP="00DE60B8">
      <w:pPr>
        <w:widowControl w:val="0"/>
        <w:numPr>
          <w:ilvl w:val="0"/>
          <w:numId w:val="38"/>
        </w:numPr>
        <w:overflowPunct w:val="0"/>
        <w:ind w:left="357" w:hanging="357"/>
        <w:jc w:val="both"/>
        <w:textAlignment w:val="baseline"/>
        <w:rPr>
          <w:color w:val="000000" w:themeColor="text1"/>
          <w:kern w:val="1"/>
          <w:sz w:val="20"/>
          <w:szCs w:val="20"/>
          <w:lang w:eastAsia="ar-SA"/>
        </w:rPr>
      </w:pPr>
      <w:r w:rsidRPr="003F71E9">
        <w:rPr>
          <w:color w:val="000000" w:themeColor="text1"/>
          <w:kern w:val="1"/>
          <w:sz w:val="20"/>
          <w:szCs w:val="20"/>
          <w:lang w:eastAsia="ar-SA"/>
        </w:rPr>
        <w:t>Obowiązek zachowania tajemnicy poufności, o którym mowa w ust. 1, nie dotyczy informacji, które:</w:t>
      </w:r>
    </w:p>
    <w:p w:rsidR="000E1687" w:rsidRPr="003F71E9" w:rsidRDefault="000E1687" w:rsidP="00DE60B8">
      <w:pPr>
        <w:widowControl w:val="0"/>
        <w:numPr>
          <w:ilvl w:val="0"/>
          <w:numId w:val="36"/>
        </w:numPr>
        <w:shd w:val="clear" w:color="auto" w:fill="FFFFFF"/>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w czasie ich ujawnienia były publicznie znane,</w:t>
      </w:r>
    </w:p>
    <w:p w:rsidR="000E1687" w:rsidRPr="003F71E9" w:rsidRDefault="000E1687" w:rsidP="00DE60B8">
      <w:pPr>
        <w:widowControl w:val="0"/>
        <w:numPr>
          <w:ilvl w:val="0"/>
          <w:numId w:val="36"/>
        </w:numPr>
        <w:shd w:val="clear" w:color="auto" w:fill="FFFFFF"/>
        <w:overflowPunct w:val="0"/>
        <w:jc w:val="both"/>
        <w:textAlignment w:val="baseline"/>
        <w:rPr>
          <w:color w:val="000000" w:themeColor="text1"/>
          <w:kern w:val="1"/>
          <w:sz w:val="20"/>
          <w:szCs w:val="20"/>
          <w:lang w:eastAsia="ar-SA"/>
        </w:rPr>
      </w:pPr>
      <w:r w:rsidRPr="003F71E9">
        <w:rPr>
          <w:color w:val="000000" w:themeColor="text1"/>
          <w:kern w:val="1"/>
          <w:sz w:val="20"/>
          <w:szCs w:val="20"/>
          <w:lang w:eastAsia="ar-SA"/>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0E1687" w:rsidRPr="003F71E9" w:rsidRDefault="000E1687" w:rsidP="000E1687">
      <w:pPr>
        <w:widowControl w:val="0"/>
        <w:overflowPunct w:val="0"/>
        <w:jc w:val="both"/>
        <w:textAlignment w:val="baseline"/>
        <w:rPr>
          <w:color w:val="000000" w:themeColor="text1"/>
          <w:kern w:val="1"/>
          <w:sz w:val="20"/>
          <w:szCs w:val="20"/>
          <w:lang w:eastAsia="ar-SA"/>
        </w:rPr>
      </w:pPr>
    </w:p>
    <w:p w:rsidR="000E1687" w:rsidRPr="003F71E9" w:rsidRDefault="000E1687" w:rsidP="000E1687">
      <w:pPr>
        <w:widowControl w:val="0"/>
        <w:overflowPunct w:val="0"/>
        <w:jc w:val="center"/>
        <w:textAlignment w:val="baseline"/>
        <w:rPr>
          <w:color w:val="000000" w:themeColor="text1"/>
          <w:kern w:val="1"/>
          <w:sz w:val="20"/>
          <w:szCs w:val="20"/>
          <w:lang w:eastAsia="ar-SA"/>
        </w:rPr>
      </w:pPr>
      <w:r w:rsidRPr="003F71E9">
        <w:rPr>
          <w:b/>
          <w:color w:val="000000" w:themeColor="text1"/>
          <w:kern w:val="1"/>
          <w:sz w:val="20"/>
          <w:szCs w:val="20"/>
          <w:lang w:eastAsia="ar-SA"/>
        </w:rPr>
        <w:t>§   10</w:t>
      </w:r>
    </w:p>
    <w:p w:rsidR="000E1687" w:rsidRPr="003F71E9" w:rsidRDefault="000E1687" w:rsidP="00DE60B8">
      <w:pPr>
        <w:widowControl w:val="0"/>
        <w:numPr>
          <w:ilvl w:val="0"/>
          <w:numId w:val="34"/>
        </w:numPr>
        <w:tabs>
          <w:tab w:val="left" w:pos="360"/>
        </w:tabs>
        <w:overflowPunct w:val="0"/>
        <w:ind w:right="114"/>
        <w:jc w:val="both"/>
        <w:textAlignment w:val="baseline"/>
        <w:rPr>
          <w:color w:val="000000" w:themeColor="text1"/>
          <w:kern w:val="1"/>
          <w:sz w:val="20"/>
          <w:szCs w:val="20"/>
          <w:lang w:eastAsia="ar-SA"/>
        </w:rPr>
      </w:pPr>
      <w:r w:rsidRPr="003F71E9">
        <w:rPr>
          <w:color w:val="000000" w:themeColor="text1"/>
          <w:kern w:val="1"/>
          <w:sz w:val="20"/>
          <w:szCs w:val="20"/>
          <w:lang w:eastAsia="ar-SA"/>
        </w:rPr>
        <w:t>Ws</w:t>
      </w:r>
      <w:r w:rsidRPr="003F71E9">
        <w:rPr>
          <w:color w:val="000000" w:themeColor="text1"/>
          <w:spacing w:val="1"/>
          <w:kern w:val="1"/>
          <w:sz w:val="20"/>
          <w:szCs w:val="20"/>
          <w:lang w:eastAsia="ar-SA"/>
        </w:rPr>
        <w:t>z</w:t>
      </w:r>
      <w:r w:rsidRPr="003F71E9">
        <w:rPr>
          <w:color w:val="000000" w:themeColor="text1"/>
          <w:kern w:val="1"/>
          <w:sz w:val="20"/>
          <w:szCs w:val="20"/>
          <w:lang w:eastAsia="ar-SA"/>
        </w:rPr>
        <w:t>elkie</w:t>
      </w:r>
      <w:r w:rsidRPr="003F71E9">
        <w:rPr>
          <w:color w:val="000000" w:themeColor="text1"/>
          <w:spacing w:val="16"/>
          <w:kern w:val="1"/>
          <w:sz w:val="20"/>
          <w:szCs w:val="20"/>
          <w:lang w:eastAsia="ar-SA"/>
        </w:rPr>
        <w:t xml:space="preserve"> </w:t>
      </w:r>
      <w:r w:rsidRPr="003F71E9">
        <w:rPr>
          <w:color w:val="000000" w:themeColor="text1"/>
          <w:spacing w:val="1"/>
          <w:kern w:val="1"/>
          <w:sz w:val="20"/>
          <w:szCs w:val="20"/>
          <w:lang w:eastAsia="ar-SA"/>
        </w:rPr>
        <w:t>z</w:t>
      </w:r>
      <w:r w:rsidRPr="003F71E9">
        <w:rPr>
          <w:color w:val="000000" w:themeColor="text1"/>
          <w:kern w:val="1"/>
          <w:sz w:val="20"/>
          <w:szCs w:val="20"/>
          <w:lang w:eastAsia="ar-SA"/>
        </w:rPr>
        <w:t>mi</w:t>
      </w:r>
      <w:r w:rsidRPr="003F71E9">
        <w:rPr>
          <w:color w:val="000000" w:themeColor="text1"/>
          <w:spacing w:val="-2"/>
          <w:kern w:val="1"/>
          <w:sz w:val="20"/>
          <w:szCs w:val="20"/>
          <w:lang w:eastAsia="ar-SA"/>
        </w:rPr>
        <w:t>a</w:t>
      </w:r>
      <w:r w:rsidRPr="003F71E9">
        <w:rPr>
          <w:color w:val="000000" w:themeColor="text1"/>
          <w:spacing w:val="1"/>
          <w:kern w:val="1"/>
          <w:sz w:val="20"/>
          <w:szCs w:val="20"/>
          <w:lang w:eastAsia="ar-SA"/>
        </w:rPr>
        <w:t>n</w:t>
      </w:r>
      <w:r w:rsidRPr="003F71E9">
        <w:rPr>
          <w:color w:val="000000" w:themeColor="text1"/>
          <w:kern w:val="1"/>
          <w:sz w:val="20"/>
          <w:szCs w:val="20"/>
          <w:lang w:eastAsia="ar-SA"/>
        </w:rPr>
        <w:t xml:space="preserve">y </w:t>
      </w:r>
      <w:r w:rsidRPr="003F71E9">
        <w:rPr>
          <w:color w:val="000000" w:themeColor="text1"/>
          <w:spacing w:val="-1"/>
          <w:kern w:val="1"/>
          <w:sz w:val="20"/>
          <w:szCs w:val="20"/>
          <w:lang w:eastAsia="ar-SA"/>
        </w:rPr>
        <w:t>t</w:t>
      </w:r>
      <w:r w:rsidRPr="003F71E9">
        <w:rPr>
          <w:color w:val="000000" w:themeColor="text1"/>
          <w:kern w:val="1"/>
          <w:sz w:val="20"/>
          <w:szCs w:val="20"/>
          <w:lang w:eastAsia="ar-SA"/>
        </w:rPr>
        <w:t>reś</w:t>
      </w:r>
      <w:r w:rsidRPr="003F71E9">
        <w:rPr>
          <w:color w:val="000000" w:themeColor="text1"/>
          <w:spacing w:val="-1"/>
          <w:kern w:val="1"/>
          <w:sz w:val="20"/>
          <w:szCs w:val="20"/>
          <w:lang w:eastAsia="ar-SA"/>
        </w:rPr>
        <w:t>c</w:t>
      </w:r>
      <w:r w:rsidRPr="003F71E9">
        <w:rPr>
          <w:color w:val="000000" w:themeColor="text1"/>
          <w:kern w:val="1"/>
          <w:sz w:val="20"/>
          <w:szCs w:val="20"/>
          <w:lang w:eastAsia="ar-SA"/>
        </w:rPr>
        <w:t xml:space="preserve">i niniejszej umowy, </w:t>
      </w:r>
      <w:r w:rsidRPr="003F71E9">
        <w:rPr>
          <w:color w:val="000000" w:themeColor="text1"/>
          <w:spacing w:val="-1"/>
          <w:kern w:val="1"/>
          <w:sz w:val="20"/>
          <w:szCs w:val="20"/>
          <w:lang w:eastAsia="ar-SA"/>
        </w:rPr>
        <w:t>w</w:t>
      </w:r>
      <w:r w:rsidRPr="003F71E9">
        <w:rPr>
          <w:color w:val="000000" w:themeColor="text1"/>
          <w:kern w:val="1"/>
          <w:sz w:val="20"/>
          <w:szCs w:val="20"/>
          <w:lang w:eastAsia="ar-SA"/>
        </w:rPr>
        <w:t xml:space="preserve">ymagają </w:t>
      </w:r>
      <w:r w:rsidRPr="003F71E9">
        <w:rPr>
          <w:color w:val="000000" w:themeColor="text1"/>
          <w:spacing w:val="1"/>
          <w:kern w:val="1"/>
          <w:sz w:val="20"/>
          <w:szCs w:val="20"/>
          <w:lang w:eastAsia="ar-SA"/>
        </w:rPr>
        <w:t>f</w:t>
      </w:r>
      <w:r w:rsidRPr="003F71E9">
        <w:rPr>
          <w:color w:val="000000" w:themeColor="text1"/>
          <w:kern w:val="1"/>
          <w:sz w:val="20"/>
          <w:szCs w:val="20"/>
          <w:lang w:eastAsia="ar-SA"/>
        </w:rPr>
        <w:t>o</w:t>
      </w:r>
      <w:r w:rsidRPr="003F71E9">
        <w:rPr>
          <w:color w:val="000000" w:themeColor="text1"/>
          <w:spacing w:val="-2"/>
          <w:kern w:val="1"/>
          <w:sz w:val="20"/>
          <w:szCs w:val="20"/>
          <w:lang w:eastAsia="ar-SA"/>
        </w:rPr>
        <w:t>r</w:t>
      </w:r>
      <w:r w:rsidRPr="003F71E9">
        <w:rPr>
          <w:color w:val="000000" w:themeColor="text1"/>
          <w:kern w:val="1"/>
          <w:sz w:val="20"/>
          <w:szCs w:val="20"/>
          <w:lang w:eastAsia="ar-SA"/>
        </w:rPr>
        <w:t>my</w:t>
      </w:r>
      <w:r w:rsidRPr="003F71E9">
        <w:rPr>
          <w:color w:val="000000" w:themeColor="text1"/>
          <w:spacing w:val="16"/>
          <w:kern w:val="1"/>
          <w:sz w:val="20"/>
          <w:szCs w:val="20"/>
          <w:lang w:eastAsia="ar-SA"/>
        </w:rPr>
        <w:t xml:space="preserve"> </w:t>
      </w:r>
      <w:r w:rsidRPr="003F71E9">
        <w:rPr>
          <w:color w:val="000000" w:themeColor="text1"/>
          <w:spacing w:val="1"/>
          <w:kern w:val="1"/>
          <w:sz w:val="20"/>
          <w:szCs w:val="20"/>
          <w:lang w:eastAsia="ar-SA"/>
        </w:rPr>
        <w:t>p</w:t>
      </w:r>
      <w:r w:rsidRPr="003F71E9">
        <w:rPr>
          <w:color w:val="000000" w:themeColor="text1"/>
          <w:kern w:val="1"/>
          <w:sz w:val="20"/>
          <w:szCs w:val="20"/>
          <w:lang w:eastAsia="ar-SA"/>
        </w:rPr>
        <w:t>isem</w:t>
      </w:r>
      <w:r w:rsidRPr="003F71E9">
        <w:rPr>
          <w:color w:val="000000" w:themeColor="text1"/>
          <w:spacing w:val="1"/>
          <w:kern w:val="1"/>
          <w:sz w:val="20"/>
          <w:szCs w:val="20"/>
          <w:lang w:eastAsia="ar-SA"/>
        </w:rPr>
        <w:t>n</w:t>
      </w:r>
      <w:r w:rsidRPr="003F71E9">
        <w:rPr>
          <w:color w:val="000000" w:themeColor="text1"/>
          <w:spacing w:val="-2"/>
          <w:kern w:val="1"/>
          <w:sz w:val="20"/>
          <w:szCs w:val="20"/>
          <w:lang w:eastAsia="ar-SA"/>
        </w:rPr>
        <w:t>e</w:t>
      </w:r>
      <w:r w:rsidRPr="003F71E9">
        <w:rPr>
          <w:color w:val="000000" w:themeColor="text1"/>
          <w:kern w:val="1"/>
          <w:sz w:val="20"/>
          <w:szCs w:val="20"/>
          <w:lang w:eastAsia="ar-SA"/>
        </w:rPr>
        <w:t>j (aneks)</w:t>
      </w:r>
      <w:r w:rsidRPr="003F71E9">
        <w:rPr>
          <w:color w:val="000000" w:themeColor="text1"/>
          <w:spacing w:val="15"/>
          <w:kern w:val="1"/>
          <w:sz w:val="20"/>
          <w:szCs w:val="20"/>
          <w:lang w:eastAsia="ar-SA"/>
        </w:rPr>
        <w:t xml:space="preserve"> </w:t>
      </w:r>
      <w:r w:rsidRPr="003F71E9">
        <w:rPr>
          <w:color w:val="000000" w:themeColor="text1"/>
          <w:spacing w:val="1"/>
          <w:kern w:val="1"/>
          <w:sz w:val="20"/>
          <w:szCs w:val="20"/>
          <w:lang w:eastAsia="ar-SA"/>
        </w:rPr>
        <w:t>p</w:t>
      </w:r>
      <w:r w:rsidRPr="003F71E9">
        <w:rPr>
          <w:color w:val="000000" w:themeColor="text1"/>
          <w:spacing w:val="-2"/>
          <w:kern w:val="1"/>
          <w:sz w:val="20"/>
          <w:szCs w:val="20"/>
          <w:lang w:eastAsia="ar-SA"/>
        </w:rPr>
        <w:t>o</w:t>
      </w:r>
      <w:r w:rsidRPr="003F71E9">
        <w:rPr>
          <w:color w:val="000000" w:themeColor="text1"/>
          <w:kern w:val="1"/>
          <w:sz w:val="20"/>
          <w:szCs w:val="20"/>
          <w:lang w:eastAsia="ar-SA"/>
        </w:rPr>
        <w:t>d rygor</w:t>
      </w:r>
      <w:r w:rsidRPr="003F71E9">
        <w:rPr>
          <w:color w:val="000000" w:themeColor="text1"/>
          <w:spacing w:val="1"/>
          <w:kern w:val="1"/>
          <w:sz w:val="20"/>
          <w:szCs w:val="20"/>
          <w:lang w:eastAsia="ar-SA"/>
        </w:rPr>
        <w:t>e</w:t>
      </w:r>
      <w:r w:rsidRPr="003F71E9">
        <w:rPr>
          <w:color w:val="000000" w:themeColor="text1"/>
          <w:kern w:val="1"/>
          <w:sz w:val="20"/>
          <w:szCs w:val="20"/>
          <w:lang w:eastAsia="ar-SA"/>
        </w:rPr>
        <w:t>m</w:t>
      </w:r>
      <w:r w:rsidRPr="003F71E9">
        <w:rPr>
          <w:color w:val="000000" w:themeColor="text1"/>
          <w:spacing w:val="2"/>
          <w:kern w:val="1"/>
          <w:sz w:val="20"/>
          <w:szCs w:val="20"/>
          <w:lang w:eastAsia="ar-SA"/>
        </w:rPr>
        <w:t xml:space="preserve"> </w:t>
      </w:r>
      <w:r w:rsidRPr="003F71E9">
        <w:rPr>
          <w:color w:val="000000" w:themeColor="text1"/>
          <w:spacing w:val="1"/>
          <w:kern w:val="1"/>
          <w:sz w:val="20"/>
          <w:szCs w:val="20"/>
          <w:lang w:eastAsia="ar-SA"/>
        </w:rPr>
        <w:t>n</w:t>
      </w:r>
      <w:r w:rsidRPr="003F71E9">
        <w:rPr>
          <w:color w:val="000000" w:themeColor="text1"/>
          <w:spacing w:val="-2"/>
          <w:kern w:val="1"/>
          <w:sz w:val="20"/>
          <w:szCs w:val="20"/>
          <w:lang w:eastAsia="ar-SA"/>
        </w:rPr>
        <w:t>i</w:t>
      </w:r>
      <w:r w:rsidRPr="003F71E9">
        <w:rPr>
          <w:color w:val="000000" w:themeColor="text1"/>
          <w:kern w:val="1"/>
          <w:sz w:val="20"/>
          <w:szCs w:val="20"/>
          <w:lang w:eastAsia="ar-SA"/>
        </w:rPr>
        <w:t>eważ</w:t>
      </w:r>
      <w:r w:rsidRPr="003F71E9">
        <w:rPr>
          <w:color w:val="000000" w:themeColor="text1"/>
          <w:spacing w:val="1"/>
          <w:kern w:val="1"/>
          <w:sz w:val="20"/>
          <w:szCs w:val="20"/>
          <w:lang w:eastAsia="ar-SA"/>
        </w:rPr>
        <w:t>n</w:t>
      </w:r>
      <w:r w:rsidRPr="003F71E9">
        <w:rPr>
          <w:color w:val="000000" w:themeColor="text1"/>
          <w:kern w:val="1"/>
          <w:sz w:val="20"/>
          <w:szCs w:val="20"/>
          <w:lang w:eastAsia="ar-SA"/>
        </w:rPr>
        <w:t>oś</w:t>
      </w:r>
      <w:r w:rsidRPr="003F71E9">
        <w:rPr>
          <w:color w:val="000000" w:themeColor="text1"/>
          <w:spacing w:val="-1"/>
          <w:kern w:val="1"/>
          <w:sz w:val="20"/>
          <w:szCs w:val="20"/>
          <w:lang w:eastAsia="ar-SA"/>
        </w:rPr>
        <w:t>c</w:t>
      </w:r>
      <w:r w:rsidRPr="003F71E9">
        <w:rPr>
          <w:color w:val="000000" w:themeColor="text1"/>
          <w:kern w:val="1"/>
          <w:sz w:val="20"/>
          <w:szCs w:val="20"/>
          <w:lang w:eastAsia="ar-SA"/>
        </w:rPr>
        <w:t>i.</w:t>
      </w:r>
    </w:p>
    <w:p w:rsidR="000E1687" w:rsidRPr="003F71E9" w:rsidRDefault="000E1687" w:rsidP="00DE60B8">
      <w:pPr>
        <w:widowControl w:val="0"/>
        <w:numPr>
          <w:ilvl w:val="0"/>
          <w:numId w:val="34"/>
        </w:numPr>
        <w:tabs>
          <w:tab w:val="left" w:pos="360"/>
        </w:tabs>
        <w:overflowPunct w:val="0"/>
        <w:ind w:right="114"/>
        <w:jc w:val="both"/>
        <w:textAlignment w:val="baseline"/>
        <w:rPr>
          <w:color w:val="000000" w:themeColor="text1"/>
          <w:kern w:val="1"/>
          <w:sz w:val="20"/>
          <w:szCs w:val="20"/>
          <w:lang w:eastAsia="ar-SA"/>
        </w:rPr>
      </w:pPr>
      <w:r w:rsidRPr="003F71E9">
        <w:rPr>
          <w:color w:val="000000" w:themeColor="text1"/>
          <w:kern w:val="1"/>
          <w:sz w:val="20"/>
          <w:szCs w:val="20"/>
          <w:lang w:eastAsia="ar-SA"/>
        </w:rPr>
        <w:t>W sprawach nie uregulowanych umową stosuje się przepisy Kodeksu Cywilnego.</w:t>
      </w:r>
    </w:p>
    <w:p w:rsidR="000E1687" w:rsidRPr="003F71E9" w:rsidRDefault="000E1687" w:rsidP="00DE60B8">
      <w:pPr>
        <w:widowControl w:val="0"/>
        <w:numPr>
          <w:ilvl w:val="0"/>
          <w:numId w:val="34"/>
        </w:numPr>
        <w:tabs>
          <w:tab w:val="left" w:pos="360"/>
        </w:tabs>
        <w:overflowPunct w:val="0"/>
        <w:ind w:right="114"/>
        <w:jc w:val="both"/>
        <w:textAlignment w:val="baseline"/>
        <w:rPr>
          <w:color w:val="000000" w:themeColor="text1"/>
          <w:kern w:val="1"/>
          <w:sz w:val="20"/>
          <w:szCs w:val="20"/>
          <w:lang w:eastAsia="ar-SA"/>
        </w:rPr>
      </w:pPr>
      <w:r w:rsidRPr="003F71E9">
        <w:rPr>
          <w:color w:val="000000" w:themeColor="text1"/>
          <w:kern w:val="1"/>
          <w:sz w:val="20"/>
          <w:szCs w:val="20"/>
          <w:lang w:eastAsia="ar-SA"/>
        </w:rPr>
        <w:t xml:space="preserve">Wszelkie spory wynikające z realizacji niniejszej umowy lub w związku z nią, będą rozstrzygane   przez właściwy sąd powszechny, według siedziby Zamawiającego. </w:t>
      </w:r>
    </w:p>
    <w:p w:rsidR="000E1687" w:rsidRPr="003F71E9" w:rsidRDefault="000E1687" w:rsidP="00DE60B8">
      <w:pPr>
        <w:widowControl w:val="0"/>
        <w:numPr>
          <w:ilvl w:val="0"/>
          <w:numId w:val="34"/>
        </w:numPr>
        <w:tabs>
          <w:tab w:val="left" w:pos="360"/>
        </w:tabs>
        <w:overflowPunct w:val="0"/>
        <w:ind w:right="114"/>
        <w:jc w:val="both"/>
        <w:textAlignment w:val="baseline"/>
        <w:rPr>
          <w:color w:val="000000" w:themeColor="text1"/>
          <w:kern w:val="1"/>
          <w:sz w:val="20"/>
          <w:szCs w:val="20"/>
          <w:lang w:eastAsia="ar-SA"/>
        </w:rPr>
      </w:pPr>
      <w:r w:rsidRPr="003F71E9">
        <w:rPr>
          <w:color w:val="000000" w:themeColor="text1"/>
          <w:kern w:val="1"/>
          <w:sz w:val="20"/>
          <w:szCs w:val="20"/>
          <w:lang w:eastAsia="ar-SA"/>
        </w:rPr>
        <w:t>Niniejsza umowa została sporządzona w dwóch jednobrzmiących egzemplarzach – 1 egzemplarz  dla Zamawiającego, 1 egzemplarz dla Wykonawcy.</w:t>
      </w:r>
    </w:p>
    <w:p w:rsidR="000E1687" w:rsidRPr="003F71E9" w:rsidRDefault="000E1687" w:rsidP="000E1687">
      <w:pPr>
        <w:jc w:val="both"/>
        <w:rPr>
          <w:color w:val="000000" w:themeColor="text1"/>
          <w:sz w:val="20"/>
          <w:szCs w:val="20"/>
        </w:rPr>
      </w:pPr>
    </w:p>
    <w:p w:rsidR="000E1687" w:rsidRPr="003F71E9" w:rsidRDefault="000E1687" w:rsidP="000E1687">
      <w:pPr>
        <w:jc w:val="both"/>
        <w:rPr>
          <w:color w:val="000000" w:themeColor="text1"/>
          <w:sz w:val="20"/>
          <w:szCs w:val="20"/>
        </w:rPr>
      </w:pPr>
    </w:p>
    <w:p w:rsidR="000E1687" w:rsidRPr="003F71E9" w:rsidRDefault="000E1687" w:rsidP="000E1687">
      <w:pPr>
        <w:jc w:val="center"/>
        <w:rPr>
          <w:b/>
          <w:i/>
          <w:color w:val="000000" w:themeColor="text1"/>
          <w:sz w:val="28"/>
          <w:szCs w:val="28"/>
          <w:u w:val="single"/>
        </w:rPr>
      </w:pPr>
      <w:r w:rsidRPr="003F71E9">
        <w:rPr>
          <w:b/>
          <w:i/>
          <w:color w:val="000000" w:themeColor="text1"/>
          <w:sz w:val="28"/>
          <w:szCs w:val="28"/>
          <w:u w:val="single"/>
        </w:rPr>
        <w:t>Wykonawca</w:t>
      </w:r>
      <w:r w:rsidRPr="003F71E9">
        <w:rPr>
          <w:b/>
          <w:i/>
          <w:color w:val="000000" w:themeColor="text1"/>
          <w:sz w:val="28"/>
          <w:szCs w:val="28"/>
        </w:rPr>
        <w:tab/>
      </w:r>
      <w:r w:rsidRPr="003F71E9">
        <w:rPr>
          <w:b/>
          <w:i/>
          <w:color w:val="000000" w:themeColor="text1"/>
          <w:sz w:val="28"/>
          <w:szCs w:val="28"/>
        </w:rPr>
        <w:tab/>
      </w:r>
      <w:r w:rsidRPr="003F71E9">
        <w:rPr>
          <w:b/>
          <w:i/>
          <w:color w:val="000000" w:themeColor="text1"/>
          <w:sz w:val="28"/>
          <w:szCs w:val="28"/>
        </w:rPr>
        <w:tab/>
      </w:r>
      <w:r w:rsidRPr="003F71E9">
        <w:rPr>
          <w:b/>
          <w:i/>
          <w:color w:val="000000" w:themeColor="text1"/>
          <w:sz w:val="28"/>
          <w:szCs w:val="28"/>
        </w:rPr>
        <w:tab/>
      </w:r>
      <w:r w:rsidRPr="003F71E9">
        <w:rPr>
          <w:b/>
          <w:i/>
          <w:color w:val="000000" w:themeColor="text1"/>
          <w:sz w:val="28"/>
          <w:szCs w:val="28"/>
        </w:rPr>
        <w:tab/>
      </w:r>
      <w:r w:rsidRPr="003F71E9">
        <w:rPr>
          <w:b/>
          <w:i/>
          <w:color w:val="000000" w:themeColor="text1"/>
          <w:sz w:val="28"/>
          <w:szCs w:val="28"/>
        </w:rPr>
        <w:tab/>
      </w:r>
      <w:r w:rsidRPr="003F71E9">
        <w:rPr>
          <w:b/>
          <w:i/>
          <w:color w:val="000000" w:themeColor="text1"/>
          <w:sz w:val="28"/>
          <w:szCs w:val="28"/>
        </w:rPr>
        <w:tab/>
      </w:r>
      <w:r w:rsidRPr="003F71E9">
        <w:rPr>
          <w:b/>
          <w:i/>
          <w:color w:val="000000" w:themeColor="text1"/>
          <w:sz w:val="28"/>
          <w:szCs w:val="28"/>
        </w:rPr>
        <w:tab/>
      </w:r>
      <w:r w:rsidRPr="003F71E9">
        <w:rPr>
          <w:b/>
          <w:i/>
          <w:color w:val="000000" w:themeColor="text1"/>
          <w:sz w:val="28"/>
          <w:szCs w:val="28"/>
        </w:rPr>
        <w:tab/>
      </w:r>
      <w:r w:rsidRPr="003F71E9">
        <w:rPr>
          <w:b/>
          <w:i/>
          <w:color w:val="000000" w:themeColor="text1"/>
          <w:sz w:val="28"/>
          <w:szCs w:val="28"/>
          <w:u w:val="single"/>
        </w:rPr>
        <w:t>Zamawiający</w:t>
      </w:r>
    </w:p>
    <w:p w:rsidR="000E1687" w:rsidRPr="003F71E9" w:rsidRDefault="000E1687" w:rsidP="000E1687">
      <w:pPr>
        <w:rPr>
          <w:color w:val="000000" w:themeColor="text1"/>
        </w:rPr>
      </w:pPr>
    </w:p>
    <w:p w:rsidR="000E1687" w:rsidRPr="003F71E9" w:rsidRDefault="000E1687" w:rsidP="000E1687">
      <w:pPr>
        <w:rPr>
          <w:color w:val="000000" w:themeColor="text1"/>
          <w:sz w:val="20"/>
          <w:szCs w:val="20"/>
        </w:rPr>
      </w:pPr>
    </w:p>
    <w:p w:rsidR="00E56153" w:rsidRPr="003F71E9" w:rsidRDefault="000E1687" w:rsidP="000E1687">
      <w:pPr>
        <w:suppressAutoHyphens w:val="0"/>
        <w:rPr>
          <w:color w:val="000000" w:themeColor="text1"/>
          <w:kern w:val="2"/>
          <w:sz w:val="20"/>
          <w:szCs w:val="20"/>
        </w:rPr>
      </w:pPr>
      <w:r w:rsidRPr="003F71E9">
        <w:rPr>
          <w:b/>
          <w:color w:val="000000" w:themeColor="text1"/>
        </w:rPr>
        <w:br w:type="page"/>
      </w:r>
    </w:p>
    <w:p w:rsidR="00E56153" w:rsidRPr="003F71E9" w:rsidRDefault="00E56153" w:rsidP="00E56153">
      <w:pPr>
        <w:suppressAutoHyphens w:val="0"/>
        <w:spacing w:before="100" w:beforeAutospacing="1" w:after="100" w:afterAutospacing="1"/>
        <w:contextualSpacing/>
        <w:jc w:val="both"/>
        <w:rPr>
          <w:color w:val="000000" w:themeColor="text1"/>
          <w:kern w:val="2"/>
          <w:sz w:val="20"/>
          <w:szCs w:val="20"/>
        </w:rPr>
        <w:sectPr w:rsidR="00E56153" w:rsidRPr="003F71E9">
          <w:headerReference w:type="default" r:id="rId12"/>
          <w:footerReference w:type="default" r:id="rId13"/>
          <w:pgSz w:w="11906" w:h="16838"/>
          <w:pgMar w:top="1418" w:right="1418" w:bottom="1418" w:left="1418" w:header="0" w:footer="851" w:gutter="0"/>
          <w:cols w:space="708"/>
          <w:docGrid w:linePitch="240"/>
        </w:sectPr>
      </w:pPr>
    </w:p>
    <w:p w:rsidR="00B5708F" w:rsidRPr="00BF1AEB" w:rsidRDefault="00B5708F" w:rsidP="009916B8">
      <w:pPr>
        <w:suppressAutoHyphens w:val="0"/>
        <w:jc w:val="right"/>
        <w:rPr>
          <w:b/>
          <w:color w:val="000000" w:themeColor="text1"/>
          <w:sz w:val="22"/>
          <w:szCs w:val="22"/>
          <w:lang w:eastAsia="pl-PL"/>
        </w:rPr>
      </w:pPr>
      <w:r w:rsidRPr="00BF1AEB">
        <w:rPr>
          <w:b/>
          <w:color w:val="000000" w:themeColor="text1"/>
          <w:sz w:val="22"/>
          <w:szCs w:val="22"/>
          <w:lang w:eastAsia="pl-PL"/>
        </w:rPr>
        <w:lastRenderedPageBreak/>
        <w:t>Załącznik nr 3 do Zapytania ofertowego</w:t>
      </w:r>
    </w:p>
    <w:p w:rsidR="00B5708F" w:rsidRPr="00BF1AEB" w:rsidRDefault="00B5708F" w:rsidP="00B5708F">
      <w:pPr>
        <w:tabs>
          <w:tab w:val="left" w:pos="0"/>
          <w:tab w:val="left" w:pos="4500"/>
        </w:tabs>
        <w:suppressAutoHyphens w:val="0"/>
        <w:jc w:val="right"/>
        <w:rPr>
          <w:b/>
          <w:color w:val="000000" w:themeColor="text1"/>
          <w:sz w:val="28"/>
          <w:lang w:eastAsia="pl-PL"/>
        </w:rPr>
      </w:pPr>
    </w:p>
    <w:p w:rsidR="00B5708F" w:rsidRPr="00BF1AEB" w:rsidRDefault="00B5708F" w:rsidP="00B5708F">
      <w:pPr>
        <w:tabs>
          <w:tab w:val="left" w:pos="0"/>
          <w:tab w:val="left" w:pos="4500"/>
        </w:tabs>
        <w:suppressAutoHyphens w:val="0"/>
        <w:jc w:val="right"/>
        <w:rPr>
          <w:b/>
          <w:color w:val="000000" w:themeColor="text1"/>
          <w:sz w:val="28"/>
          <w:lang w:eastAsia="pl-PL"/>
        </w:rPr>
      </w:pPr>
    </w:p>
    <w:p w:rsidR="00204B2D" w:rsidRPr="00BF1AEB" w:rsidRDefault="00204B2D" w:rsidP="00204B2D">
      <w:pPr>
        <w:spacing w:line="480" w:lineRule="auto"/>
        <w:rPr>
          <w:b/>
          <w:color w:val="000000" w:themeColor="text1"/>
          <w:sz w:val="21"/>
          <w:szCs w:val="21"/>
        </w:rPr>
      </w:pPr>
      <w:r w:rsidRPr="00BF1AEB">
        <w:rPr>
          <w:b/>
          <w:color w:val="000000" w:themeColor="text1"/>
          <w:sz w:val="21"/>
          <w:szCs w:val="21"/>
        </w:rPr>
        <w:t>Wykonawca:</w:t>
      </w:r>
    </w:p>
    <w:p w:rsidR="00204B2D" w:rsidRPr="00BF1AEB" w:rsidRDefault="00204B2D" w:rsidP="00204B2D">
      <w:pPr>
        <w:spacing w:line="480" w:lineRule="auto"/>
        <w:ind w:right="5954"/>
        <w:rPr>
          <w:color w:val="000000" w:themeColor="text1"/>
          <w:sz w:val="21"/>
          <w:szCs w:val="21"/>
        </w:rPr>
      </w:pPr>
      <w:r w:rsidRPr="00BF1AEB">
        <w:rPr>
          <w:color w:val="000000" w:themeColor="text1"/>
          <w:sz w:val="21"/>
          <w:szCs w:val="21"/>
        </w:rPr>
        <w:t>…………………………………………………………………………</w:t>
      </w:r>
    </w:p>
    <w:p w:rsidR="00204B2D" w:rsidRPr="00BF1AEB" w:rsidRDefault="00204B2D" w:rsidP="00204B2D">
      <w:pPr>
        <w:ind w:right="5953"/>
        <w:rPr>
          <w:i/>
          <w:color w:val="000000" w:themeColor="text1"/>
          <w:sz w:val="16"/>
          <w:szCs w:val="16"/>
        </w:rPr>
      </w:pPr>
      <w:r w:rsidRPr="00BF1AEB">
        <w:rPr>
          <w:i/>
          <w:color w:val="000000" w:themeColor="text1"/>
          <w:sz w:val="16"/>
          <w:szCs w:val="16"/>
        </w:rPr>
        <w:t>(pełna nazwa/firma, adres, w zależności od</w:t>
      </w:r>
      <w:r w:rsidR="00675F55" w:rsidRPr="00BF1AEB">
        <w:rPr>
          <w:i/>
          <w:color w:val="000000" w:themeColor="text1"/>
          <w:sz w:val="16"/>
          <w:szCs w:val="16"/>
        </w:rPr>
        <w:t> </w:t>
      </w:r>
      <w:r w:rsidRPr="00BF1AEB">
        <w:rPr>
          <w:i/>
          <w:color w:val="000000" w:themeColor="text1"/>
          <w:sz w:val="16"/>
          <w:szCs w:val="16"/>
        </w:rPr>
        <w:t>podmiotu: NIP/PESEL, KRS/</w:t>
      </w:r>
      <w:proofErr w:type="spellStart"/>
      <w:r w:rsidRPr="00BF1AEB">
        <w:rPr>
          <w:i/>
          <w:color w:val="000000" w:themeColor="text1"/>
          <w:sz w:val="16"/>
          <w:szCs w:val="16"/>
        </w:rPr>
        <w:t>CEiDG</w:t>
      </w:r>
      <w:proofErr w:type="spellEnd"/>
      <w:r w:rsidRPr="00BF1AEB">
        <w:rPr>
          <w:i/>
          <w:color w:val="000000" w:themeColor="text1"/>
          <w:sz w:val="16"/>
          <w:szCs w:val="16"/>
        </w:rPr>
        <w:t>)</w:t>
      </w:r>
    </w:p>
    <w:p w:rsidR="00204B2D" w:rsidRPr="00BF1AEB" w:rsidRDefault="00204B2D" w:rsidP="00204B2D">
      <w:pPr>
        <w:spacing w:line="480" w:lineRule="auto"/>
        <w:rPr>
          <w:color w:val="000000" w:themeColor="text1"/>
          <w:sz w:val="21"/>
          <w:szCs w:val="21"/>
          <w:u w:val="single"/>
        </w:rPr>
      </w:pPr>
      <w:r w:rsidRPr="00BF1AEB">
        <w:rPr>
          <w:color w:val="000000" w:themeColor="text1"/>
          <w:sz w:val="21"/>
          <w:szCs w:val="21"/>
          <w:u w:val="single"/>
        </w:rPr>
        <w:t>reprezentowany przez:</w:t>
      </w:r>
    </w:p>
    <w:p w:rsidR="00204B2D" w:rsidRPr="00BF1AEB" w:rsidRDefault="00204B2D" w:rsidP="00204B2D">
      <w:pPr>
        <w:spacing w:line="480" w:lineRule="auto"/>
        <w:ind w:right="5954"/>
        <w:rPr>
          <w:color w:val="000000" w:themeColor="text1"/>
          <w:sz w:val="21"/>
          <w:szCs w:val="21"/>
        </w:rPr>
      </w:pPr>
      <w:r w:rsidRPr="00BF1AEB">
        <w:rPr>
          <w:color w:val="000000" w:themeColor="text1"/>
          <w:sz w:val="21"/>
          <w:szCs w:val="21"/>
        </w:rPr>
        <w:t>…………………………………………………………………………</w:t>
      </w:r>
    </w:p>
    <w:p w:rsidR="00204B2D" w:rsidRPr="00BF1AEB" w:rsidRDefault="00204B2D" w:rsidP="00204B2D">
      <w:pPr>
        <w:ind w:right="5953"/>
        <w:rPr>
          <w:i/>
          <w:color w:val="000000" w:themeColor="text1"/>
          <w:sz w:val="16"/>
          <w:szCs w:val="16"/>
        </w:rPr>
      </w:pPr>
      <w:r w:rsidRPr="00BF1AEB">
        <w:rPr>
          <w:i/>
          <w:color w:val="000000" w:themeColor="text1"/>
          <w:sz w:val="16"/>
          <w:szCs w:val="16"/>
        </w:rPr>
        <w:t>(imię, nazwisko, stanowisko/podstawa do</w:t>
      </w:r>
      <w:r w:rsidR="00675F55" w:rsidRPr="00BF1AEB">
        <w:rPr>
          <w:i/>
          <w:color w:val="000000" w:themeColor="text1"/>
          <w:sz w:val="16"/>
          <w:szCs w:val="16"/>
        </w:rPr>
        <w:t> </w:t>
      </w:r>
      <w:r w:rsidRPr="00BF1AEB">
        <w:rPr>
          <w:i/>
          <w:color w:val="000000" w:themeColor="text1"/>
          <w:sz w:val="16"/>
          <w:szCs w:val="16"/>
        </w:rPr>
        <w:t>reprezentacji)</w:t>
      </w:r>
    </w:p>
    <w:p w:rsidR="00B5708F" w:rsidRPr="00BF1AEB" w:rsidRDefault="00B5708F" w:rsidP="00B5708F">
      <w:pPr>
        <w:suppressAutoHyphens w:val="0"/>
        <w:jc w:val="both"/>
        <w:rPr>
          <w:rFonts w:eastAsia="Calibri"/>
          <w:b/>
          <w:bCs/>
          <w:color w:val="000000" w:themeColor="text1"/>
          <w:lang w:eastAsia="pl-PL"/>
        </w:rPr>
      </w:pPr>
    </w:p>
    <w:p w:rsidR="00B5708F" w:rsidRPr="00BF1AEB" w:rsidRDefault="00B5708F" w:rsidP="00B5708F">
      <w:pPr>
        <w:suppressAutoHyphens w:val="0"/>
        <w:jc w:val="both"/>
        <w:rPr>
          <w:rFonts w:eastAsia="Calibri"/>
          <w:b/>
          <w:bCs/>
          <w:color w:val="000000" w:themeColor="text1"/>
          <w:lang w:eastAsia="pl-PL"/>
        </w:rPr>
      </w:pPr>
    </w:p>
    <w:p w:rsidR="00B5708F" w:rsidRPr="00BF1AEB" w:rsidRDefault="00B5708F" w:rsidP="00B5708F">
      <w:pPr>
        <w:suppressAutoHyphens w:val="0"/>
        <w:jc w:val="both"/>
        <w:rPr>
          <w:color w:val="000000" w:themeColor="text1"/>
          <w:lang w:eastAsia="pl-PL"/>
        </w:rPr>
      </w:pPr>
    </w:p>
    <w:p w:rsidR="00B5708F" w:rsidRPr="00BF1AEB" w:rsidRDefault="00B5708F" w:rsidP="00B5708F">
      <w:pPr>
        <w:suppressAutoHyphens w:val="0"/>
        <w:spacing w:line="360" w:lineRule="auto"/>
        <w:jc w:val="center"/>
        <w:rPr>
          <w:b/>
          <w:color w:val="000000" w:themeColor="text1"/>
          <w:lang w:eastAsia="pl-PL"/>
        </w:rPr>
      </w:pPr>
      <w:r w:rsidRPr="00BF1AEB">
        <w:rPr>
          <w:b/>
          <w:color w:val="000000" w:themeColor="text1"/>
          <w:lang w:eastAsia="pl-PL"/>
        </w:rPr>
        <w:t xml:space="preserve">OŚWIADCZENIE, ŻE OFEROWANE </w:t>
      </w:r>
      <w:r w:rsidR="00BF1AEB" w:rsidRPr="00BF1AEB">
        <w:rPr>
          <w:b/>
          <w:color w:val="000000" w:themeColor="text1"/>
          <w:lang w:eastAsia="pl-PL"/>
        </w:rPr>
        <w:t>USŁUGI</w:t>
      </w:r>
    </w:p>
    <w:p w:rsidR="00B5708F" w:rsidRPr="00BF1AEB" w:rsidRDefault="00B5708F" w:rsidP="00B5708F">
      <w:pPr>
        <w:suppressAutoHyphens w:val="0"/>
        <w:spacing w:line="360" w:lineRule="auto"/>
        <w:jc w:val="center"/>
        <w:rPr>
          <w:color w:val="000000" w:themeColor="text1"/>
          <w:sz w:val="20"/>
          <w:szCs w:val="20"/>
          <w:lang w:eastAsia="pl-PL"/>
        </w:rPr>
      </w:pPr>
      <w:r w:rsidRPr="00BF1AEB">
        <w:rPr>
          <w:b/>
          <w:color w:val="000000" w:themeColor="text1"/>
          <w:lang w:eastAsia="pl-PL"/>
        </w:rPr>
        <w:t>ODPOWIADAJĄ WYMAGANIOM ZAMAWIAJĄCEGO</w:t>
      </w:r>
    </w:p>
    <w:p w:rsidR="00B5708F" w:rsidRPr="00BF1AEB" w:rsidRDefault="00B5708F" w:rsidP="00B5708F">
      <w:pPr>
        <w:tabs>
          <w:tab w:val="left" w:pos="0"/>
          <w:tab w:val="left" w:pos="4500"/>
        </w:tabs>
        <w:suppressAutoHyphens w:val="0"/>
        <w:rPr>
          <w:color w:val="000000" w:themeColor="text1"/>
          <w:sz w:val="20"/>
          <w:szCs w:val="20"/>
          <w:lang w:eastAsia="pl-PL"/>
        </w:rPr>
      </w:pPr>
    </w:p>
    <w:p w:rsidR="00B5708F" w:rsidRPr="00BF1AEB" w:rsidRDefault="00B5708F" w:rsidP="00B5708F">
      <w:pPr>
        <w:tabs>
          <w:tab w:val="left" w:pos="0"/>
          <w:tab w:val="left" w:pos="4500"/>
        </w:tabs>
        <w:suppressAutoHyphens w:val="0"/>
        <w:rPr>
          <w:color w:val="000000" w:themeColor="text1"/>
          <w:sz w:val="20"/>
          <w:szCs w:val="20"/>
          <w:lang w:eastAsia="pl-PL"/>
        </w:rPr>
      </w:pPr>
    </w:p>
    <w:p w:rsidR="00B5708F" w:rsidRPr="00BF1AEB" w:rsidRDefault="00B5708F" w:rsidP="00B5708F">
      <w:pPr>
        <w:tabs>
          <w:tab w:val="left" w:pos="0"/>
          <w:tab w:val="left" w:pos="4500"/>
        </w:tabs>
        <w:suppressAutoHyphens w:val="0"/>
        <w:rPr>
          <w:color w:val="000000" w:themeColor="text1"/>
          <w:sz w:val="20"/>
          <w:szCs w:val="20"/>
          <w:lang w:eastAsia="pl-PL"/>
        </w:rPr>
      </w:pPr>
    </w:p>
    <w:p w:rsidR="00B5708F" w:rsidRPr="00BF1AEB" w:rsidRDefault="00B5708F" w:rsidP="00B5708F">
      <w:pPr>
        <w:suppressAutoHyphens w:val="0"/>
        <w:jc w:val="both"/>
        <w:rPr>
          <w:b/>
          <w:color w:val="000000" w:themeColor="text1"/>
          <w:sz w:val="20"/>
          <w:szCs w:val="20"/>
          <w:lang w:eastAsia="pl-PL"/>
        </w:rPr>
      </w:pPr>
    </w:p>
    <w:p w:rsidR="004F2F9B" w:rsidRPr="00BF1AEB" w:rsidRDefault="004F2F9B" w:rsidP="002C0A89">
      <w:pPr>
        <w:tabs>
          <w:tab w:val="left" w:pos="8460"/>
        </w:tabs>
        <w:jc w:val="both"/>
        <w:rPr>
          <w:color w:val="000000" w:themeColor="text1"/>
          <w:sz w:val="20"/>
          <w:szCs w:val="20"/>
        </w:rPr>
      </w:pPr>
      <w:r w:rsidRPr="00BF1AEB">
        <w:rPr>
          <w:color w:val="000000" w:themeColor="text1"/>
          <w:sz w:val="20"/>
          <w:szCs w:val="20"/>
        </w:rPr>
        <w:t>Przystępując do postępowania w sprawie udzielenia zamówienia publicznego na</w:t>
      </w:r>
      <w:r w:rsidRPr="00BF1AEB">
        <w:rPr>
          <w:b/>
          <w:color w:val="000000" w:themeColor="text1"/>
          <w:sz w:val="20"/>
          <w:szCs w:val="20"/>
        </w:rPr>
        <w:t xml:space="preserve"> </w:t>
      </w:r>
      <w:r w:rsidR="00BF1AEB" w:rsidRPr="00BF1AEB">
        <w:rPr>
          <w:b/>
          <w:color w:val="000000" w:themeColor="text1"/>
          <w:sz w:val="20"/>
          <w:szCs w:val="20"/>
        </w:rPr>
        <w:t>wykonywanie testów wewnętrznej kontroli fizycznych parametrów urządzeń radiologicznych i pomocniczych</w:t>
      </w:r>
      <w:r w:rsidRPr="00BF1AEB">
        <w:rPr>
          <w:b/>
          <w:color w:val="000000" w:themeColor="text1"/>
          <w:sz w:val="20"/>
          <w:szCs w:val="20"/>
        </w:rPr>
        <w:t xml:space="preserve">, </w:t>
      </w:r>
      <w:r w:rsidR="00284F29" w:rsidRPr="00BF1AEB">
        <w:rPr>
          <w:b/>
          <w:color w:val="000000" w:themeColor="text1"/>
          <w:sz w:val="20"/>
          <w:szCs w:val="20"/>
        </w:rPr>
        <w:t>z</w:t>
      </w:r>
      <w:r w:rsidRPr="00BF1AEB">
        <w:rPr>
          <w:b/>
          <w:color w:val="000000" w:themeColor="text1"/>
          <w:sz w:val="20"/>
          <w:szCs w:val="20"/>
        </w:rPr>
        <w:t>nak</w:t>
      </w:r>
      <w:r w:rsidR="0033764F" w:rsidRPr="00BF1AEB">
        <w:rPr>
          <w:b/>
          <w:color w:val="000000" w:themeColor="text1"/>
          <w:sz w:val="20"/>
          <w:szCs w:val="20"/>
        </w:rPr>
        <w:t> </w:t>
      </w:r>
      <w:r w:rsidR="002B25EF" w:rsidRPr="00BF1AEB">
        <w:rPr>
          <w:b/>
          <w:color w:val="000000" w:themeColor="text1"/>
          <w:sz w:val="20"/>
          <w:szCs w:val="20"/>
        </w:rPr>
        <w:t>SzS.ZP.261.</w:t>
      </w:r>
      <w:r w:rsidR="00BF1AEB" w:rsidRPr="00BF1AEB">
        <w:rPr>
          <w:b/>
          <w:color w:val="000000" w:themeColor="text1"/>
          <w:sz w:val="20"/>
          <w:szCs w:val="20"/>
        </w:rPr>
        <w:t>38</w:t>
      </w:r>
      <w:r w:rsidR="002B25EF" w:rsidRPr="00BF1AEB">
        <w:rPr>
          <w:b/>
          <w:color w:val="000000" w:themeColor="text1"/>
          <w:sz w:val="20"/>
          <w:szCs w:val="20"/>
        </w:rPr>
        <w:t>.2025</w:t>
      </w:r>
      <w:r w:rsidRPr="00BF1AEB">
        <w:rPr>
          <w:color w:val="000000" w:themeColor="text1"/>
          <w:sz w:val="20"/>
          <w:szCs w:val="20"/>
        </w:rPr>
        <w:t>,</w:t>
      </w:r>
      <w:r w:rsidRPr="00BF1AEB">
        <w:rPr>
          <w:b/>
          <w:color w:val="000000" w:themeColor="text1"/>
          <w:sz w:val="20"/>
          <w:szCs w:val="20"/>
        </w:rPr>
        <w:t xml:space="preserve"> </w:t>
      </w:r>
      <w:r w:rsidRPr="00BF1AEB">
        <w:rPr>
          <w:color w:val="000000" w:themeColor="text1"/>
          <w:sz w:val="20"/>
          <w:szCs w:val="20"/>
        </w:rPr>
        <w:t>w imieniu reprezentowanej przeze mnie firmy oświadczam, że</w:t>
      </w:r>
      <w:r w:rsidR="008E32D7" w:rsidRPr="00BF1AEB">
        <w:rPr>
          <w:color w:val="000000" w:themeColor="text1"/>
          <w:sz w:val="20"/>
          <w:szCs w:val="20"/>
        </w:rPr>
        <w:t> </w:t>
      </w:r>
      <w:r w:rsidR="00BF1AEB" w:rsidRPr="00BF1AEB">
        <w:rPr>
          <w:color w:val="000000" w:themeColor="text1"/>
          <w:sz w:val="20"/>
          <w:szCs w:val="20"/>
        </w:rPr>
        <w:t>oferowane usługi wykonywane będą zgodnie z opisem przedmiotu zamówienia i aktualnie obowiązującymi przepisami prawa.</w:t>
      </w:r>
    </w:p>
    <w:p w:rsidR="004F2F9B" w:rsidRPr="00BF1AEB" w:rsidRDefault="004F2F9B" w:rsidP="004F2F9B">
      <w:pPr>
        <w:tabs>
          <w:tab w:val="left" w:pos="0"/>
          <w:tab w:val="left" w:pos="6390"/>
          <w:tab w:val="left" w:pos="6840"/>
          <w:tab w:val="left" w:pos="7380"/>
        </w:tabs>
        <w:jc w:val="both"/>
        <w:rPr>
          <w:color w:val="000000" w:themeColor="text1"/>
          <w:sz w:val="20"/>
          <w:szCs w:val="20"/>
        </w:rPr>
      </w:pPr>
    </w:p>
    <w:p w:rsidR="004F2F9B" w:rsidRPr="00BF1AEB" w:rsidRDefault="004F2F9B" w:rsidP="004F2F9B">
      <w:pPr>
        <w:tabs>
          <w:tab w:val="left" w:pos="0"/>
          <w:tab w:val="left" w:pos="6390"/>
          <w:tab w:val="left" w:pos="6840"/>
          <w:tab w:val="left" w:pos="7380"/>
        </w:tabs>
        <w:jc w:val="both"/>
        <w:rPr>
          <w:color w:val="000000" w:themeColor="text1"/>
          <w:sz w:val="20"/>
          <w:szCs w:val="20"/>
        </w:rPr>
      </w:pPr>
    </w:p>
    <w:p w:rsidR="004F2F9B" w:rsidRPr="00BF1AEB" w:rsidRDefault="004F2F9B" w:rsidP="004F2F9B">
      <w:pPr>
        <w:tabs>
          <w:tab w:val="left" w:pos="0"/>
          <w:tab w:val="left" w:pos="6390"/>
          <w:tab w:val="left" w:pos="6840"/>
          <w:tab w:val="left" w:pos="7380"/>
        </w:tabs>
        <w:jc w:val="both"/>
        <w:rPr>
          <w:color w:val="000000" w:themeColor="text1"/>
          <w:sz w:val="20"/>
          <w:szCs w:val="20"/>
        </w:rPr>
      </w:pPr>
      <w:r w:rsidRPr="00BF1AEB">
        <w:rPr>
          <w:color w:val="000000" w:themeColor="text1"/>
          <w:sz w:val="20"/>
          <w:szCs w:val="20"/>
        </w:rPr>
        <w:t>Na każde żądanie Zamawiającego niezwłocznie prześlemy wszystkie niezbędne kserokopie dokumentów potwierdzające Oświadczenie.</w:t>
      </w:r>
    </w:p>
    <w:p w:rsidR="004F2F9B" w:rsidRPr="00BF1AEB" w:rsidRDefault="004F2F9B" w:rsidP="004F2F9B">
      <w:pPr>
        <w:tabs>
          <w:tab w:val="left" w:pos="0"/>
          <w:tab w:val="left" w:pos="6390"/>
          <w:tab w:val="left" w:pos="6840"/>
          <w:tab w:val="left" w:pos="7380"/>
        </w:tabs>
        <w:rPr>
          <w:color w:val="000000" w:themeColor="text1"/>
          <w:sz w:val="20"/>
          <w:szCs w:val="20"/>
        </w:rPr>
      </w:pPr>
    </w:p>
    <w:p w:rsidR="004F2F9B" w:rsidRPr="00BF1AEB" w:rsidRDefault="004F2F9B" w:rsidP="004F2F9B">
      <w:pPr>
        <w:tabs>
          <w:tab w:val="left" w:pos="0"/>
          <w:tab w:val="left" w:pos="6390"/>
          <w:tab w:val="left" w:pos="6840"/>
          <w:tab w:val="left" w:pos="7380"/>
        </w:tabs>
        <w:rPr>
          <w:color w:val="000000" w:themeColor="text1"/>
          <w:sz w:val="20"/>
          <w:szCs w:val="20"/>
        </w:rPr>
      </w:pPr>
    </w:p>
    <w:p w:rsidR="004F2F9B" w:rsidRPr="00BF1AEB" w:rsidRDefault="004F2F9B" w:rsidP="004F2F9B">
      <w:pPr>
        <w:tabs>
          <w:tab w:val="left" w:pos="0"/>
          <w:tab w:val="left" w:pos="6390"/>
          <w:tab w:val="left" w:pos="6840"/>
          <w:tab w:val="left" w:pos="7380"/>
        </w:tabs>
        <w:rPr>
          <w:color w:val="000000" w:themeColor="text1"/>
        </w:rPr>
      </w:pPr>
    </w:p>
    <w:sectPr w:rsidR="004F2F9B" w:rsidRPr="00BF1AEB"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C8A" w:rsidRDefault="00C03C8A" w:rsidP="00A61C5D">
      <w:r>
        <w:separator/>
      </w:r>
    </w:p>
  </w:endnote>
  <w:endnote w:type="continuationSeparator" w:id="0">
    <w:p w:rsidR="00C03C8A" w:rsidRDefault="00C03C8A"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charset w:val="EE"/>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8A" w:rsidRDefault="00C03C8A">
    <w:pPr>
      <w:pStyle w:val="Stopka"/>
      <w:jc w:val="right"/>
    </w:pPr>
    <w:r>
      <w:fldChar w:fldCharType="begin"/>
    </w:r>
    <w:r>
      <w:instrText>PAGE   \* MERGEFORMAT</w:instrText>
    </w:r>
    <w:r>
      <w:fldChar w:fldCharType="separate"/>
    </w:r>
    <w:r w:rsidR="008D084F">
      <w:rPr>
        <w:noProof/>
      </w:rPr>
      <w:t>1</w:t>
    </w:r>
    <w:r>
      <w:fldChar w:fldCharType="end"/>
    </w:r>
  </w:p>
  <w:p w:rsidR="00C03C8A" w:rsidRDefault="00C03C8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8A" w:rsidRDefault="00C03C8A" w:rsidP="00554AF8">
    <w:pPr>
      <w:jc w:val="center"/>
    </w:pPr>
    <w:r>
      <w:fldChar w:fldCharType="begin"/>
    </w:r>
    <w:r>
      <w:instrText xml:space="preserve"> PAGE </w:instrText>
    </w:r>
    <w:r>
      <w:fldChar w:fldCharType="separate"/>
    </w:r>
    <w:r w:rsidR="008D084F">
      <w:rPr>
        <w:noProof/>
      </w:rPr>
      <w:t>15</w:t>
    </w:r>
    <w:r>
      <w:fldChar w:fldCharType="end"/>
    </w:r>
  </w:p>
  <w:p w:rsidR="00C03C8A" w:rsidRDefault="00C03C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C8A" w:rsidRDefault="00C03C8A" w:rsidP="00A61C5D">
      <w:r>
        <w:separator/>
      </w:r>
    </w:p>
  </w:footnote>
  <w:footnote w:type="continuationSeparator" w:id="0">
    <w:p w:rsidR="00C03C8A" w:rsidRDefault="00C03C8A" w:rsidP="00A61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8A" w:rsidRDefault="00C03C8A">
    <w:pPr>
      <w:pStyle w:val="Nagwek"/>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4EA21C0"/>
    <w:multiLevelType w:val="hybridMultilevel"/>
    <w:tmpl w:val="7F94CFDA"/>
    <w:lvl w:ilvl="0" w:tplc="151059D6">
      <w:start w:val="1"/>
      <w:numFmt w:val="decimal"/>
      <w:lvlText w:val="%1."/>
      <w:lvlJc w:val="left"/>
      <w:pPr>
        <w:ind w:left="720" w:hanging="360"/>
      </w:pPr>
      <w:rPr>
        <w:b w:val="0"/>
        <w:sz w:val="20"/>
        <w:szCs w:val="20"/>
      </w:rPr>
    </w:lvl>
    <w:lvl w:ilvl="1" w:tplc="044AF3D6">
      <w:start w:val="1"/>
      <w:numFmt w:val="decimal"/>
      <w:lvlText w:val="%2."/>
      <w:lvlJc w:val="left"/>
      <w:pPr>
        <w:ind w:left="1440" w:hanging="360"/>
      </w:pPr>
      <w:rPr>
        <w:rFonts w:ascii="Times New Roman" w:eastAsia="Times New Roman" w:hAnsi="Times New Roman" w:cs="Times New Roman"/>
        <w:sz w:val="20"/>
        <w:szCs w:val="20"/>
      </w:rPr>
    </w:lvl>
    <w:lvl w:ilvl="2" w:tplc="89A85FB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6"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9D8657C"/>
    <w:multiLevelType w:val="hybridMultilevel"/>
    <w:tmpl w:val="319481B8"/>
    <w:lvl w:ilvl="0" w:tplc="E918DE80">
      <w:start w:val="1"/>
      <w:numFmt w:val="bullet"/>
      <w:lvlText w:val=""/>
      <w:lvlJc w:val="left"/>
      <w:pPr>
        <w:ind w:left="1068" w:hanging="360"/>
      </w:pPr>
      <w:rPr>
        <w:rFonts w:ascii="Symbol" w:hAnsi="Symbol" w:hint="default"/>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BE3992"/>
    <w:multiLevelType w:val="hybridMultilevel"/>
    <w:tmpl w:val="7104158C"/>
    <w:lvl w:ilvl="0" w:tplc="04150017">
      <w:start w:val="1"/>
      <w:numFmt w:val="lowerLetter"/>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1B250CC9"/>
    <w:multiLevelType w:val="hybridMultilevel"/>
    <w:tmpl w:val="DD0E2462"/>
    <w:lvl w:ilvl="0" w:tplc="3E628EC0">
      <w:start w:val="1"/>
      <w:numFmt w:val="decimal"/>
      <w:lvlText w:val="%1."/>
      <w:lvlJc w:val="left"/>
      <w:pPr>
        <w:ind w:left="720" w:hanging="360"/>
      </w:pPr>
      <w:rPr>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BD77C9"/>
    <w:multiLevelType w:val="hybridMultilevel"/>
    <w:tmpl w:val="ED28E05E"/>
    <w:lvl w:ilvl="0" w:tplc="0B9E21B2">
      <w:start w:val="1"/>
      <w:numFmt w:val="lowerLetter"/>
      <w:lvlText w:val="%1)"/>
      <w:lvlJc w:val="left"/>
      <w:pPr>
        <w:ind w:left="1050" w:hanging="360"/>
      </w:pPr>
      <w:rPr>
        <w:sz w:val="20"/>
        <w:szCs w:val="20"/>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4" w15:restartNumberingAfterBreak="0">
    <w:nsid w:val="24865EB4"/>
    <w:multiLevelType w:val="hybridMultilevel"/>
    <w:tmpl w:val="B91C1330"/>
    <w:lvl w:ilvl="0" w:tplc="58BEE55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383045"/>
    <w:multiLevelType w:val="hybridMultilevel"/>
    <w:tmpl w:val="F07A40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4269096E"/>
    <w:multiLevelType w:val="hybridMultilevel"/>
    <w:tmpl w:val="05247B7A"/>
    <w:lvl w:ilvl="0" w:tplc="DCCE6F12">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1" w15:restartNumberingAfterBreak="0">
    <w:nsid w:val="45465445"/>
    <w:multiLevelType w:val="hybridMultilevel"/>
    <w:tmpl w:val="49AE2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EF38BC"/>
    <w:multiLevelType w:val="hybridMultilevel"/>
    <w:tmpl w:val="4A1A5856"/>
    <w:lvl w:ilvl="0" w:tplc="04150017">
      <w:start w:val="1"/>
      <w:numFmt w:val="lowerLetter"/>
      <w:lvlText w:val="%1)"/>
      <w:lvlJc w:val="left"/>
      <w:pPr>
        <w:ind w:left="1060" w:hanging="360"/>
      </w:pPr>
    </w:lvl>
    <w:lvl w:ilvl="1" w:tplc="04150001">
      <w:start w:val="1"/>
      <w:numFmt w:val="bullet"/>
      <w:lvlText w:val=""/>
      <w:lvlJc w:val="left"/>
      <w:pPr>
        <w:ind w:left="1780" w:hanging="360"/>
      </w:pPr>
      <w:rPr>
        <w:rFonts w:ascii="Symbol" w:hAnsi="Symbol"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5241605A"/>
    <w:multiLevelType w:val="multilevel"/>
    <w:tmpl w:val="2F60EFB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6" w15:restartNumberingAfterBreak="0">
    <w:nsid w:val="54CD7D1B"/>
    <w:multiLevelType w:val="hybridMultilevel"/>
    <w:tmpl w:val="B10C95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5E4411"/>
    <w:multiLevelType w:val="hybridMultilevel"/>
    <w:tmpl w:val="F7204D80"/>
    <w:lvl w:ilvl="0" w:tplc="DCCE6F12">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8"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5FD819E7"/>
    <w:multiLevelType w:val="hybridMultilevel"/>
    <w:tmpl w:val="10EEC352"/>
    <w:lvl w:ilvl="0" w:tplc="9F3EA32A">
      <w:start w:val="1"/>
      <w:numFmt w:val="decimal"/>
      <w:lvlText w:val="%1."/>
      <w:lvlJc w:val="left"/>
      <w:pPr>
        <w:ind w:left="1050" w:hanging="360"/>
      </w:pPr>
      <w:rPr>
        <w:rFonts w:hint="default"/>
        <w:b w:val="0"/>
        <w:sz w:val="20"/>
        <w:szCs w:val="20"/>
      </w:rPr>
    </w:lvl>
    <w:lvl w:ilvl="1" w:tplc="04150019">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0" w15:restartNumberingAfterBreak="0">
    <w:nsid w:val="695C4648"/>
    <w:multiLevelType w:val="hybridMultilevel"/>
    <w:tmpl w:val="99781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4E5881"/>
    <w:multiLevelType w:val="hybridMultilevel"/>
    <w:tmpl w:val="1878F2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1EA5F9F"/>
    <w:multiLevelType w:val="hybridMultilevel"/>
    <w:tmpl w:val="91025FE8"/>
    <w:lvl w:ilvl="0" w:tplc="DB2EFE64">
      <w:start w:val="1"/>
      <w:numFmt w:val="decimal"/>
      <w:lvlText w:val="%1."/>
      <w:lvlJc w:val="left"/>
      <w:pPr>
        <w:ind w:left="522" w:hanging="360"/>
      </w:pPr>
      <w:rPr>
        <w:b w:val="0"/>
      </w:rPr>
    </w:lvl>
    <w:lvl w:ilvl="1" w:tplc="04150019">
      <w:start w:val="1"/>
      <w:numFmt w:val="lowerLetter"/>
      <w:lvlText w:val="%2."/>
      <w:lvlJc w:val="left"/>
      <w:pPr>
        <w:ind w:left="1242" w:hanging="360"/>
      </w:pPr>
    </w:lvl>
    <w:lvl w:ilvl="2" w:tplc="0415001B" w:tentative="1">
      <w:start w:val="1"/>
      <w:numFmt w:val="lowerRoman"/>
      <w:lvlText w:val="%3."/>
      <w:lvlJc w:val="right"/>
      <w:pPr>
        <w:ind w:left="1962" w:hanging="180"/>
      </w:pPr>
    </w:lvl>
    <w:lvl w:ilvl="3" w:tplc="0415000F" w:tentative="1">
      <w:start w:val="1"/>
      <w:numFmt w:val="decimal"/>
      <w:lvlText w:val="%4."/>
      <w:lvlJc w:val="left"/>
      <w:pPr>
        <w:ind w:left="2682" w:hanging="360"/>
      </w:pPr>
    </w:lvl>
    <w:lvl w:ilvl="4" w:tplc="04150019" w:tentative="1">
      <w:start w:val="1"/>
      <w:numFmt w:val="lowerLetter"/>
      <w:lvlText w:val="%5."/>
      <w:lvlJc w:val="left"/>
      <w:pPr>
        <w:ind w:left="3402" w:hanging="360"/>
      </w:pPr>
    </w:lvl>
    <w:lvl w:ilvl="5" w:tplc="0415001B" w:tentative="1">
      <w:start w:val="1"/>
      <w:numFmt w:val="lowerRoman"/>
      <w:lvlText w:val="%6."/>
      <w:lvlJc w:val="right"/>
      <w:pPr>
        <w:ind w:left="4122" w:hanging="180"/>
      </w:pPr>
    </w:lvl>
    <w:lvl w:ilvl="6" w:tplc="0415000F" w:tentative="1">
      <w:start w:val="1"/>
      <w:numFmt w:val="decimal"/>
      <w:lvlText w:val="%7."/>
      <w:lvlJc w:val="left"/>
      <w:pPr>
        <w:ind w:left="4842" w:hanging="360"/>
      </w:pPr>
    </w:lvl>
    <w:lvl w:ilvl="7" w:tplc="04150019" w:tentative="1">
      <w:start w:val="1"/>
      <w:numFmt w:val="lowerLetter"/>
      <w:lvlText w:val="%8."/>
      <w:lvlJc w:val="left"/>
      <w:pPr>
        <w:ind w:left="5562" w:hanging="360"/>
      </w:pPr>
    </w:lvl>
    <w:lvl w:ilvl="8" w:tplc="0415001B" w:tentative="1">
      <w:start w:val="1"/>
      <w:numFmt w:val="lowerRoman"/>
      <w:lvlText w:val="%9."/>
      <w:lvlJc w:val="right"/>
      <w:pPr>
        <w:ind w:left="6282" w:hanging="180"/>
      </w:pPr>
    </w:lvl>
  </w:abstractNum>
  <w:abstractNum w:abstractNumId="45"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7F3733F"/>
    <w:multiLevelType w:val="hybridMultilevel"/>
    <w:tmpl w:val="08B08A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9"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9"/>
  </w:num>
  <w:num w:numId="2">
    <w:abstractNumId w:val="38"/>
  </w:num>
  <w:num w:numId="3">
    <w:abstractNumId w:val="29"/>
  </w:num>
  <w:num w:numId="4">
    <w:abstractNumId w:val="19"/>
  </w:num>
  <w:num w:numId="5">
    <w:abstractNumId w:val="13"/>
  </w:num>
  <w:num w:numId="6">
    <w:abstractNumId w:val="23"/>
  </w:num>
  <w:num w:numId="7">
    <w:abstractNumId w:val="26"/>
  </w:num>
  <w:num w:numId="8">
    <w:abstractNumId w:val="48"/>
  </w:num>
  <w:num w:numId="9">
    <w:abstractNumId w:val="12"/>
  </w:num>
  <w:num w:numId="10">
    <w:abstractNumId w:val="45"/>
  </w:num>
  <w:num w:numId="1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2">
    <w:abstractNumId w:val="25"/>
  </w:num>
  <w:num w:numId="13">
    <w:abstractNumId w:val="41"/>
  </w:num>
  <w:num w:numId="14">
    <w:abstractNumId w:val="0"/>
    <w:lvlOverride w:ilvl="0">
      <w:lvl w:ilvl="0">
        <w:start w:val="1"/>
        <w:numFmt w:val="bullet"/>
        <w:lvlText w:val=""/>
        <w:lvlJc w:val="left"/>
        <w:pPr>
          <w:ind w:left="720" w:hanging="360"/>
        </w:pPr>
        <w:rPr>
          <w:rFonts w:ascii="Symbol" w:hAnsi="Symbol" w:hint="default"/>
        </w:rPr>
      </w:lvl>
    </w:lvlOverride>
  </w:num>
  <w:num w:numId="15">
    <w:abstractNumId w:val="42"/>
  </w:num>
  <w:num w:numId="16">
    <w:abstractNumId w:val="39"/>
  </w:num>
  <w:num w:numId="17">
    <w:abstractNumId w:val="24"/>
  </w:num>
  <w:num w:numId="18">
    <w:abstractNumId w:val="44"/>
  </w:num>
  <w:num w:numId="19">
    <w:abstractNumId w:val="14"/>
  </w:num>
  <w:num w:numId="20">
    <w:abstractNumId w:val="47"/>
  </w:num>
  <w:num w:numId="21">
    <w:abstractNumId w:val="22"/>
  </w:num>
  <w:num w:numId="22">
    <w:abstractNumId w:val="28"/>
  </w:num>
  <w:num w:numId="23">
    <w:abstractNumId w:val="36"/>
  </w:num>
  <w:num w:numId="24">
    <w:abstractNumId w:val="18"/>
  </w:num>
  <w:num w:numId="25">
    <w:abstractNumId w:val="34"/>
  </w:num>
  <w:num w:numId="26">
    <w:abstractNumId w:val="30"/>
  </w:num>
  <w:num w:numId="27">
    <w:abstractNumId w:val="37"/>
  </w:num>
  <w:num w:numId="28">
    <w:abstractNumId w:val="33"/>
  </w:num>
  <w:num w:numId="29">
    <w:abstractNumId w:val="31"/>
  </w:num>
  <w:num w:numId="30">
    <w:abstractNumId w:val="17"/>
  </w:num>
  <w:num w:numId="31">
    <w:abstractNumId w:val="16"/>
  </w:num>
  <w:num w:numId="32">
    <w:abstractNumId w:val="15"/>
  </w:num>
  <w:num w:numId="33">
    <w:abstractNumId w:val="20"/>
  </w:num>
  <w:num w:numId="34">
    <w:abstractNumId w:val="46"/>
  </w:num>
  <w:num w:numId="35">
    <w:abstractNumId w:val="43"/>
  </w:num>
  <w:num w:numId="36">
    <w:abstractNumId w:val="35"/>
  </w:num>
  <w:num w:numId="37">
    <w:abstractNumId w:val="27"/>
  </w:num>
  <w:num w:numId="38">
    <w:abstractNumId w:val="32"/>
  </w:num>
  <w:num w:numId="39">
    <w:abstractNumId w:val="40"/>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3845"/>
    <w:rsid w:val="0000438D"/>
    <w:rsid w:val="000055B4"/>
    <w:rsid w:val="00005876"/>
    <w:rsid w:val="00007695"/>
    <w:rsid w:val="00007713"/>
    <w:rsid w:val="00007BAD"/>
    <w:rsid w:val="00022FB1"/>
    <w:rsid w:val="0003192A"/>
    <w:rsid w:val="0004293E"/>
    <w:rsid w:val="0004545D"/>
    <w:rsid w:val="0004571B"/>
    <w:rsid w:val="00047A39"/>
    <w:rsid w:val="0006295A"/>
    <w:rsid w:val="00066A88"/>
    <w:rsid w:val="00071800"/>
    <w:rsid w:val="00071B38"/>
    <w:rsid w:val="000836EE"/>
    <w:rsid w:val="0008410A"/>
    <w:rsid w:val="00085AD1"/>
    <w:rsid w:val="00087CD5"/>
    <w:rsid w:val="0009273A"/>
    <w:rsid w:val="000A6921"/>
    <w:rsid w:val="000B16DA"/>
    <w:rsid w:val="000B6BD4"/>
    <w:rsid w:val="000C2E79"/>
    <w:rsid w:val="000C4ADB"/>
    <w:rsid w:val="000D15E9"/>
    <w:rsid w:val="000D3300"/>
    <w:rsid w:val="000D3A0A"/>
    <w:rsid w:val="000E1687"/>
    <w:rsid w:val="000E32D3"/>
    <w:rsid w:val="000E4E41"/>
    <w:rsid w:val="000F08B1"/>
    <w:rsid w:val="000F56EA"/>
    <w:rsid w:val="000F5D37"/>
    <w:rsid w:val="000F5DBF"/>
    <w:rsid w:val="000F6F0B"/>
    <w:rsid w:val="000F72CE"/>
    <w:rsid w:val="00102A7D"/>
    <w:rsid w:val="001107E9"/>
    <w:rsid w:val="00110C72"/>
    <w:rsid w:val="00111DD3"/>
    <w:rsid w:val="00115725"/>
    <w:rsid w:val="00121B29"/>
    <w:rsid w:val="00122230"/>
    <w:rsid w:val="0012500A"/>
    <w:rsid w:val="00125652"/>
    <w:rsid w:val="00131955"/>
    <w:rsid w:val="001331AA"/>
    <w:rsid w:val="00135F3D"/>
    <w:rsid w:val="001451E0"/>
    <w:rsid w:val="00150914"/>
    <w:rsid w:val="001519C4"/>
    <w:rsid w:val="0015230D"/>
    <w:rsid w:val="0015378C"/>
    <w:rsid w:val="001625F9"/>
    <w:rsid w:val="0016359F"/>
    <w:rsid w:val="00163A92"/>
    <w:rsid w:val="00165ED4"/>
    <w:rsid w:val="00166FFF"/>
    <w:rsid w:val="00167678"/>
    <w:rsid w:val="0017528A"/>
    <w:rsid w:val="0017789E"/>
    <w:rsid w:val="001804CC"/>
    <w:rsid w:val="00180FBE"/>
    <w:rsid w:val="00181369"/>
    <w:rsid w:val="001837D7"/>
    <w:rsid w:val="00185BC7"/>
    <w:rsid w:val="0018639B"/>
    <w:rsid w:val="001910C0"/>
    <w:rsid w:val="00193105"/>
    <w:rsid w:val="00195D80"/>
    <w:rsid w:val="00195E01"/>
    <w:rsid w:val="001A382A"/>
    <w:rsid w:val="001A5ACE"/>
    <w:rsid w:val="001B34B5"/>
    <w:rsid w:val="001C4C1E"/>
    <w:rsid w:val="001D40E3"/>
    <w:rsid w:val="001D5723"/>
    <w:rsid w:val="001D62AA"/>
    <w:rsid w:val="001D7597"/>
    <w:rsid w:val="001E1C05"/>
    <w:rsid w:val="001E34CA"/>
    <w:rsid w:val="001F0B2F"/>
    <w:rsid w:val="001F0C47"/>
    <w:rsid w:val="001F192A"/>
    <w:rsid w:val="002033C6"/>
    <w:rsid w:val="00203656"/>
    <w:rsid w:val="002040C8"/>
    <w:rsid w:val="00204B2D"/>
    <w:rsid w:val="00207BE9"/>
    <w:rsid w:val="00210C76"/>
    <w:rsid w:val="00215E3C"/>
    <w:rsid w:val="00220A05"/>
    <w:rsid w:val="002214B7"/>
    <w:rsid w:val="00221D09"/>
    <w:rsid w:val="0023193C"/>
    <w:rsid w:val="00232EB5"/>
    <w:rsid w:val="00233FA7"/>
    <w:rsid w:val="00235687"/>
    <w:rsid w:val="00240839"/>
    <w:rsid w:val="002437C2"/>
    <w:rsid w:val="002520FB"/>
    <w:rsid w:val="00253F26"/>
    <w:rsid w:val="00257177"/>
    <w:rsid w:val="00264BC0"/>
    <w:rsid w:val="00271A65"/>
    <w:rsid w:val="002751E3"/>
    <w:rsid w:val="002771C4"/>
    <w:rsid w:val="0028128B"/>
    <w:rsid w:val="00282056"/>
    <w:rsid w:val="00282F66"/>
    <w:rsid w:val="00284F29"/>
    <w:rsid w:val="002869BC"/>
    <w:rsid w:val="00291177"/>
    <w:rsid w:val="00294F2F"/>
    <w:rsid w:val="00296D67"/>
    <w:rsid w:val="002A39ED"/>
    <w:rsid w:val="002B064A"/>
    <w:rsid w:val="002B1EEF"/>
    <w:rsid w:val="002B1FE3"/>
    <w:rsid w:val="002B25EF"/>
    <w:rsid w:val="002B2F56"/>
    <w:rsid w:val="002B4038"/>
    <w:rsid w:val="002C0A89"/>
    <w:rsid w:val="002C1770"/>
    <w:rsid w:val="002C3219"/>
    <w:rsid w:val="002C786B"/>
    <w:rsid w:val="002D2BAD"/>
    <w:rsid w:val="002D6038"/>
    <w:rsid w:val="002D6F37"/>
    <w:rsid w:val="002E0A06"/>
    <w:rsid w:val="002E0EAC"/>
    <w:rsid w:val="002E6831"/>
    <w:rsid w:val="002F1933"/>
    <w:rsid w:val="002F6A08"/>
    <w:rsid w:val="003005F2"/>
    <w:rsid w:val="00302DD9"/>
    <w:rsid w:val="00305BA4"/>
    <w:rsid w:val="00306AE3"/>
    <w:rsid w:val="00306CFD"/>
    <w:rsid w:val="003125CD"/>
    <w:rsid w:val="00315700"/>
    <w:rsid w:val="003165A8"/>
    <w:rsid w:val="00317F9C"/>
    <w:rsid w:val="0032071F"/>
    <w:rsid w:val="00320CBC"/>
    <w:rsid w:val="0032280F"/>
    <w:rsid w:val="00323930"/>
    <w:rsid w:val="00323A9E"/>
    <w:rsid w:val="0032520E"/>
    <w:rsid w:val="0033427E"/>
    <w:rsid w:val="00337529"/>
    <w:rsid w:val="0033764F"/>
    <w:rsid w:val="00337D10"/>
    <w:rsid w:val="003419E7"/>
    <w:rsid w:val="00343076"/>
    <w:rsid w:val="00343956"/>
    <w:rsid w:val="00352C8F"/>
    <w:rsid w:val="0035302A"/>
    <w:rsid w:val="003536C3"/>
    <w:rsid w:val="003558E7"/>
    <w:rsid w:val="003602D6"/>
    <w:rsid w:val="00366E5B"/>
    <w:rsid w:val="00372B9C"/>
    <w:rsid w:val="00373E0E"/>
    <w:rsid w:val="003744C0"/>
    <w:rsid w:val="00376FC8"/>
    <w:rsid w:val="003822A2"/>
    <w:rsid w:val="003823C5"/>
    <w:rsid w:val="00384036"/>
    <w:rsid w:val="00387575"/>
    <w:rsid w:val="003879CF"/>
    <w:rsid w:val="0039043F"/>
    <w:rsid w:val="00392461"/>
    <w:rsid w:val="00394790"/>
    <w:rsid w:val="003A5843"/>
    <w:rsid w:val="003A67C2"/>
    <w:rsid w:val="003B1772"/>
    <w:rsid w:val="003B3ABB"/>
    <w:rsid w:val="003B6B7F"/>
    <w:rsid w:val="003B6CFB"/>
    <w:rsid w:val="003B6EA8"/>
    <w:rsid w:val="003C70F2"/>
    <w:rsid w:val="003C7FC2"/>
    <w:rsid w:val="003D4D16"/>
    <w:rsid w:val="003D7F02"/>
    <w:rsid w:val="003E0F55"/>
    <w:rsid w:val="003E5EB7"/>
    <w:rsid w:val="003F71E9"/>
    <w:rsid w:val="00401502"/>
    <w:rsid w:val="00407E57"/>
    <w:rsid w:val="00421861"/>
    <w:rsid w:val="00423792"/>
    <w:rsid w:val="004241A0"/>
    <w:rsid w:val="004341C1"/>
    <w:rsid w:val="004343A6"/>
    <w:rsid w:val="00435843"/>
    <w:rsid w:val="00437417"/>
    <w:rsid w:val="00441383"/>
    <w:rsid w:val="00442AE4"/>
    <w:rsid w:val="004506B9"/>
    <w:rsid w:val="00452391"/>
    <w:rsid w:val="00452682"/>
    <w:rsid w:val="00452749"/>
    <w:rsid w:val="004627B7"/>
    <w:rsid w:val="00466A08"/>
    <w:rsid w:val="0047171E"/>
    <w:rsid w:val="00473D33"/>
    <w:rsid w:val="004820E9"/>
    <w:rsid w:val="004847F2"/>
    <w:rsid w:val="00492293"/>
    <w:rsid w:val="004950A9"/>
    <w:rsid w:val="00497590"/>
    <w:rsid w:val="004A3DB8"/>
    <w:rsid w:val="004A5908"/>
    <w:rsid w:val="004A6B33"/>
    <w:rsid w:val="004B3A8B"/>
    <w:rsid w:val="004B78A6"/>
    <w:rsid w:val="004C589A"/>
    <w:rsid w:val="004C7CF1"/>
    <w:rsid w:val="004D0701"/>
    <w:rsid w:val="004D077C"/>
    <w:rsid w:val="004E07AF"/>
    <w:rsid w:val="004E24E9"/>
    <w:rsid w:val="004E66A1"/>
    <w:rsid w:val="004F2F9B"/>
    <w:rsid w:val="004F39A3"/>
    <w:rsid w:val="004F5F24"/>
    <w:rsid w:val="004F70E2"/>
    <w:rsid w:val="00503F5A"/>
    <w:rsid w:val="00507464"/>
    <w:rsid w:val="005079BD"/>
    <w:rsid w:val="00513F33"/>
    <w:rsid w:val="00514C4F"/>
    <w:rsid w:val="005177E4"/>
    <w:rsid w:val="0052619D"/>
    <w:rsid w:val="005271C0"/>
    <w:rsid w:val="00532262"/>
    <w:rsid w:val="00534DFC"/>
    <w:rsid w:val="00537096"/>
    <w:rsid w:val="00537292"/>
    <w:rsid w:val="00537D7A"/>
    <w:rsid w:val="00540FDD"/>
    <w:rsid w:val="005430B2"/>
    <w:rsid w:val="00543F4C"/>
    <w:rsid w:val="005447F6"/>
    <w:rsid w:val="005468F0"/>
    <w:rsid w:val="00554164"/>
    <w:rsid w:val="00554AF8"/>
    <w:rsid w:val="005552EA"/>
    <w:rsid w:val="0055555F"/>
    <w:rsid w:val="00556C92"/>
    <w:rsid w:val="00567CE6"/>
    <w:rsid w:val="005751CE"/>
    <w:rsid w:val="00576E54"/>
    <w:rsid w:val="00577BE1"/>
    <w:rsid w:val="005805E5"/>
    <w:rsid w:val="00583589"/>
    <w:rsid w:val="0059036F"/>
    <w:rsid w:val="0059039B"/>
    <w:rsid w:val="005A0E11"/>
    <w:rsid w:val="005A297B"/>
    <w:rsid w:val="005A2B8D"/>
    <w:rsid w:val="005A2DEE"/>
    <w:rsid w:val="005A3E7E"/>
    <w:rsid w:val="005A6BCD"/>
    <w:rsid w:val="005B0EA1"/>
    <w:rsid w:val="005B5F5F"/>
    <w:rsid w:val="005B688C"/>
    <w:rsid w:val="005C180F"/>
    <w:rsid w:val="005C1BD9"/>
    <w:rsid w:val="005C1E55"/>
    <w:rsid w:val="005D266E"/>
    <w:rsid w:val="005E0230"/>
    <w:rsid w:val="005E0643"/>
    <w:rsid w:val="005E456D"/>
    <w:rsid w:val="005F13CD"/>
    <w:rsid w:val="005F2515"/>
    <w:rsid w:val="005F3D5C"/>
    <w:rsid w:val="00600AFF"/>
    <w:rsid w:val="00602246"/>
    <w:rsid w:val="00615850"/>
    <w:rsid w:val="00617E11"/>
    <w:rsid w:val="00617EFA"/>
    <w:rsid w:val="006203C3"/>
    <w:rsid w:val="00622F59"/>
    <w:rsid w:val="006307DB"/>
    <w:rsid w:val="006313D2"/>
    <w:rsid w:val="0063523B"/>
    <w:rsid w:val="006401E7"/>
    <w:rsid w:val="006423C0"/>
    <w:rsid w:val="00644F66"/>
    <w:rsid w:val="00647AE2"/>
    <w:rsid w:val="00650E7D"/>
    <w:rsid w:val="006517A9"/>
    <w:rsid w:val="00653117"/>
    <w:rsid w:val="00660B85"/>
    <w:rsid w:val="006627DA"/>
    <w:rsid w:val="00664824"/>
    <w:rsid w:val="00670A30"/>
    <w:rsid w:val="00671D4C"/>
    <w:rsid w:val="00673C25"/>
    <w:rsid w:val="00674533"/>
    <w:rsid w:val="00674B33"/>
    <w:rsid w:val="00674E8F"/>
    <w:rsid w:val="00675F55"/>
    <w:rsid w:val="0068176A"/>
    <w:rsid w:val="00686731"/>
    <w:rsid w:val="0068735E"/>
    <w:rsid w:val="00687412"/>
    <w:rsid w:val="00687F6A"/>
    <w:rsid w:val="00695DF9"/>
    <w:rsid w:val="0069720E"/>
    <w:rsid w:val="006A0ED5"/>
    <w:rsid w:val="006A6271"/>
    <w:rsid w:val="006B046B"/>
    <w:rsid w:val="006B0605"/>
    <w:rsid w:val="006B11A8"/>
    <w:rsid w:val="006B3C61"/>
    <w:rsid w:val="006C5209"/>
    <w:rsid w:val="006C525E"/>
    <w:rsid w:val="006D0CD8"/>
    <w:rsid w:val="006D265E"/>
    <w:rsid w:val="006D4F67"/>
    <w:rsid w:val="006D5D9D"/>
    <w:rsid w:val="006D6C10"/>
    <w:rsid w:val="006E156F"/>
    <w:rsid w:val="006E2009"/>
    <w:rsid w:val="006E6D52"/>
    <w:rsid w:val="006E76D3"/>
    <w:rsid w:val="006F3AEC"/>
    <w:rsid w:val="006F4715"/>
    <w:rsid w:val="006F7015"/>
    <w:rsid w:val="00700F71"/>
    <w:rsid w:val="00700F9B"/>
    <w:rsid w:val="00701A07"/>
    <w:rsid w:val="00701D6A"/>
    <w:rsid w:val="00702E7B"/>
    <w:rsid w:val="00703AF8"/>
    <w:rsid w:val="007047FD"/>
    <w:rsid w:val="0071099F"/>
    <w:rsid w:val="00710D46"/>
    <w:rsid w:val="007128EE"/>
    <w:rsid w:val="00714737"/>
    <w:rsid w:val="007176FE"/>
    <w:rsid w:val="0072098F"/>
    <w:rsid w:val="00721D24"/>
    <w:rsid w:val="00722E55"/>
    <w:rsid w:val="0072358A"/>
    <w:rsid w:val="00723B51"/>
    <w:rsid w:val="00725950"/>
    <w:rsid w:val="007356C2"/>
    <w:rsid w:val="007424E0"/>
    <w:rsid w:val="00750262"/>
    <w:rsid w:val="00750BF1"/>
    <w:rsid w:val="00755026"/>
    <w:rsid w:val="007557DC"/>
    <w:rsid w:val="00773045"/>
    <w:rsid w:val="0077412D"/>
    <w:rsid w:val="007763F3"/>
    <w:rsid w:val="00777E0A"/>
    <w:rsid w:val="0078180E"/>
    <w:rsid w:val="0078370A"/>
    <w:rsid w:val="00783E4D"/>
    <w:rsid w:val="007840EA"/>
    <w:rsid w:val="0078635D"/>
    <w:rsid w:val="00792C60"/>
    <w:rsid w:val="007942EF"/>
    <w:rsid w:val="007967EE"/>
    <w:rsid w:val="00797E56"/>
    <w:rsid w:val="007A6E7E"/>
    <w:rsid w:val="007B1076"/>
    <w:rsid w:val="007B152C"/>
    <w:rsid w:val="007B4818"/>
    <w:rsid w:val="007B5F3F"/>
    <w:rsid w:val="007B66C7"/>
    <w:rsid w:val="007C2645"/>
    <w:rsid w:val="007C2F35"/>
    <w:rsid w:val="007C495B"/>
    <w:rsid w:val="007C4CBA"/>
    <w:rsid w:val="007C4D63"/>
    <w:rsid w:val="007C745E"/>
    <w:rsid w:val="007D0D05"/>
    <w:rsid w:val="007D1593"/>
    <w:rsid w:val="007D27BE"/>
    <w:rsid w:val="007D7D4C"/>
    <w:rsid w:val="007E28FC"/>
    <w:rsid w:val="007E38AA"/>
    <w:rsid w:val="007F1786"/>
    <w:rsid w:val="007F1D3B"/>
    <w:rsid w:val="007F2767"/>
    <w:rsid w:val="007F6B47"/>
    <w:rsid w:val="008022F5"/>
    <w:rsid w:val="00802D33"/>
    <w:rsid w:val="00804141"/>
    <w:rsid w:val="00804456"/>
    <w:rsid w:val="00810080"/>
    <w:rsid w:val="008107F6"/>
    <w:rsid w:val="00810A80"/>
    <w:rsid w:val="00810E33"/>
    <w:rsid w:val="0081506F"/>
    <w:rsid w:val="00815692"/>
    <w:rsid w:val="00815C00"/>
    <w:rsid w:val="00815ED8"/>
    <w:rsid w:val="008210AD"/>
    <w:rsid w:val="0082414F"/>
    <w:rsid w:val="008311D2"/>
    <w:rsid w:val="00831A27"/>
    <w:rsid w:val="0083229E"/>
    <w:rsid w:val="00840182"/>
    <w:rsid w:val="0084289C"/>
    <w:rsid w:val="00843E72"/>
    <w:rsid w:val="0084525D"/>
    <w:rsid w:val="00845CA6"/>
    <w:rsid w:val="008463FA"/>
    <w:rsid w:val="008466C9"/>
    <w:rsid w:val="00846C77"/>
    <w:rsid w:val="00851B47"/>
    <w:rsid w:val="00852DDF"/>
    <w:rsid w:val="00854F60"/>
    <w:rsid w:val="00864E29"/>
    <w:rsid w:val="008672E8"/>
    <w:rsid w:val="0087099A"/>
    <w:rsid w:val="0087350C"/>
    <w:rsid w:val="00874F2F"/>
    <w:rsid w:val="0087556B"/>
    <w:rsid w:val="00876B2A"/>
    <w:rsid w:val="00882533"/>
    <w:rsid w:val="00893544"/>
    <w:rsid w:val="00894040"/>
    <w:rsid w:val="008970CF"/>
    <w:rsid w:val="008977B7"/>
    <w:rsid w:val="008A237D"/>
    <w:rsid w:val="008A3735"/>
    <w:rsid w:val="008A4B51"/>
    <w:rsid w:val="008B363B"/>
    <w:rsid w:val="008B4522"/>
    <w:rsid w:val="008B4D36"/>
    <w:rsid w:val="008B7DF0"/>
    <w:rsid w:val="008C0C54"/>
    <w:rsid w:val="008C1D00"/>
    <w:rsid w:val="008C7501"/>
    <w:rsid w:val="008D084F"/>
    <w:rsid w:val="008D2EEC"/>
    <w:rsid w:val="008E32D7"/>
    <w:rsid w:val="008E4443"/>
    <w:rsid w:val="008E55FE"/>
    <w:rsid w:val="008E5CFA"/>
    <w:rsid w:val="008E7F2A"/>
    <w:rsid w:val="008E7F6F"/>
    <w:rsid w:val="008F12C1"/>
    <w:rsid w:val="008F17AA"/>
    <w:rsid w:val="008F3C58"/>
    <w:rsid w:val="00904302"/>
    <w:rsid w:val="00905923"/>
    <w:rsid w:val="009072AA"/>
    <w:rsid w:val="0091762C"/>
    <w:rsid w:val="009217FF"/>
    <w:rsid w:val="009225EB"/>
    <w:rsid w:val="0093094D"/>
    <w:rsid w:val="00937205"/>
    <w:rsid w:val="00940130"/>
    <w:rsid w:val="00943B25"/>
    <w:rsid w:val="00947AEF"/>
    <w:rsid w:val="009575A4"/>
    <w:rsid w:val="00961DAE"/>
    <w:rsid w:val="009916B8"/>
    <w:rsid w:val="00993D45"/>
    <w:rsid w:val="009A06AD"/>
    <w:rsid w:val="009A4925"/>
    <w:rsid w:val="009B1C1D"/>
    <w:rsid w:val="009B4BA5"/>
    <w:rsid w:val="009C58A2"/>
    <w:rsid w:val="009C6B00"/>
    <w:rsid w:val="009C7741"/>
    <w:rsid w:val="009E0F6A"/>
    <w:rsid w:val="009F1E5D"/>
    <w:rsid w:val="009F361E"/>
    <w:rsid w:val="009F732C"/>
    <w:rsid w:val="00A077E7"/>
    <w:rsid w:val="00A1493A"/>
    <w:rsid w:val="00A17B73"/>
    <w:rsid w:val="00A17C9B"/>
    <w:rsid w:val="00A20456"/>
    <w:rsid w:val="00A214A6"/>
    <w:rsid w:val="00A30CD5"/>
    <w:rsid w:val="00A331F3"/>
    <w:rsid w:val="00A338CA"/>
    <w:rsid w:val="00A42330"/>
    <w:rsid w:val="00A42A00"/>
    <w:rsid w:val="00A47906"/>
    <w:rsid w:val="00A51896"/>
    <w:rsid w:val="00A52CB9"/>
    <w:rsid w:val="00A56CDF"/>
    <w:rsid w:val="00A60B7E"/>
    <w:rsid w:val="00A60E56"/>
    <w:rsid w:val="00A61AA7"/>
    <w:rsid w:val="00A61C5D"/>
    <w:rsid w:val="00A654E5"/>
    <w:rsid w:val="00A731EF"/>
    <w:rsid w:val="00A742EB"/>
    <w:rsid w:val="00A748C7"/>
    <w:rsid w:val="00A9033B"/>
    <w:rsid w:val="00AA091C"/>
    <w:rsid w:val="00AA223B"/>
    <w:rsid w:val="00AA4488"/>
    <w:rsid w:val="00AA7F67"/>
    <w:rsid w:val="00AB0089"/>
    <w:rsid w:val="00AB060B"/>
    <w:rsid w:val="00AB3AC5"/>
    <w:rsid w:val="00AB4B18"/>
    <w:rsid w:val="00AB70E6"/>
    <w:rsid w:val="00AB738E"/>
    <w:rsid w:val="00AC1B04"/>
    <w:rsid w:val="00AC4CD5"/>
    <w:rsid w:val="00AC59DF"/>
    <w:rsid w:val="00AC797C"/>
    <w:rsid w:val="00AD3FE4"/>
    <w:rsid w:val="00AD6438"/>
    <w:rsid w:val="00AE0602"/>
    <w:rsid w:val="00AE0DB6"/>
    <w:rsid w:val="00AF08F8"/>
    <w:rsid w:val="00AF0DA5"/>
    <w:rsid w:val="00AF0DB5"/>
    <w:rsid w:val="00AF2FCC"/>
    <w:rsid w:val="00AF66AD"/>
    <w:rsid w:val="00B0386A"/>
    <w:rsid w:val="00B06AF4"/>
    <w:rsid w:val="00B12AB6"/>
    <w:rsid w:val="00B16F5C"/>
    <w:rsid w:val="00B17315"/>
    <w:rsid w:val="00B214B2"/>
    <w:rsid w:val="00B24CAF"/>
    <w:rsid w:val="00B30123"/>
    <w:rsid w:val="00B34877"/>
    <w:rsid w:val="00B4456B"/>
    <w:rsid w:val="00B45EA5"/>
    <w:rsid w:val="00B56427"/>
    <w:rsid w:val="00B5708F"/>
    <w:rsid w:val="00B5784B"/>
    <w:rsid w:val="00B61142"/>
    <w:rsid w:val="00B662BA"/>
    <w:rsid w:val="00B70CED"/>
    <w:rsid w:val="00B71B47"/>
    <w:rsid w:val="00B725EC"/>
    <w:rsid w:val="00B77DF2"/>
    <w:rsid w:val="00B80AD1"/>
    <w:rsid w:val="00B86D65"/>
    <w:rsid w:val="00B91116"/>
    <w:rsid w:val="00B915B3"/>
    <w:rsid w:val="00B95876"/>
    <w:rsid w:val="00B96754"/>
    <w:rsid w:val="00BA0ABA"/>
    <w:rsid w:val="00BA171B"/>
    <w:rsid w:val="00BA26DA"/>
    <w:rsid w:val="00BA77D0"/>
    <w:rsid w:val="00BB1B23"/>
    <w:rsid w:val="00BB4F86"/>
    <w:rsid w:val="00BC0DA4"/>
    <w:rsid w:val="00BC1742"/>
    <w:rsid w:val="00BC7063"/>
    <w:rsid w:val="00BD14AE"/>
    <w:rsid w:val="00BD1D33"/>
    <w:rsid w:val="00BE0615"/>
    <w:rsid w:val="00BE5AD5"/>
    <w:rsid w:val="00BE730D"/>
    <w:rsid w:val="00BF1AEB"/>
    <w:rsid w:val="00BF7D96"/>
    <w:rsid w:val="00C03C8A"/>
    <w:rsid w:val="00C05F94"/>
    <w:rsid w:val="00C068A1"/>
    <w:rsid w:val="00C11944"/>
    <w:rsid w:val="00C16DB7"/>
    <w:rsid w:val="00C1701A"/>
    <w:rsid w:val="00C1762C"/>
    <w:rsid w:val="00C21F27"/>
    <w:rsid w:val="00C30FD5"/>
    <w:rsid w:val="00C31C58"/>
    <w:rsid w:val="00C34900"/>
    <w:rsid w:val="00C4047F"/>
    <w:rsid w:val="00C56B20"/>
    <w:rsid w:val="00C61573"/>
    <w:rsid w:val="00C6351E"/>
    <w:rsid w:val="00C64604"/>
    <w:rsid w:val="00C65DF1"/>
    <w:rsid w:val="00C678D9"/>
    <w:rsid w:val="00C7400F"/>
    <w:rsid w:val="00C742A7"/>
    <w:rsid w:val="00C765B3"/>
    <w:rsid w:val="00C808D9"/>
    <w:rsid w:val="00C80E70"/>
    <w:rsid w:val="00C905CA"/>
    <w:rsid w:val="00C911BB"/>
    <w:rsid w:val="00C92023"/>
    <w:rsid w:val="00C93EF4"/>
    <w:rsid w:val="00C94A90"/>
    <w:rsid w:val="00C94F5F"/>
    <w:rsid w:val="00C951AC"/>
    <w:rsid w:val="00C955BB"/>
    <w:rsid w:val="00C96517"/>
    <w:rsid w:val="00CA0A9F"/>
    <w:rsid w:val="00CA1D9E"/>
    <w:rsid w:val="00CA67BF"/>
    <w:rsid w:val="00CA78E6"/>
    <w:rsid w:val="00CB0A9F"/>
    <w:rsid w:val="00CB0B09"/>
    <w:rsid w:val="00CB4767"/>
    <w:rsid w:val="00CB5BBF"/>
    <w:rsid w:val="00CB72DE"/>
    <w:rsid w:val="00CC003C"/>
    <w:rsid w:val="00CC40CE"/>
    <w:rsid w:val="00CD235C"/>
    <w:rsid w:val="00CD4AD4"/>
    <w:rsid w:val="00CD79DB"/>
    <w:rsid w:val="00CE5A07"/>
    <w:rsid w:val="00CF312E"/>
    <w:rsid w:val="00CF587A"/>
    <w:rsid w:val="00CF6950"/>
    <w:rsid w:val="00CF77A3"/>
    <w:rsid w:val="00D00947"/>
    <w:rsid w:val="00D021A3"/>
    <w:rsid w:val="00D053FA"/>
    <w:rsid w:val="00D0740A"/>
    <w:rsid w:val="00D10E9E"/>
    <w:rsid w:val="00D151E9"/>
    <w:rsid w:val="00D17A3C"/>
    <w:rsid w:val="00D21B83"/>
    <w:rsid w:val="00D22F81"/>
    <w:rsid w:val="00D242DD"/>
    <w:rsid w:val="00D266EC"/>
    <w:rsid w:val="00D27E54"/>
    <w:rsid w:val="00D32B55"/>
    <w:rsid w:val="00D3372F"/>
    <w:rsid w:val="00D354F2"/>
    <w:rsid w:val="00D378ED"/>
    <w:rsid w:val="00D4333E"/>
    <w:rsid w:val="00D43E22"/>
    <w:rsid w:val="00D44850"/>
    <w:rsid w:val="00D50333"/>
    <w:rsid w:val="00D5127E"/>
    <w:rsid w:val="00D5537C"/>
    <w:rsid w:val="00D56BD3"/>
    <w:rsid w:val="00D5736D"/>
    <w:rsid w:val="00D574F7"/>
    <w:rsid w:val="00D666DB"/>
    <w:rsid w:val="00D705DE"/>
    <w:rsid w:val="00D73E2D"/>
    <w:rsid w:val="00D741A6"/>
    <w:rsid w:val="00D77ABB"/>
    <w:rsid w:val="00D82BC4"/>
    <w:rsid w:val="00D85C12"/>
    <w:rsid w:val="00D91759"/>
    <w:rsid w:val="00D93EED"/>
    <w:rsid w:val="00D9590F"/>
    <w:rsid w:val="00D96D68"/>
    <w:rsid w:val="00DA39AB"/>
    <w:rsid w:val="00DA39EA"/>
    <w:rsid w:val="00DA3DCC"/>
    <w:rsid w:val="00DA3E47"/>
    <w:rsid w:val="00DA71FA"/>
    <w:rsid w:val="00DB0C08"/>
    <w:rsid w:val="00DC12D7"/>
    <w:rsid w:val="00DC366B"/>
    <w:rsid w:val="00DC5D7C"/>
    <w:rsid w:val="00DC5E6A"/>
    <w:rsid w:val="00DC680B"/>
    <w:rsid w:val="00DD3445"/>
    <w:rsid w:val="00DD36B4"/>
    <w:rsid w:val="00DD7F62"/>
    <w:rsid w:val="00DE2FB5"/>
    <w:rsid w:val="00DE60B8"/>
    <w:rsid w:val="00E0301E"/>
    <w:rsid w:val="00E055F4"/>
    <w:rsid w:val="00E069F1"/>
    <w:rsid w:val="00E17A40"/>
    <w:rsid w:val="00E22A46"/>
    <w:rsid w:val="00E246AA"/>
    <w:rsid w:val="00E24A3B"/>
    <w:rsid w:val="00E25A8C"/>
    <w:rsid w:val="00E2646E"/>
    <w:rsid w:val="00E26687"/>
    <w:rsid w:val="00E31218"/>
    <w:rsid w:val="00E319EE"/>
    <w:rsid w:val="00E32EA4"/>
    <w:rsid w:val="00E366C4"/>
    <w:rsid w:val="00E419D2"/>
    <w:rsid w:val="00E42B83"/>
    <w:rsid w:val="00E44665"/>
    <w:rsid w:val="00E44E40"/>
    <w:rsid w:val="00E45A96"/>
    <w:rsid w:val="00E45F8E"/>
    <w:rsid w:val="00E461AF"/>
    <w:rsid w:val="00E50F30"/>
    <w:rsid w:val="00E51D1A"/>
    <w:rsid w:val="00E537E6"/>
    <w:rsid w:val="00E56153"/>
    <w:rsid w:val="00E661EB"/>
    <w:rsid w:val="00E707D1"/>
    <w:rsid w:val="00E7183C"/>
    <w:rsid w:val="00E75EDC"/>
    <w:rsid w:val="00E764A5"/>
    <w:rsid w:val="00E8327C"/>
    <w:rsid w:val="00E930C9"/>
    <w:rsid w:val="00E97CCB"/>
    <w:rsid w:val="00EA6852"/>
    <w:rsid w:val="00EB0163"/>
    <w:rsid w:val="00EB116B"/>
    <w:rsid w:val="00EC1C3A"/>
    <w:rsid w:val="00ED55DF"/>
    <w:rsid w:val="00ED7A83"/>
    <w:rsid w:val="00EE287C"/>
    <w:rsid w:val="00EE5189"/>
    <w:rsid w:val="00EF26BF"/>
    <w:rsid w:val="00F02C9E"/>
    <w:rsid w:val="00F12C50"/>
    <w:rsid w:val="00F13CF9"/>
    <w:rsid w:val="00F15159"/>
    <w:rsid w:val="00F220C8"/>
    <w:rsid w:val="00F2320D"/>
    <w:rsid w:val="00F24A4E"/>
    <w:rsid w:val="00F24C97"/>
    <w:rsid w:val="00F30B18"/>
    <w:rsid w:val="00F30B39"/>
    <w:rsid w:val="00F33457"/>
    <w:rsid w:val="00F34988"/>
    <w:rsid w:val="00F3609A"/>
    <w:rsid w:val="00F36562"/>
    <w:rsid w:val="00F379AC"/>
    <w:rsid w:val="00F571AA"/>
    <w:rsid w:val="00F63A4E"/>
    <w:rsid w:val="00F63E3A"/>
    <w:rsid w:val="00F64223"/>
    <w:rsid w:val="00F65927"/>
    <w:rsid w:val="00F749D7"/>
    <w:rsid w:val="00F75999"/>
    <w:rsid w:val="00F75DE1"/>
    <w:rsid w:val="00F81CAC"/>
    <w:rsid w:val="00F81CDD"/>
    <w:rsid w:val="00F827F1"/>
    <w:rsid w:val="00F860B5"/>
    <w:rsid w:val="00F86D22"/>
    <w:rsid w:val="00F912FF"/>
    <w:rsid w:val="00F97362"/>
    <w:rsid w:val="00F97ABF"/>
    <w:rsid w:val="00FA0B5F"/>
    <w:rsid w:val="00FA14D1"/>
    <w:rsid w:val="00FB4918"/>
    <w:rsid w:val="00FB6AAE"/>
    <w:rsid w:val="00FC58DA"/>
    <w:rsid w:val="00FD021A"/>
    <w:rsid w:val="00FD745A"/>
    <w:rsid w:val="00FE0189"/>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6A08"/>
    <w:pPr>
      <w:suppressAutoHyphens/>
    </w:pPr>
    <w:rPr>
      <w:rFonts w:ascii="Times New Roman" w:eastAsia="Times New Roman" w:hAnsi="Times New Roman"/>
      <w:sz w:val="24"/>
      <w:szCs w:val="24"/>
      <w:lang w:eastAsia="zh-CN"/>
    </w:rPr>
  </w:style>
  <w:style w:type="paragraph" w:styleId="Nagwek3">
    <w:name w:val="heading 3"/>
    <w:basedOn w:val="Normalny"/>
    <w:link w:val="Nagwek3Znak"/>
    <w:uiPriority w:val="9"/>
    <w:qFormat/>
    <w:rsid w:val="00702E7B"/>
    <w:pPr>
      <w:suppressAutoHyphens w:val="0"/>
      <w:spacing w:before="100" w:beforeAutospacing="1" w:after="100" w:afterAutospacing="1"/>
      <w:outlineLvl w:val="2"/>
    </w:pPr>
    <w:rPr>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uiPriority w:val="99"/>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locked/>
    <w:rsid w:val="00F571AA"/>
    <w:rPr>
      <w:rFonts w:ascii="Times New Roman" w:eastAsia="Times New Roman" w:hAnsi="Times New Roman"/>
      <w:sz w:val="24"/>
      <w:szCs w:val="24"/>
      <w:lang w:eastAsia="zh-CN"/>
    </w:rPr>
  </w:style>
  <w:style w:type="character" w:customStyle="1" w:styleId="Nagwek3Znak">
    <w:name w:val="Nagłówek 3 Znak"/>
    <w:basedOn w:val="Domylnaczcionkaakapitu"/>
    <w:link w:val="Nagwek3"/>
    <w:uiPriority w:val="9"/>
    <w:rsid w:val="00702E7B"/>
    <w:rPr>
      <w:rFonts w:ascii="Times New Roman" w:eastAsia="Times New Roman" w:hAnsi="Times New Roman"/>
      <w:b/>
      <w:bCs/>
      <w:sz w:val="27"/>
      <w:szCs w:val="27"/>
    </w:rPr>
  </w:style>
  <w:style w:type="character" w:customStyle="1" w:styleId="ng-binding">
    <w:name w:val="ng-binding"/>
    <w:basedOn w:val="Domylnaczcionkaakapitu"/>
    <w:rsid w:val="00702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225648130">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1341116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0A0EF-502D-46F7-AA68-B1184D2F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3470</TotalTime>
  <Pages>17</Pages>
  <Words>6419</Words>
  <Characters>38518</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44848</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260</cp:revision>
  <cp:lastPrinted>2025-07-04T07:43:00Z</cp:lastPrinted>
  <dcterms:created xsi:type="dcterms:W3CDTF">2021-02-08T13:31:00Z</dcterms:created>
  <dcterms:modified xsi:type="dcterms:W3CDTF">2025-07-04T07:50:00Z</dcterms:modified>
</cp:coreProperties>
</file>