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0C2E79" w:rsidRDefault="00CD235C" w:rsidP="00B662BA">
      <w:pPr>
        <w:rPr>
          <w:color w:val="000000" w:themeColor="text1"/>
          <w:spacing w:val="40"/>
          <w:sz w:val="20"/>
          <w:szCs w:val="20"/>
        </w:rPr>
      </w:pPr>
      <w:r w:rsidRPr="000C2E79">
        <w:rPr>
          <w:color w:val="000000" w:themeColor="text1"/>
          <w:spacing w:val="40"/>
          <w:sz w:val="20"/>
          <w:szCs w:val="20"/>
        </w:rPr>
        <w:t xml:space="preserve">Znak sprawy: </w:t>
      </w:r>
      <w:r w:rsidR="000C2E79" w:rsidRPr="000C2E79">
        <w:rPr>
          <w:color w:val="000000" w:themeColor="text1"/>
          <w:spacing w:val="40"/>
          <w:sz w:val="20"/>
          <w:szCs w:val="20"/>
        </w:rPr>
        <w:t>SzS.ZP.261.2.2025</w:t>
      </w: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2033C6" w:rsidRPr="000C2E79" w:rsidRDefault="002033C6" w:rsidP="00FF6586">
      <w:pPr>
        <w:rPr>
          <w:color w:val="000000" w:themeColor="text1"/>
          <w:spacing w:val="40"/>
          <w:sz w:val="20"/>
          <w:szCs w:val="20"/>
        </w:rPr>
      </w:pPr>
    </w:p>
    <w:p w:rsidR="002033C6" w:rsidRPr="000C2E79" w:rsidRDefault="002033C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FF6586" w:rsidRPr="000C2E79" w:rsidRDefault="00FF6586" w:rsidP="00FF6586">
      <w:pPr>
        <w:rPr>
          <w:color w:val="000000" w:themeColor="text1"/>
          <w:spacing w:val="40"/>
          <w:sz w:val="20"/>
          <w:szCs w:val="20"/>
        </w:rPr>
      </w:pPr>
    </w:p>
    <w:p w:rsidR="005B0EA1" w:rsidRPr="000C2E79" w:rsidRDefault="005B0EA1" w:rsidP="005B0EA1">
      <w:pPr>
        <w:jc w:val="center"/>
        <w:rPr>
          <w:color w:val="000000" w:themeColor="text1"/>
          <w:spacing w:val="40"/>
        </w:rPr>
      </w:pPr>
      <w:r w:rsidRPr="000C2E79">
        <w:rPr>
          <w:color w:val="000000" w:themeColor="text1"/>
          <w:spacing w:val="40"/>
        </w:rPr>
        <w:t>Zapytanie ofertowe dotyczące zamówienia publicznego</w:t>
      </w:r>
    </w:p>
    <w:p w:rsidR="00FF6586" w:rsidRPr="000C2E79" w:rsidRDefault="005B0EA1" w:rsidP="005B0EA1">
      <w:pPr>
        <w:jc w:val="center"/>
        <w:rPr>
          <w:color w:val="000000" w:themeColor="text1"/>
        </w:rPr>
      </w:pPr>
      <w:r w:rsidRPr="000C2E79">
        <w:rPr>
          <w:color w:val="000000" w:themeColor="text1"/>
          <w:spacing w:val="40"/>
        </w:rPr>
        <w:t>o wartości poniżej kwoty 130.000,00 zł na</w:t>
      </w:r>
    </w:p>
    <w:p w:rsidR="00B725EC" w:rsidRPr="000C2E79" w:rsidRDefault="00B725EC" w:rsidP="00FF6586">
      <w:pPr>
        <w:jc w:val="center"/>
        <w:rPr>
          <w:b/>
          <w:color w:val="000000" w:themeColor="text1"/>
          <w:spacing w:val="30"/>
        </w:rPr>
      </w:pPr>
    </w:p>
    <w:p w:rsidR="00FF6586" w:rsidRPr="000C2E79" w:rsidRDefault="00FF6586" w:rsidP="00FF6586">
      <w:pPr>
        <w:jc w:val="center"/>
        <w:rPr>
          <w:b/>
          <w:color w:val="000000" w:themeColor="text1"/>
          <w:spacing w:val="30"/>
          <w:sz w:val="20"/>
          <w:szCs w:val="20"/>
        </w:rPr>
      </w:pPr>
    </w:p>
    <w:p w:rsidR="00B662BA" w:rsidRPr="000C2E79" w:rsidRDefault="008A237D" w:rsidP="000B6BD4">
      <w:pPr>
        <w:jc w:val="center"/>
        <w:rPr>
          <w:color w:val="000000" w:themeColor="text1"/>
          <w:spacing w:val="30"/>
        </w:rPr>
      </w:pPr>
      <w:r w:rsidRPr="000C2E79">
        <w:rPr>
          <w:b/>
          <w:caps/>
          <w:color w:val="000000" w:themeColor="text1"/>
          <w:spacing w:val="30"/>
        </w:rPr>
        <w:t xml:space="preserve">SPRZEDAŻ I DOSTAWĘ </w:t>
      </w:r>
      <w:r w:rsidR="000C2E79" w:rsidRPr="000C2E79">
        <w:rPr>
          <w:b/>
          <w:caps/>
          <w:color w:val="000000" w:themeColor="text1"/>
          <w:spacing w:val="30"/>
        </w:rPr>
        <w:t>drobnego sprzętu laboratoryjnego oraz kodów kreskowych dla diagnostyki laboratoryjnej do Szpitala Specjalistycznego im. Edmunda Biernackiego w Mielcu</w:t>
      </w:r>
    </w:p>
    <w:p w:rsidR="00FF6586" w:rsidRPr="000C2E79" w:rsidRDefault="001F0C47" w:rsidP="001F0C47">
      <w:pPr>
        <w:tabs>
          <w:tab w:val="left" w:pos="5715"/>
        </w:tabs>
        <w:jc w:val="both"/>
        <w:rPr>
          <w:color w:val="000000" w:themeColor="text1"/>
          <w:spacing w:val="30"/>
          <w:sz w:val="20"/>
          <w:szCs w:val="20"/>
        </w:rPr>
      </w:pPr>
      <w:r w:rsidRPr="000C2E79">
        <w:rPr>
          <w:color w:val="000000" w:themeColor="text1"/>
          <w:spacing w:val="30"/>
          <w:sz w:val="20"/>
          <w:szCs w:val="20"/>
        </w:rPr>
        <w:tab/>
      </w: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color w:val="FF0000"/>
          <w:spacing w:val="30"/>
          <w:sz w:val="20"/>
          <w:szCs w:val="20"/>
        </w:rPr>
      </w:pPr>
    </w:p>
    <w:p w:rsidR="00FF6586" w:rsidRPr="004D0701" w:rsidRDefault="00FF6586" w:rsidP="00FF6586">
      <w:pPr>
        <w:jc w:val="both"/>
        <w:rPr>
          <w:i/>
          <w:color w:val="FF0000"/>
          <w:spacing w:val="30"/>
          <w:sz w:val="20"/>
          <w:szCs w:val="20"/>
          <w:u w:val="single"/>
        </w:rPr>
      </w:pPr>
    </w:p>
    <w:p w:rsidR="00FF6586" w:rsidRPr="004D0701" w:rsidRDefault="00FF6586" w:rsidP="00FF6586">
      <w:pPr>
        <w:jc w:val="both"/>
        <w:rPr>
          <w:i/>
          <w:color w:val="FF0000"/>
          <w:spacing w:val="30"/>
          <w:sz w:val="20"/>
          <w:szCs w:val="20"/>
          <w:u w:val="single"/>
        </w:rPr>
      </w:pPr>
    </w:p>
    <w:p w:rsidR="00FF6586" w:rsidRPr="004D0701" w:rsidRDefault="00FF6586" w:rsidP="00FF6586">
      <w:pPr>
        <w:jc w:val="both"/>
        <w:rPr>
          <w:i/>
          <w:color w:val="FF0000"/>
          <w:spacing w:val="30"/>
          <w:sz w:val="20"/>
          <w:szCs w:val="20"/>
          <w:u w:val="single"/>
        </w:rPr>
      </w:pPr>
    </w:p>
    <w:p w:rsidR="00FF6586" w:rsidRPr="004D0701" w:rsidRDefault="00FF6586" w:rsidP="00FF6586">
      <w:pPr>
        <w:jc w:val="both"/>
        <w:rPr>
          <w:i/>
          <w:color w:val="FF0000"/>
          <w:spacing w:val="30"/>
          <w:sz w:val="20"/>
          <w:szCs w:val="20"/>
          <w:u w:val="single"/>
        </w:rPr>
      </w:pPr>
    </w:p>
    <w:p w:rsidR="004506B9" w:rsidRPr="004D0701" w:rsidRDefault="004506B9" w:rsidP="00FF6586">
      <w:pPr>
        <w:jc w:val="both"/>
        <w:rPr>
          <w:i/>
          <w:color w:val="FF0000"/>
          <w:spacing w:val="30"/>
          <w:sz w:val="20"/>
          <w:szCs w:val="20"/>
          <w:u w:val="single"/>
        </w:rPr>
      </w:pPr>
    </w:p>
    <w:p w:rsidR="004506B9" w:rsidRPr="004D0701" w:rsidRDefault="004506B9" w:rsidP="00FF6586">
      <w:pPr>
        <w:jc w:val="both"/>
        <w:rPr>
          <w:i/>
          <w:color w:val="FF0000"/>
          <w:spacing w:val="30"/>
          <w:sz w:val="20"/>
          <w:szCs w:val="20"/>
          <w:u w:val="single"/>
        </w:rPr>
      </w:pPr>
    </w:p>
    <w:p w:rsidR="00C808D9" w:rsidRPr="004D0701" w:rsidRDefault="00C808D9" w:rsidP="00FF6586">
      <w:pPr>
        <w:jc w:val="both"/>
        <w:rPr>
          <w:i/>
          <w:color w:val="FF0000"/>
          <w:spacing w:val="30"/>
          <w:sz w:val="20"/>
          <w:szCs w:val="20"/>
          <w:u w:val="single"/>
        </w:rPr>
      </w:pPr>
    </w:p>
    <w:p w:rsidR="00C808D9" w:rsidRPr="004D0701" w:rsidRDefault="00C808D9" w:rsidP="00FF6586">
      <w:pPr>
        <w:jc w:val="both"/>
        <w:rPr>
          <w:i/>
          <w:color w:val="FF0000"/>
          <w:spacing w:val="30"/>
          <w:sz w:val="20"/>
          <w:szCs w:val="20"/>
          <w:u w:val="single"/>
        </w:rPr>
      </w:pPr>
    </w:p>
    <w:p w:rsidR="00C808D9" w:rsidRPr="000C2E79" w:rsidRDefault="00C808D9" w:rsidP="00FF6586">
      <w:pPr>
        <w:jc w:val="both"/>
        <w:rPr>
          <w:i/>
          <w:color w:val="000000" w:themeColor="text1"/>
          <w:spacing w:val="30"/>
          <w:sz w:val="20"/>
          <w:szCs w:val="20"/>
          <w:u w:val="single"/>
        </w:rPr>
      </w:pPr>
    </w:p>
    <w:p w:rsidR="004506B9" w:rsidRPr="000C2E79" w:rsidRDefault="004506B9" w:rsidP="00FF6586">
      <w:pPr>
        <w:jc w:val="both"/>
        <w:rPr>
          <w:i/>
          <w:color w:val="000000" w:themeColor="text1"/>
          <w:spacing w:val="30"/>
          <w:sz w:val="20"/>
          <w:szCs w:val="20"/>
          <w:u w:val="single"/>
        </w:rPr>
      </w:pPr>
    </w:p>
    <w:p w:rsidR="00C808D9" w:rsidRPr="000C2E79" w:rsidRDefault="00C808D9" w:rsidP="00FF6586">
      <w:pPr>
        <w:jc w:val="both"/>
        <w:rPr>
          <w:i/>
          <w:color w:val="000000" w:themeColor="text1"/>
          <w:spacing w:val="30"/>
          <w:sz w:val="20"/>
          <w:szCs w:val="20"/>
          <w:u w:val="single"/>
        </w:rPr>
      </w:pPr>
    </w:p>
    <w:p w:rsidR="00C808D9" w:rsidRPr="000C2E79" w:rsidRDefault="00C808D9" w:rsidP="00FF6586">
      <w:pPr>
        <w:jc w:val="both"/>
        <w:rPr>
          <w:i/>
          <w:color w:val="000000" w:themeColor="text1"/>
          <w:spacing w:val="30"/>
          <w:sz w:val="20"/>
          <w:szCs w:val="20"/>
          <w:u w:val="single"/>
        </w:rPr>
      </w:pPr>
    </w:p>
    <w:p w:rsidR="00C808D9" w:rsidRPr="000C2E79" w:rsidRDefault="00C808D9" w:rsidP="00FF6586">
      <w:pPr>
        <w:jc w:val="both"/>
        <w:rPr>
          <w:i/>
          <w:color w:val="000000" w:themeColor="text1"/>
          <w:spacing w:val="30"/>
          <w:sz w:val="20"/>
          <w:szCs w:val="20"/>
          <w:u w:val="single"/>
        </w:rPr>
      </w:pPr>
    </w:p>
    <w:p w:rsidR="00C808D9" w:rsidRPr="000C2E79" w:rsidRDefault="00C808D9" w:rsidP="00FF6586">
      <w:pPr>
        <w:jc w:val="both"/>
        <w:rPr>
          <w:i/>
          <w:color w:val="000000" w:themeColor="text1"/>
          <w:spacing w:val="30"/>
          <w:sz w:val="20"/>
          <w:szCs w:val="20"/>
          <w:u w:val="single"/>
        </w:rPr>
      </w:pPr>
    </w:p>
    <w:p w:rsidR="00CA0A9F" w:rsidRPr="000C2E79" w:rsidRDefault="00CA0A9F" w:rsidP="00FF6586">
      <w:pPr>
        <w:jc w:val="both"/>
        <w:rPr>
          <w:i/>
          <w:color w:val="000000" w:themeColor="text1"/>
          <w:spacing w:val="30"/>
          <w:sz w:val="20"/>
          <w:szCs w:val="20"/>
          <w:u w:val="single"/>
        </w:rPr>
      </w:pPr>
    </w:p>
    <w:p w:rsidR="000E32D3" w:rsidRPr="000C2E79" w:rsidRDefault="005A297B" w:rsidP="000E32D3">
      <w:pPr>
        <w:jc w:val="both"/>
        <w:rPr>
          <w:i/>
          <w:color w:val="000000" w:themeColor="text1"/>
          <w:spacing w:val="30"/>
          <w:sz w:val="20"/>
          <w:szCs w:val="20"/>
        </w:rPr>
      </w:pPr>
      <w:r w:rsidRPr="000C2E79">
        <w:rPr>
          <w:i/>
          <w:color w:val="000000" w:themeColor="text1"/>
          <w:spacing w:val="30"/>
          <w:sz w:val="20"/>
          <w:szCs w:val="20"/>
          <w:u w:val="single"/>
        </w:rPr>
        <w:t xml:space="preserve">Podstawa prawna: </w:t>
      </w:r>
      <w:r w:rsidR="005B0EA1" w:rsidRPr="000C2E79">
        <w:rPr>
          <w:i/>
          <w:color w:val="000000" w:themeColor="text1"/>
          <w:spacing w:val="30"/>
          <w:sz w:val="20"/>
          <w:szCs w:val="20"/>
        </w:rPr>
        <w:t xml:space="preserve">Zarządzenie nr </w:t>
      </w:r>
      <w:r w:rsidR="004C589A" w:rsidRPr="000C2E79">
        <w:rPr>
          <w:i/>
          <w:color w:val="000000" w:themeColor="text1"/>
          <w:spacing w:val="30"/>
          <w:sz w:val="20"/>
          <w:szCs w:val="20"/>
        </w:rPr>
        <w:t>118</w:t>
      </w:r>
      <w:r w:rsidR="005B0EA1" w:rsidRPr="000C2E79">
        <w:rPr>
          <w:i/>
          <w:color w:val="000000" w:themeColor="text1"/>
          <w:spacing w:val="30"/>
          <w:sz w:val="20"/>
          <w:szCs w:val="20"/>
        </w:rPr>
        <w:t>/202</w:t>
      </w:r>
      <w:r w:rsidR="004C589A" w:rsidRPr="000C2E79">
        <w:rPr>
          <w:i/>
          <w:color w:val="000000" w:themeColor="text1"/>
          <w:spacing w:val="30"/>
          <w:sz w:val="20"/>
          <w:szCs w:val="20"/>
        </w:rPr>
        <w:t>2</w:t>
      </w:r>
      <w:r w:rsidR="005B0EA1" w:rsidRPr="000C2E79">
        <w:rPr>
          <w:i/>
          <w:color w:val="000000" w:themeColor="text1"/>
          <w:spacing w:val="30"/>
          <w:sz w:val="20"/>
          <w:szCs w:val="20"/>
        </w:rPr>
        <w:t xml:space="preserve"> Dyrektora Szpitala Specjalistycznego im.</w:t>
      </w:r>
      <w:r w:rsidR="004C589A" w:rsidRPr="000C2E79">
        <w:rPr>
          <w:i/>
          <w:color w:val="000000" w:themeColor="text1"/>
          <w:spacing w:val="30"/>
          <w:sz w:val="20"/>
          <w:szCs w:val="20"/>
        </w:rPr>
        <w:t> </w:t>
      </w:r>
      <w:r w:rsidR="005B0EA1" w:rsidRPr="000C2E79">
        <w:rPr>
          <w:i/>
          <w:color w:val="000000" w:themeColor="text1"/>
          <w:spacing w:val="30"/>
          <w:sz w:val="20"/>
          <w:szCs w:val="20"/>
        </w:rPr>
        <w:t xml:space="preserve">Edmunda Biernackiego w Mielcu z dnia </w:t>
      </w:r>
      <w:r w:rsidR="004C589A" w:rsidRPr="000C2E79">
        <w:rPr>
          <w:i/>
          <w:color w:val="000000" w:themeColor="text1"/>
          <w:spacing w:val="30"/>
          <w:sz w:val="20"/>
          <w:szCs w:val="20"/>
        </w:rPr>
        <w:t>22</w:t>
      </w:r>
      <w:r w:rsidR="005B0EA1" w:rsidRPr="000C2E79">
        <w:rPr>
          <w:i/>
          <w:color w:val="000000" w:themeColor="text1"/>
          <w:spacing w:val="30"/>
          <w:sz w:val="20"/>
          <w:szCs w:val="20"/>
        </w:rPr>
        <w:t xml:space="preserve"> </w:t>
      </w:r>
      <w:r w:rsidR="004C589A" w:rsidRPr="000C2E79">
        <w:rPr>
          <w:i/>
          <w:color w:val="000000" w:themeColor="text1"/>
          <w:spacing w:val="30"/>
          <w:sz w:val="20"/>
          <w:szCs w:val="20"/>
        </w:rPr>
        <w:t>lipca</w:t>
      </w:r>
      <w:r w:rsidR="005B0EA1" w:rsidRPr="000C2E79">
        <w:rPr>
          <w:i/>
          <w:color w:val="000000" w:themeColor="text1"/>
          <w:spacing w:val="30"/>
          <w:sz w:val="20"/>
          <w:szCs w:val="20"/>
        </w:rPr>
        <w:t xml:space="preserve"> 202</w:t>
      </w:r>
      <w:r w:rsidR="004C589A" w:rsidRPr="000C2E79">
        <w:rPr>
          <w:i/>
          <w:color w:val="000000" w:themeColor="text1"/>
          <w:spacing w:val="30"/>
          <w:sz w:val="20"/>
          <w:szCs w:val="20"/>
        </w:rPr>
        <w:t>2</w:t>
      </w:r>
      <w:r w:rsidR="005B0EA1" w:rsidRPr="000C2E79">
        <w:rPr>
          <w:i/>
          <w:color w:val="000000" w:themeColor="text1"/>
          <w:spacing w:val="30"/>
          <w:sz w:val="20"/>
          <w:szCs w:val="20"/>
        </w:rPr>
        <w:t xml:space="preserve"> r. w sprawie przyjęcia regulaminu udzielania zamówień publicznych o wartości poniżej kwoty 130.000,00 zł</w:t>
      </w:r>
    </w:p>
    <w:p w:rsidR="005A297B" w:rsidRPr="000C2E79" w:rsidRDefault="005A297B" w:rsidP="005A297B">
      <w:pPr>
        <w:jc w:val="both"/>
        <w:rPr>
          <w:i/>
          <w:color w:val="000000" w:themeColor="text1"/>
          <w:spacing w:val="30"/>
          <w:sz w:val="10"/>
          <w:szCs w:val="10"/>
        </w:rPr>
      </w:pPr>
    </w:p>
    <w:p w:rsidR="001331AA" w:rsidRPr="000C2E79" w:rsidRDefault="001331AA" w:rsidP="00FF6586">
      <w:pPr>
        <w:jc w:val="both"/>
        <w:rPr>
          <w:i/>
          <w:color w:val="000000" w:themeColor="text1"/>
          <w:spacing w:val="30"/>
          <w:sz w:val="20"/>
          <w:szCs w:val="20"/>
        </w:rPr>
      </w:pPr>
    </w:p>
    <w:p w:rsidR="00B662BA" w:rsidRPr="000C2E79" w:rsidRDefault="00B662BA" w:rsidP="00FF6586">
      <w:pPr>
        <w:jc w:val="both"/>
        <w:rPr>
          <w:i/>
          <w:color w:val="000000" w:themeColor="text1"/>
          <w:spacing w:val="30"/>
          <w:sz w:val="20"/>
          <w:szCs w:val="20"/>
        </w:rPr>
      </w:pPr>
    </w:p>
    <w:p w:rsidR="00C808D9" w:rsidRPr="000C2E79" w:rsidRDefault="00C808D9" w:rsidP="00FF6586">
      <w:pPr>
        <w:jc w:val="both"/>
        <w:rPr>
          <w:i/>
          <w:color w:val="000000" w:themeColor="text1"/>
          <w:spacing w:val="30"/>
          <w:sz w:val="20"/>
          <w:szCs w:val="20"/>
        </w:rPr>
        <w:sectPr w:rsidR="00C808D9" w:rsidRPr="000C2E79" w:rsidSect="00AE0DB6">
          <w:footerReference w:type="default" r:id="rId8"/>
          <w:pgSz w:w="11906" w:h="16838"/>
          <w:pgMar w:top="1417" w:right="1274" w:bottom="1417" w:left="1417" w:header="708" w:footer="708" w:gutter="0"/>
          <w:cols w:space="708"/>
          <w:docGrid w:linePitch="360"/>
        </w:sectPr>
      </w:pPr>
    </w:p>
    <w:p w:rsidR="00FF6586" w:rsidRPr="00337D10" w:rsidRDefault="00FF6586" w:rsidP="00851B47">
      <w:pPr>
        <w:shd w:val="clear" w:color="auto" w:fill="FFFFFF"/>
        <w:rPr>
          <w:b/>
          <w:color w:val="000000" w:themeColor="text1"/>
        </w:rPr>
      </w:pPr>
      <w:r w:rsidRPr="00337D10">
        <w:rPr>
          <w:b/>
          <w:color w:val="000000" w:themeColor="text1"/>
        </w:rPr>
        <w:lastRenderedPageBreak/>
        <w:t>ZAMAWIAJĄCY:</w:t>
      </w:r>
    </w:p>
    <w:p w:rsidR="00FF6586" w:rsidRPr="00337D10" w:rsidRDefault="00FF6586" w:rsidP="00FF6586">
      <w:pPr>
        <w:spacing w:before="120"/>
        <w:rPr>
          <w:color w:val="000000" w:themeColor="text1"/>
          <w:sz w:val="20"/>
          <w:szCs w:val="20"/>
        </w:rPr>
      </w:pPr>
      <w:r w:rsidRPr="00337D10">
        <w:rPr>
          <w:color w:val="000000" w:themeColor="text1"/>
          <w:sz w:val="20"/>
          <w:szCs w:val="20"/>
        </w:rPr>
        <w:t>Nazwa i adres:</w:t>
      </w:r>
    </w:p>
    <w:p w:rsidR="004506B9" w:rsidRPr="00337D10" w:rsidRDefault="004506B9" w:rsidP="00FF6586">
      <w:pPr>
        <w:spacing w:before="120"/>
        <w:rPr>
          <w:color w:val="000000" w:themeColor="text1"/>
          <w:sz w:val="10"/>
          <w:szCs w:val="10"/>
        </w:rPr>
      </w:pPr>
    </w:p>
    <w:p w:rsidR="00FF6586" w:rsidRPr="00337D10" w:rsidRDefault="00FF6586" w:rsidP="00722E55">
      <w:pPr>
        <w:ind w:left="708"/>
        <w:rPr>
          <w:color w:val="000000" w:themeColor="text1"/>
          <w:sz w:val="20"/>
          <w:szCs w:val="20"/>
        </w:rPr>
      </w:pPr>
      <w:r w:rsidRPr="00337D10">
        <w:rPr>
          <w:b/>
          <w:color w:val="000000" w:themeColor="text1"/>
          <w:sz w:val="20"/>
          <w:szCs w:val="20"/>
        </w:rPr>
        <w:t>Szpital Specjalistyczny im. Edmunda Biernackiego</w:t>
      </w:r>
    </w:p>
    <w:p w:rsidR="00FF6586" w:rsidRPr="00337D10" w:rsidRDefault="00FF6586" w:rsidP="00722E55">
      <w:pPr>
        <w:ind w:left="708"/>
        <w:rPr>
          <w:color w:val="000000" w:themeColor="text1"/>
          <w:sz w:val="20"/>
          <w:szCs w:val="20"/>
        </w:rPr>
      </w:pPr>
      <w:r w:rsidRPr="00337D10">
        <w:rPr>
          <w:b/>
          <w:color w:val="000000" w:themeColor="text1"/>
          <w:sz w:val="20"/>
          <w:szCs w:val="20"/>
        </w:rPr>
        <w:t>ul. Żeromskiego 22</w:t>
      </w:r>
    </w:p>
    <w:p w:rsidR="00FF6586" w:rsidRPr="00337D10" w:rsidRDefault="00FF6586" w:rsidP="00722E55">
      <w:pPr>
        <w:ind w:left="708"/>
        <w:rPr>
          <w:b/>
          <w:color w:val="000000" w:themeColor="text1"/>
          <w:sz w:val="20"/>
          <w:szCs w:val="20"/>
        </w:rPr>
      </w:pPr>
      <w:r w:rsidRPr="00337D10">
        <w:rPr>
          <w:b/>
          <w:color w:val="000000" w:themeColor="text1"/>
          <w:sz w:val="20"/>
          <w:szCs w:val="20"/>
        </w:rPr>
        <w:t>39-300 Mielec</w:t>
      </w:r>
    </w:p>
    <w:p w:rsidR="00C808D9" w:rsidRPr="00337D10" w:rsidRDefault="00C808D9" w:rsidP="00722E55">
      <w:pPr>
        <w:ind w:left="708"/>
        <w:rPr>
          <w:color w:val="000000" w:themeColor="text1"/>
          <w:sz w:val="10"/>
          <w:szCs w:val="10"/>
        </w:rPr>
      </w:pPr>
    </w:p>
    <w:p w:rsidR="00FF6586" w:rsidRPr="00337D10" w:rsidRDefault="00FF6586" w:rsidP="00722E55">
      <w:pPr>
        <w:ind w:left="708"/>
        <w:rPr>
          <w:color w:val="000000" w:themeColor="text1"/>
          <w:sz w:val="20"/>
          <w:szCs w:val="20"/>
        </w:rPr>
      </w:pPr>
      <w:proofErr w:type="spellStart"/>
      <w:r w:rsidRPr="00337D10">
        <w:rPr>
          <w:b/>
          <w:color w:val="000000" w:themeColor="text1"/>
          <w:sz w:val="20"/>
          <w:szCs w:val="20"/>
        </w:rPr>
        <w:t>tel</w:t>
      </w:r>
      <w:proofErr w:type="spellEnd"/>
      <w:r w:rsidRPr="00337D10">
        <w:rPr>
          <w:b/>
          <w:color w:val="000000" w:themeColor="text1"/>
          <w:sz w:val="20"/>
          <w:szCs w:val="20"/>
        </w:rPr>
        <w:t>/fax (17)780-01-46</w:t>
      </w:r>
    </w:p>
    <w:p w:rsidR="00C808D9" w:rsidRPr="00337D10" w:rsidRDefault="00C808D9" w:rsidP="00722E55">
      <w:pPr>
        <w:ind w:left="708"/>
        <w:rPr>
          <w:b/>
          <w:color w:val="000000" w:themeColor="text1"/>
          <w:sz w:val="10"/>
          <w:szCs w:val="10"/>
        </w:rPr>
      </w:pPr>
    </w:p>
    <w:p w:rsidR="00FF6586" w:rsidRPr="00337D10" w:rsidRDefault="002040C8" w:rsidP="00722E55">
      <w:pPr>
        <w:ind w:left="708"/>
        <w:rPr>
          <w:color w:val="000000" w:themeColor="text1"/>
          <w:sz w:val="20"/>
          <w:szCs w:val="20"/>
          <w:lang w:val="en-US"/>
        </w:rPr>
      </w:pPr>
      <w:r w:rsidRPr="00337D10">
        <w:rPr>
          <w:b/>
          <w:color w:val="000000" w:themeColor="text1"/>
          <w:sz w:val="20"/>
          <w:szCs w:val="20"/>
          <w:lang w:val="en-US"/>
        </w:rPr>
        <w:t xml:space="preserve">e-mail: </w:t>
      </w:r>
      <w:r w:rsidR="00FF6586" w:rsidRPr="00337D10">
        <w:rPr>
          <w:b/>
          <w:color w:val="000000" w:themeColor="text1"/>
          <w:sz w:val="20"/>
          <w:szCs w:val="20"/>
          <w:lang w:val="en-US"/>
        </w:rPr>
        <w:t>przetargi@szpital.mielec.pl</w:t>
      </w:r>
    </w:p>
    <w:p w:rsidR="00C808D9" w:rsidRPr="00337D10" w:rsidRDefault="00C808D9" w:rsidP="00722E55">
      <w:pPr>
        <w:ind w:left="708"/>
        <w:rPr>
          <w:b/>
          <w:color w:val="000000" w:themeColor="text1"/>
          <w:sz w:val="10"/>
          <w:szCs w:val="10"/>
          <w:lang w:val="en-US"/>
        </w:rPr>
      </w:pPr>
    </w:p>
    <w:p w:rsidR="002040C8" w:rsidRPr="00337D10" w:rsidRDefault="002040C8" w:rsidP="00722E55">
      <w:pPr>
        <w:ind w:left="708"/>
        <w:rPr>
          <w:color w:val="000000" w:themeColor="text1"/>
          <w:sz w:val="20"/>
          <w:szCs w:val="20"/>
        </w:rPr>
      </w:pPr>
      <w:r w:rsidRPr="00337D10">
        <w:rPr>
          <w:b/>
          <w:color w:val="000000" w:themeColor="text1"/>
          <w:sz w:val="20"/>
          <w:szCs w:val="20"/>
        </w:rPr>
        <w:t>NIP: 817-175-08-93, REGON: 000308637</w:t>
      </w:r>
    </w:p>
    <w:p w:rsidR="00722E55" w:rsidRPr="00337D10" w:rsidRDefault="00722E55" w:rsidP="00E366C4">
      <w:pPr>
        <w:rPr>
          <w:color w:val="000000" w:themeColor="text1"/>
          <w:sz w:val="20"/>
          <w:szCs w:val="20"/>
        </w:rPr>
      </w:pPr>
    </w:p>
    <w:p w:rsidR="00B725EC" w:rsidRPr="00337D10" w:rsidRDefault="00722E55" w:rsidP="00714737">
      <w:pPr>
        <w:shd w:val="clear" w:color="auto" w:fill="FFFFFF"/>
        <w:suppressAutoHyphens w:val="0"/>
        <w:contextualSpacing/>
        <w:jc w:val="both"/>
        <w:rPr>
          <w:b/>
          <w:color w:val="000000" w:themeColor="text1"/>
          <w:sz w:val="20"/>
          <w:szCs w:val="20"/>
          <w:lang w:eastAsia="pl-PL"/>
        </w:rPr>
      </w:pPr>
      <w:r w:rsidRPr="00337D10">
        <w:rPr>
          <w:b/>
          <w:color w:val="000000" w:themeColor="text1"/>
          <w:sz w:val="20"/>
          <w:szCs w:val="20"/>
          <w:lang w:eastAsia="pl-PL"/>
        </w:rPr>
        <w:t xml:space="preserve">Szpital Specjalistyczny im. Edmunda Biernackiego w Mielcu </w:t>
      </w:r>
      <w:r w:rsidR="00C808D9" w:rsidRPr="00337D10">
        <w:rPr>
          <w:b/>
          <w:color w:val="000000" w:themeColor="text1"/>
          <w:sz w:val="20"/>
          <w:szCs w:val="20"/>
          <w:lang w:eastAsia="pl-PL"/>
        </w:rPr>
        <w:t>zaprasza do złożenia</w:t>
      </w:r>
      <w:r w:rsidR="00FF6586" w:rsidRPr="00337D10">
        <w:rPr>
          <w:b/>
          <w:color w:val="000000" w:themeColor="text1"/>
          <w:sz w:val="20"/>
          <w:szCs w:val="20"/>
          <w:lang w:eastAsia="pl-PL"/>
        </w:rPr>
        <w:t xml:space="preserve"> oferty </w:t>
      </w:r>
      <w:r w:rsidRPr="00337D10">
        <w:rPr>
          <w:b/>
          <w:color w:val="000000" w:themeColor="text1"/>
          <w:sz w:val="20"/>
          <w:szCs w:val="20"/>
          <w:lang w:eastAsia="pl-PL"/>
        </w:rPr>
        <w:t xml:space="preserve">cenowej </w:t>
      </w:r>
      <w:r w:rsidR="00FF6586" w:rsidRPr="00337D10">
        <w:rPr>
          <w:b/>
          <w:color w:val="000000" w:themeColor="text1"/>
          <w:sz w:val="20"/>
          <w:szCs w:val="20"/>
          <w:lang w:eastAsia="pl-PL"/>
        </w:rPr>
        <w:t>na poniże</w:t>
      </w:r>
      <w:r w:rsidR="00714737" w:rsidRPr="00337D10">
        <w:rPr>
          <w:b/>
          <w:color w:val="000000" w:themeColor="text1"/>
          <w:sz w:val="20"/>
          <w:szCs w:val="20"/>
          <w:lang w:eastAsia="pl-PL"/>
        </w:rPr>
        <w:t>j opisany przedmiot zamówienia:</w:t>
      </w:r>
    </w:p>
    <w:p w:rsidR="00AB738E" w:rsidRPr="00337D10" w:rsidRDefault="00AB738E" w:rsidP="00714737">
      <w:pPr>
        <w:shd w:val="clear" w:color="auto" w:fill="FFFFFF"/>
        <w:suppressAutoHyphens w:val="0"/>
        <w:contextualSpacing/>
        <w:jc w:val="both"/>
        <w:rPr>
          <w:b/>
          <w:color w:val="000000" w:themeColor="text1"/>
          <w:sz w:val="20"/>
          <w:szCs w:val="20"/>
          <w:lang w:eastAsia="pl-PL"/>
        </w:rPr>
      </w:pPr>
    </w:p>
    <w:p w:rsidR="00C911BB" w:rsidRPr="00337D10" w:rsidRDefault="00C911BB" w:rsidP="00714737">
      <w:pPr>
        <w:shd w:val="clear" w:color="auto" w:fill="FFFFFF"/>
        <w:suppressAutoHyphens w:val="0"/>
        <w:contextualSpacing/>
        <w:jc w:val="both"/>
        <w:rPr>
          <w:b/>
          <w:color w:val="000000" w:themeColor="text1"/>
          <w:sz w:val="20"/>
          <w:szCs w:val="20"/>
          <w:lang w:eastAsia="pl-PL"/>
        </w:rPr>
      </w:pPr>
    </w:p>
    <w:p w:rsidR="00E366C4" w:rsidRPr="00337D10" w:rsidRDefault="00E366C4" w:rsidP="00E366C4">
      <w:pPr>
        <w:suppressAutoHyphens w:val="0"/>
        <w:ind w:left="426"/>
        <w:contextualSpacing/>
        <w:rPr>
          <w:color w:val="000000" w:themeColor="text1"/>
          <w:spacing w:val="30"/>
          <w:sz w:val="10"/>
          <w:szCs w:val="10"/>
        </w:rPr>
      </w:pPr>
    </w:p>
    <w:p w:rsidR="00B662BA" w:rsidRPr="00337D10" w:rsidRDefault="008A237D" w:rsidP="000B6BD4">
      <w:pPr>
        <w:suppressAutoHyphens w:val="0"/>
        <w:ind w:left="426"/>
        <w:contextualSpacing/>
        <w:jc w:val="center"/>
        <w:rPr>
          <w:color w:val="000000" w:themeColor="text1"/>
          <w:spacing w:val="30"/>
          <w:sz w:val="20"/>
          <w:szCs w:val="20"/>
        </w:rPr>
      </w:pPr>
      <w:r w:rsidRPr="00337D10">
        <w:rPr>
          <w:color w:val="000000" w:themeColor="text1"/>
          <w:spacing w:val="30"/>
          <w:sz w:val="20"/>
          <w:szCs w:val="20"/>
        </w:rPr>
        <w:t xml:space="preserve">Sprzedaż i </w:t>
      </w:r>
      <w:r w:rsidR="00905923" w:rsidRPr="00337D10">
        <w:rPr>
          <w:color w:val="000000" w:themeColor="text1"/>
          <w:spacing w:val="30"/>
          <w:sz w:val="20"/>
          <w:szCs w:val="20"/>
        </w:rPr>
        <w:t xml:space="preserve">dostawa </w:t>
      </w:r>
      <w:r w:rsidR="000C2E79" w:rsidRPr="00337D10">
        <w:rPr>
          <w:color w:val="000000" w:themeColor="text1"/>
          <w:spacing w:val="30"/>
          <w:sz w:val="20"/>
          <w:szCs w:val="20"/>
        </w:rPr>
        <w:t>drobnego sprzętu laboratoryjnego oraz kodów kreskowych dla diagnostyki laboratoryjnej do Szpitala Specjalistycznego im. Edmunda Biernackiego w Mielcu</w:t>
      </w:r>
    </w:p>
    <w:p w:rsidR="00FF6586" w:rsidRPr="004D0701" w:rsidRDefault="00FF6586" w:rsidP="00E366C4">
      <w:pPr>
        <w:suppressAutoHyphens w:val="0"/>
        <w:ind w:left="426"/>
        <w:contextualSpacing/>
        <w:rPr>
          <w:b/>
          <w:color w:val="FF0000"/>
          <w:sz w:val="20"/>
          <w:szCs w:val="20"/>
          <w:lang w:eastAsia="pl-PL"/>
        </w:rPr>
      </w:pPr>
    </w:p>
    <w:p w:rsidR="00337D10" w:rsidRDefault="00337D10" w:rsidP="00337D10">
      <w:pPr>
        <w:suppressAutoHyphens w:val="0"/>
        <w:ind w:left="426"/>
        <w:contextualSpacing/>
        <w:rPr>
          <w:b/>
          <w:sz w:val="20"/>
          <w:szCs w:val="20"/>
          <w:lang w:eastAsia="pl-PL"/>
        </w:rPr>
      </w:pPr>
      <w:r w:rsidRPr="00DF219E">
        <w:rPr>
          <w:b/>
          <w:sz w:val="20"/>
          <w:szCs w:val="20"/>
          <w:lang w:eastAsia="pl-PL"/>
        </w:rPr>
        <w:t>Kod CPV zamówienia:</w:t>
      </w:r>
    </w:p>
    <w:p w:rsidR="00337D10" w:rsidRPr="00DF219E" w:rsidRDefault="00337D10" w:rsidP="00337D10">
      <w:pPr>
        <w:suppressAutoHyphens w:val="0"/>
        <w:ind w:left="426"/>
        <w:contextualSpacing/>
        <w:rPr>
          <w:b/>
          <w:sz w:val="20"/>
          <w:szCs w:val="20"/>
          <w:lang w:eastAsia="pl-PL"/>
        </w:rPr>
      </w:pPr>
    </w:p>
    <w:p w:rsidR="00337D10" w:rsidRPr="00E00B6A" w:rsidRDefault="00337D10" w:rsidP="00337D10">
      <w:pPr>
        <w:suppressAutoHyphens w:val="0"/>
        <w:ind w:left="426"/>
        <w:contextualSpacing/>
        <w:rPr>
          <w:bCs/>
          <w:sz w:val="20"/>
          <w:szCs w:val="20"/>
          <w:lang w:eastAsia="pl-PL"/>
        </w:rPr>
      </w:pPr>
      <w:r w:rsidRPr="00E00B6A">
        <w:rPr>
          <w:bCs/>
          <w:sz w:val="20"/>
          <w:szCs w:val="20"/>
          <w:lang w:eastAsia="pl-PL"/>
        </w:rPr>
        <w:t xml:space="preserve">38.43.70.00-7 – pipety i akcesoria laboratoryjne, </w:t>
      </w:r>
    </w:p>
    <w:p w:rsidR="00337D10" w:rsidRPr="00E00B6A" w:rsidRDefault="00337D10" w:rsidP="00337D10">
      <w:pPr>
        <w:suppressAutoHyphens w:val="0"/>
        <w:ind w:left="426"/>
        <w:contextualSpacing/>
        <w:rPr>
          <w:bCs/>
          <w:sz w:val="20"/>
          <w:szCs w:val="20"/>
          <w:lang w:eastAsia="pl-PL"/>
        </w:rPr>
      </w:pPr>
      <w:r w:rsidRPr="00E00B6A">
        <w:rPr>
          <w:bCs/>
          <w:sz w:val="20"/>
          <w:szCs w:val="20"/>
          <w:lang w:eastAsia="pl-PL"/>
        </w:rPr>
        <w:t xml:space="preserve">33.14.10.00-0 – jednorazowe, </w:t>
      </w:r>
      <w:proofErr w:type="spellStart"/>
      <w:r w:rsidRPr="00E00B6A">
        <w:rPr>
          <w:bCs/>
          <w:sz w:val="20"/>
          <w:szCs w:val="20"/>
          <w:lang w:eastAsia="pl-PL"/>
        </w:rPr>
        <w:t>niechemiczne</w:t>
      </w:r>
      <w:proofErr w:type="spellEnd"/>
      <w:r w:rsidRPr="00E00B6A">
        <w:rPr>
          <w:bCs/>
          <w:sz w:val="20"/>
          <w:szCs w:val="20"/>
          <w:lang w:eastAsia="pl-PL"/>
        </w:rPr>
        <w:t xml:space="preserve"> artykuły medyczne i hematologiczne, </w:t>
      </w:r>
    </w:p>
    <w:p w:rsidR="00337D10" w:rsidRDefault="00337D10" w:rsidP="00337D10">
      <w:pPr>
        <w:suppressAutoHyphens w:val="0"/>
        <w:ind w:left="426"/>
        <w:contextualSpacing/>
        <w:rPr>
          <w:bCs/>
          <w:sz w:val="20"/>
          <w:szCs w:val="20"/>
          <w:lang w:eastAsia="pl-PL"/>
        </w:rPr>
      </w:pPr>
      <w:r w:rsidRPr="00E00B6A">
        <w:rPr>
          <w:bCs/>
          <w:sz w:val="20"/>
          <w:szCs w:val="20"/>
          <w:lang w:eastAsia="pl-PL"/>
        </w:rPr>
        <w:t>33.19.60.00-0 – pomoce medyczne</w:t>
      </w:r>
    </w:p>
    <w:p w:rsidR="005B0EA1" w:rsidRPr="004D0701" w:rsidRDefault="005B0EA1" w:rsidP="00E366C4">
      <w:pPr>
        <w:suppressAutoHyphens w:val="0"/>
        <w:ind w:left="426"/>
        <w:contextualSpacing/>
        <w:rPr>
          <w:b/>
          <w:color w:val="FF0000"/>
          <w:sz w:val="20"/>
          <w:szCs w:val="20"/>
          <w:lang w:eastAsia="pl-PL"/>
        </w:rPr>
      </w:pPr>
    </w:p>
    <w:p w:rsidR="00C911BB" w:rsidRPr="004D0701" w:rsidRDefault="00C911BB" w:rsidP="00E366C4">
      <w:pPr>
        <w:suppressAutoHyphens w:val="0"/>
        <w:ind w:left="426"/>
        <w:contextualSpacing/>
        <w:rPr>
          <w:b/>
          <w:color w:val="FF0000"/>
          <w:sz w:val="20"/>
          <w:szCs w:val="20"/>
          <w:lang w:eastAsia="pl-PL"/>
        </w:rPr>
      </w:pPr>
    </w:p>
    <w:p w:rsidR="00AE0DB6" w:rsidRPr="00337D10"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337D10">
        <w:rPr>
          <w:b/>
          <w:color w:val="000000" w:themeColor="text1"/>
          <w:sz w:val="20"/>
          <w:szCs w:val="20"/>
          <w:lang w:eastAsia="pl-PL"/>
        </w:rPr>
        <w:t>SZCZEGÓŁOWY OPIS PRZEDMIOTU ZAMÓWIENIA</w:t>
      </w:r>
      <w:r w:rsidR="0032280F" w:rsidRPr="00337D10">
        <w:rPr>
          <w:b/>
          <w:color w:val="000000" w:themeColor="text1"/>
          <w:sz w:val="20"/>
          <w:szCs w:val="20"/>
          <w:lang w:eastAsia="pl-PL"/>
        </w:rPr>
        <w:t>:</w:t>
      </w:r>
    </w:p>
    <w:p w:rsidR="00C808D9" w:rsidRPr="00337D10"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337D10" w:rsidRDefault="008A237D" w:rsidP="005E456D">
      <w:pPr>
        <w:widowControl w:val="0"/>
        <w:numPr>
          <w:ilvl w:val="1"/>
          <w:numId w:val="1"/>
        </w:numPr>
        <w:overflowPunct w:val="0"/>
        <w:jc w:val="both"/>
        <w:textAlignment w:val="baseline"/>
        <w:rPr>
          <w:rFonts w:cs="Calibri"/>
          <w:b/>
          <w:color w:val="000000" w:themeColor="text1"/>
          <w:kern w:val="1"/>
          <w:sz w:val="20"/>
          <w:szCs w:val="20"/>
          <w:lang w:eastAsia="ar-SA"/>
        </w:rPr>
      </w:pPr>
      <w:r w:rsidRPr="00337D10">
        <w:rPr>
          <w:color w:val="000000" w:themeColor="text1"/>
          <w:sz w:val="20"/>
        </w:rPr>
        <w:t xml:space="preserve">Przedmiot zamówienia obejmuje sprzedaż i dostawę </w:t>
      </w:r>
      <w:r w:rsidR="00337D10" w:rsidRPr="00337D10">
        <w:rPr>
          <w:color w:val="000000" w:themeColor="text1"/>
          <w:sz w:val="20"/>
        </w:rPr>
        <w:t>drobnego sprzętu laboratoryjnego oraz kodów kreskowych dla diagnostyki laboratoryjnej do Szpitala Specjalistycznego im. Edmunda Biernackiego w Mielcu</w:t>
      </w:r>
      <w:r w:rsidR="004F5F24" w:rsidRPr="00337D10">
        <w:rPr>
          <w:color w:val="000000" w:themeColor="text1"/>
          <w:sz w:val="20"/>
        </w:rPr>
        <w:t>, w tym:</w:t>
      </w:r>
    </w:p>
    <w:p w:rsidR="002F6A08" w:rsidRPr="004D0701" w:rsidRDefault="002F6A08" w:rsidP="002F6A08">
      <w:pPr>
        <w:widowControl w:val="0"/>
        <w:overflowPunct w:val="0"/>
        <w:jc w:val="both"/>
        <w:textAlignment w:val="baseline"/>
        <w:rPr>
          <w:color w:val="FF0000"/>
          <w:sz w:val="20"/>
        </w:rPr>
      </w:pPr>
    </w:p>
    <w:p w:rsidR="00EE287C" w:rsidRPr="00D21F73" w:rsidRDefault="00EE287C" w:rsidP="00EE287C">
      <w:pPr>
        <w:suppressAutoHyphens w:val="0"/>
        <w:rPr>
          <w:b/>
          <w:bCs/>
          <w:sz w:val="22"/>
          <w:szCs w:val="22"/>
          <w:lang w:eastAsia="pl-PL"/>
        </w:rPr>
      </w:pPr>
      <w:r w:rsidRPr="00523F2C">
        <w:rPr>
          <w:b/>
          <w:bCs/>
          <w:sz w:val="22"/>
          <w:szCs w:val="22"/>
          <w:lang w:eastAsia="pl-PL"/>
        </w:rPr>
        <w:t>GRUPA 1 - Drobny sprzęt laboratoryjny</w:t>
      </w:r>
    </w:p>
    <w:tbl>
      <w:tblPr>
        <w:tblW w:w="9209" w:type="dxa"/>
        <w:tblInd w:w="75" w:type="dxa"/>
        <w:tblCellMar>
          <w:left w:w="70" w:type="dxa"/>
          <w:right w:w="70" w:type="dxa"/>
        </w:tblCellMar>
        <w:tblLook w:val="04A0" w:firstRow="1" w:lastRow="0" w:firstColumn="1" w:lastColumn="0" w:noHBand="0" w:noVBand="1"/>
      </w:tblPr>
      <w:tblGrid>
        <w:gridCol w:w="562"/>
        <w:gridCol w:w="6237"/>
        <w:gridCol w:w="1134"/>
        <w:gridCol w:w="1276"/>
      </w:tblGrid>
      <w:tr w:rsidR="00EE287C" w:rsidRPr="007705D5" w:rsidTr="00EE287C">
        <w:trPr>
          <w:trHeight w:val="510"/>
        </w:trPr>
        <w:tc>
          <w:tcPr>
            <w:tcW w:w="562" w:type="dxa"/>
            <w:tcBorders>
              <w:top w:val="single" w:sz="4" w:space="0" w:color="000000"/>
              <w:left w:val="single" w:sz="4" w:space="0" w:color="000000"/>
              <w:bottom w:val="single" w:sz="4" w:space="0" w:color="000000"/>
              <w:right w:val="nil"/>
            </w:tcBorders>
            <w:shd w:val="clear" w:color="auto" w:fill="BFBFBF"/>
            <w:noWrap/>
            <w:vAlign w:val="center"/>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BFBFBF"/>
            <w:vAlign w:val="center"/>
          </w:tcPr>
          <w:p w:rsidR="00EE287C" w:rsidRPr="007705D5" w:rsidRDefault="00EE287C" w:rsidP="00EE287C">
            <w:pPr>
              <w:suppressAutoHyphens w:val="0"/>
              <w:jc w:val="center"/>
              <w:rPr>
                <w:bCs/>
                <w:color w:val="000000" w:themeColor="text1"/>
                <w:sz w:val="20"/>
                <w:szCs w:val="20"/>
                <w:lang w:eastAsia="pl-PL"/>
              </w:rPr>
            </w:pPr>
            <w:r w:rsidRPr="007705D5">
              <w:rPr>
                <w:bCs/>
                <w:color w:val="000000" w:themeColor="text1"/>
                <w:sz w:val="20"/>
                <w:szCs w:val="20"/>
                <w:lang w:eastAsia="pl-PL"/>
              </w:rPr>
              <w:t>Asortyment</w:t>
            </w:r>
          </w:p>
        </w:tc>
        <w:tc>
          <w:tcPr>
            <w:tcW w:w="1134"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J.m.</w:t>
            </w:r>
          </w:p>
        </w:tc>
        <w:tc>
          <w:tcPr>
            <w:tcW w:w="1276"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Ilość</w:t>
            </w:r>
          </w:p>
        </w:tc>
      </w:tr>
      <w:tr w:rsidR="00EE287C" w:rsidRPr="007705D5" w:rsidTr="00EE287C">
        <w:trPr>
          <w:trHeight w:val="258"/>
        </w:trPr>
        <w:tc>
          <w:tcPr>
            <w:tcW w:w="562" w:type="dxa"/>
            <w:tcBorders>
              <w:top w:val="single" w:sz="4" w:space="0" w:color="000000"/>
              <w:left w:val="single" w:sz="4" w:space="0" w:color="000000"/>
              <w:bottom w:val="single" w:sz="4" w:space="0" w:color="000000"/>
              <w:right w:val="nil"/>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suppressAutoHyphens w:val="0"/>
              <w:rPr>
                <w:bCs/>
                <w:color w:val="000000"/>
                <w:sz w:val="20"/>
                <w:szCs w:val="20"/>
                <w:lang w:eastAsia="pl-PL"/>
              </w:rPr>
            </w:pPr>
            <w:r w:rsidRPr="00EE287C">
              <w:rPr>
                <w:bCs/>
                <w:color w:val="000000"/>
                <w:sz w:val="20"/>
                <w:szCs w:val="20"/>
              </w:rPr>
              <w:t>Końcówki do pipet 1000-5000μl (bezbarwne)</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Default="00EE287C" w:rsidP="00EE287C">
            <w:pPr>
              <w:suppressAutoHyphens w:val="0"/>
              <w:jc w:val="center"/>
              <w:rPr>
                <w:color w:val="000000"/>
                <w:sz w:val="20"/>
                <w:szCs w:val="20"/>
                <w:lang w:eastAsia="pl-PL"/>
              </w:rPr>
            </w:pPr>
            <w:r>
              <w:rPr>
                <w:color w:val="000000"/>
                <w:sz w:val="20"/>
                <w:szCs w:val="20"/>
              </w:rPr>
              <w:t>2000</w:t>
            </w:r>
          </w:p>
        </w:tc>
      </w:tr>
      <w:tr w:rsidR="00EE287C" w:rsidRPr="007705D5" w:rsidTr="00EE287C">
        <w:trPr>
          <w:trHeight w:val="418"/>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Końcówki do pipet 1000</w:t>
            </w:r>
            <w:r w:rsidRPr="00EE287C">
              <w:rPr>
                <w:rFonts w:ascii="Bookman Old Style" w:hAnsi="Bookman Old Style"/>
                <w:bCs/>
                <w:color w:val="000000"/>
                <w:sz w:val="20"/>
                <w:szCs w:val="20"/>
              </w:rPr>
              <w:t>μ</w:t>
            </w:r>
            <w:r w:rsidRPr="00EE287C">
              <w:rPr>
                <w:bCs/>
                <w:color w:val="000000"/>
                <w:sz w:val="20"/>
                <w:szCs w:val="20"/>
              </w:rPr>
              <w:t>l(niebieskie) typu Gilson nadające się do jałowienia</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256"/>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3</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Końcówki do pipet 1000</w:t>
            </w:r>
            <w:r w:rsidRPr="00EE287C">
              <w:rPr>
                <w:rFonts w:ascii="Bookman Old Style" w:hAnsi="Bookman Old Style"/>
                <w:bCs/>
                <w:color w:val="000000"/>
                <w:sz w:val="20"/>
                <w:szCs w:val="20"/>
              </w:rPr>
              <w:t>μ</w:t>
            </w:r>
            <w:r w:rsidRPr="00EE287C">
              <w:rPr>
                <w:bCs/>
                <w:color w:val="000000"/>
                <w:sz w:val="20"/>
                <w:szCs w:val="20"/>
              </w:rPr>
              <w:t xml:space="preserve">l(niebieskie) typu Gilson </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2000</w:t>
            </w:r>
          </w:p>
        </w:tc>
      </w:tr>
      <w:tr w:rsidR="00EE287C" w:rsidRPr="007705D5" w:rsidTr="00EE287C">
        <w:trPr>
          <w:trHeight w:val="430"/>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4</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Końcówki do pipet 1000</w:t>
            </w:r>
            <w:r w:rsidRPr="00EE287C">
              <w:rPr>
                <w:rFonts w:ascii="Bookman Old Style" w:hAnsi="Bookman Old Style"/>
                <w:bCs/>
                <w:color w:val="000000"/>
                <w:sz w:val="20"/>
                <w:szCs w:val="20"/>
              </w:rPr>
              <w:t>μ</w:t>
            </w:r>
            <w:r w:rsidRPr="00EE287C">
              <w:rPr>
                <w:bCs/>
                <w:color w:val="000000"/>
                <w:sz w:val="20"/>
                <w:szCs w:val="20"/>
              </w:rPr>
              <w:t xml:space="preserve">l(niebieskie) typ </w:t>
            </w:r>
            <w:proofErr w:type="spellStart"/>
            <w:r w:rsidRPr="00EE287C">
              <w:rPr>
                <w:bCs/>
                <w:color w:val="000000"/>
                <w:sz w:val="20"/>
                <w:szCs w:val="20"/>
              </w:rPr>
              <w:t>Eppendorf</w:t>
            </w:r>
            <w:proofErr w:type="spellEnd"/>
            <w:r w:rsidRPr="00EE287C">
              <w:rPr>
                <w:bCs/>
                <w:color w:val="000000"/>
                <w:sz w:val="20"/>
                <w:szCs w:val="20"/>
              </w:rPr>
              <w:t>, nadające się do jałowienia</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380"/>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5</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Końcówki do pipet 5-200</w:t>
            </w:r>
            <w:r w:rsidRPr="00EE287C">
              <w:rPr>
                <w:rFonts w:ascii="Bookman Old Style" w:hAnsi="Bookman Old Style"/>
                <w:bCs/>
                <w:color w:val="000000"/>
                <w:sz w:val="20"/>
                <w:szCs w:val="20"/>
              </w:rPr>
              <w:t>μ</w:t>
            </w:r>
            <w:r w:rsidRPr="00EE287C">
              <w:rPr>
                <w:bCs/>
                <w:color w:val="000000"/>
                <w:sz w:val="20"/>
                <w:szCs w:val="20"/>
              </w:rPr>
              <w:t>l, (żółte) typu Gilson</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2000</w:t>
            </w:r>
          </w:p>
        </w:tc>
      </w:tr>
      <w:tr w:rsidR="00EE287C" w:rsidRPr="007705D5" w:rsidTr="00EE287C">
        <w:trPr>
          <w:trHeight w:val="144"/>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6</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Końcówki do pipet 5-200</w:t>
            </w:r>
            <w:r w:rsidRPr="00EE287C">
              <w:rPr>
                <w:rFonts w:ascii="Bookman Old Style" w:hAnsi="Bookman Old Style"/>
                <w:bCs/>
                <w:color w:val="000000"/>
                <w:sz w:val="20"/>
                <w:szCs w:val="20"/>
              </w:rPr>
              <w:t>μ</w:t>
            </w:r>
            <w:r w:rsidRPr="00EE287C">
              <w:rPr>
                <w:bCs/>
                <w:color w:val="000000"/>
                <w:sz w:val="20"/>
                <w:szCs w:val="20"/>
              </w:rPr>
              <w:t>l, (żółte) typu Gilson, nadające się do jałowienia</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178"/>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7</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Końcówki do pipet 5-200</w:t>
            </w:r>
            <w:r w:rsidRPr="00EE287C">
              <w:rPr>
                <w:rFonts w:ascii="Bookman Old Style" w:hAnsi="Bookman Old Style"/>
                <w:bCs/>
                <w:color w:val="000000"/>
                <w:sz w:val="20"/>
                <w:szCs w:val="20"/>
              </w:rPr>
              <w:t>μ</w:t>
            </w:r>
            <w:r w:rsidRPr="00EE287C">
              <w:rPr>
                <w:bCs/>
                <w:color w:val="000000"/>
                <w:sz w:val="20"/>
                <w:szCs w:val="20"/>
              </w:rPr>
              <w:t xml:space="preserve">l, (żółte) typu </w:t>
            </w:r>
            <w:proofErr w:type="spellStart"/>
            <w:r w:rsidRPr="00EE287C">
              <w:rPr>
                <w:bCs/>
                <w:color w:val="000000"/>
                <w:sz w:val="20"/>
                <w:szCs w:val="20"/>
              </w:rPr>
              <w:t>Eppendorf</w:t>
            </w:r>
            <w:proofErr w:type="spellEnd"/>
            <w:r w:rsidRPr="00EE287C">
              <w:rPr>
                <w:bCs/>
                <w:color w:val="000000"/>
                <w:sz w:val="20"/>
                <w:szCs w:val="20"/>
              </w:rPr>
              <w:t>, nadające się do jałowienia</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493"/>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8</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Kubki do moczu z nakrętką i podziałką 120ml</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32000</w:t>
            </w:r>
          </w:p>
        </w:tc>
      </w:tr>
      <w:tr w:rsidR="00EE287C" w:rsidRPr="007705D5" w:rsidTr="00EE287C">
        <w:trPr>
          <w:trHeight w:val="144"/>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9</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Pisaki laboratoryjne do pisania po szkle wodoodporne, standardowe, czarne, typu Sharpie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szt. </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140</w:t>
            </w:r>
          </w:p>
        </w:tc>
      </w:tr>
      <w:tr w:rsidR="00EE287C" w:rsidRPr="007705D5" w:rsidTr="00EE287C">
        <w:trPr>
          <w:trHeight w:val="420"/>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10</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Pisaki laboratoryjne do pisania po szkle, czarne, z cienką końcówką, typu Sharpie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szt. </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200</w:t>
            </w:r>
          </w:p>
        </w:tc>
      </w:tr>
      <w:tr w:rsidR="00EE287C" w:rsidRPr="007705D5" w:rsidTr="00EE287C">
        <w:trPr>
          <w:trHeight w:val="289"/>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11</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Pojemnik z PP o poj. 60 ml z nakrętką, sterylny, pakowany indywidualnie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18500</w:t>
            </w:r>
          </w:p>
        </w:tc>
      </w:tr>
      <w:tr w:rsidR="00EE287C" w:rsidRPr="007705D5" w:rsidTr="00EE287C">
        <w:trPr>
          <w:trHeight w:val="260"/>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12</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Pojemnik z PP niesterylny o poj. 30ml z podziałem i polem do opisu z nakrętką i łopatką</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4100</w:t>
            </w:r>
          </w:p>
        </w:tc>
      </w:tr>
      <w:tr w:rsidR="00EE287C" w:rsidRPr="007705D5" w:rsidTr="00843E72">
        <w:trPr>
          <w:trHeight w:val="419"/>
        </w:trPr>
        <w:tc>
          <w:tcPr>
            <w:tcW w:w="562" w:type="dxa"/>
            <w:tcBorders>
              <w:top w:val="nil"/>
              <w:left w:val="single" w:sz="4" w:space="0" w:color="000000"/>
              <w:bottom w:val="single" w:sz="4" w:space="0" w:color="auto"/>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13</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Pojemnik 2000 ml z tworzywa sztucznego z zakrętką i wewnętrznym wieczkiem</w:t>
            </w:r>
          </w:p>
        </w:tc>
        <w:tc>
          <w:tcPr>
            <w:tcW w:w="1134" w:type="dxa"/>
            <w:tcBorders>
              <w:top w:val="nil"/>
              <w:left w:val="nil"/>
              <w:bottom w:val="single" w:sz="4" w:space="0" w:color="auto"/>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auto"/>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843E72">
        <w:trPr>
          <w:trHeight w:val="38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lastRenderedPageBreak/>
              <w:t>14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Probówka typu </w:t>
            </w:r>
            <w:proofErr w:type="spellStart"/>
            <w:r w:rsidRPr="00EE287C">
              <w:rPr>
                <w:bCs/>
                <w:color w:val="000000"/>
                <w:sz w:val="20"/>
                <w:szCs w:val="20"/>
              </w:rPr>
              <w:t>Eppendorf</w:t>
            </w:r>
            <w:proofErr w:type="spellEnd"/>
            <w:r w:rsidRPr="00EE287C">
              <w:rPr>
                <w:bCs/>
                <w:color w:val="000000"/>
                <w:sz w:val="20"/>
                <w:szCs w:val="20"/>
              </w:rPr>
              <w:t>, stożkowe, płaski korek, ze znacznikiem, poj. 1,5ml, bezbarwna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Default="00EE287C" w:rsidP="00EE287C">
            <w:pPr>
              <w:jc w:val="center"/>
              <w:rPr>
                <w:color w:val="000000"/>
                <w:sz w:val="20"/>
                <w:szCs w:val="20"/>
              </w:rPr>
            </w:pPr>
            <w:r>
              <w:rPr>
                <w:color w:val="000000"/>
                <w:sz w:val="20"/>
                <w:szCs w:val="20"/>
              </w:rPr>
              <w:t>2000</w:t>
            </w:r>
          </w:p>
        </w:tc>
      </w:tr>
      <w:tr w:rsidR="00EE287C" w:rsidRPr="007705D5" w:rsidTr="00843E72">
        <w:trPr>
          <w:trHeight w:val="206"/>
        </w:trPr>
        <w:tc>
          <w:tcPr>
            <w:tcW w:w="562" w:type="dxa"/>
            <w:tcBorders>
              <w:top w:val="single" w:sz="4" w:space="0" w:color="auto"/>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Probówka plastikowa, stożkowa, z korkiem, poj.7ml z PP z kołnierzem</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21000</w:t>
            </w:r>
          </w:p>
        </w:tc>
      </w:tr>
      <w:tr w:rsidR="00EE287C" w:rsidRPr="007705D5" w:rsidTr="00EE287C">
        <w:trPr>
          <w:trHeight w:val="238"/>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16</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Probówka plastikowa, stożkowa, bez korka, poj.7ml</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128"/>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17</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Probówki plastikowe o poj. 11ml </w:t>
            </w:r>
            <w:proofErr w:type="spellStart"/>
            <w:r w:rsidRPr="00EE287C">
              <w:rPr>
                <w:bCs/>
                <w:color w:val="000000"/>
                <w:sz w:val="20"/>
                <w:szCs w:val="20"/>
              </w:rPr>
              <w:t>okragłodenne</w:t>
            </w:r>
            <w:proofErr w:type="spellEnd"/>
            <w:r w:rsidRPr="00EE287C">
              <w:rPr>
                <w:bCs/>
                <w:color w:val="000000"/>
                <w:sz w:val="20"/>
                <w:szCs w:val="20"/>
              </w:rPr>
              <w:t xml:space="preserve"> Ø15-16  x dł. 100-120, z korkami, sterylne pakowane zbiorczo</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457"/>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18</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Probówki plastikowe, stożkowe, </w:t>
            </w:r>
            <w:r w:rsidRPr="00EE287C">
              <w:rPr>
                <w:rFonts w:ascii="Calibri" w:hAnsi="Calibri" w:cs="Calibri"/>
                <w:bCs/>
                <w:color w:val="000000"/>
                <w:sz w:val="20"/>
                <w:szCs w:val="20"/>
              </w:rPr>
              <w:t>Ø</w:t>
            </w:r>
            <w:r w:rsidRPr="00EE287C">
              <w:rPr>
                <w:bCs/>
                <w:color w:val="000000"/>
                <w:sz w:val="20"/>
                <w:szCs w:val="20"/>
              </w:rPr>
              <w:t>15-16 x dł. 100-105 mm</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20000</w:t>
            </w:r>
          </w:p>
        </w:tc>
      </w:tr>
      <w:tr w:rsidR="00EE287C" w:rsidRPr="007705D5" w:rsidTr="00EE287C">
        <w:trPr>
          <w:trHeight w:val="70"/>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19</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Probówki plastikowe, </w:t>
            </w:r>
            <w:proofErr w:type="spellStart"/>
            <w:r w:rsidRPr="00EE287C">
              <w:rPr>
                <w:bCs/>
                <w:color w:val="000000"/>
                <w:sz w:val="20"/>
                <w:szCs w:val="20"/>
              </w:rPr>
              <w:t>okrągłodenne</w:t>
            </w:r>
            <w:proofErr w:type="spellEnd"/>
            <w:r w:rsidRPr="00EE287C">
              <w:rPr>
                <w:bCs/>
                <w:color w:val="000000"/>
                <w:sz w:val="20"/>
                <w:szCs w:val="20"/>
              </w:rPr>
              <w:t xml:space="preserve"> Ø 15-16 x dł. 100-120 mm z PS</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50000</w:t>
            </w:r>
          </w:p>
        </w:tc>
      </w:tr>
      <w:tr w:rsidR="00EE287C" w:rsidRPr="007705D5" w:rsidTr="00EE287C">
        <w:trPr>
          <w:trHeight w:val="287"/>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20</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Probówki PS 4ml bez podziałki 12x75mm, bezbarwna i przeźroczysta z korkami, sterylne, pakowane po 5 sztuk</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1600</w:t>
            </w:r>
          </w:p>
        </w:tc>
      </w:tr>
      <w:tr w:rsidR="00EE287C" w:rsidRPr="007705D5" w:rsidTr="00EE287C">
        <w:trPr>
          <w:trHeight w:val="405"/>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21</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Probówki PS 4-5 ml bez podziałki 12x75mm, bezbarwna i przeźroczysta</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107000</w:t>
            </w:r>
          </w:p>
        </w:tc>
      </w:tr>
      <w:tr w:rsidR="00EE287C" w:rsidRPr="007705D5" w:rsidTr="00EE287C">
        <w:trPr>
          <w:trHeight w:val="227"/>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22</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Probówki plastikowe o </w:t>
            </w:r>
            <w:proofErr w:type="spellStart"/>
            <w:r w:rsidRPr="00EE287C">
              <w:rPr>
                <w:bCs/>
                <w:color w:val="000000"/>
                <w:sz w:val="20"/>
                <w:szCs w:val="20"/>
              </w:rPr>
              <w:t>poj</w:t>
            </w:r>
            <w:proofErr w:type="spellEnd"/>
            <w:r w:rsidRPr="00EE287C">
              <w:rPr>
                <w:bCs/>
                <w:color w:val="000000"/>
                <w:sz w:val="20"/>
                <w:szCs w:val="20"/>
              </w:rPr>
              <w:t xml:space="preserve"> 20 ml </w:t>
            </w:r>
            <w:proofErr w:type="spellStart"/>
            <w:r w:rsidRPr="00EE287C">
              <w:rPr>
                <w:bCs/>
                <w:color w:val="000000"/>
                <w:sz w:val="20"/>
                <w:szCs w:val="20"/>
              </w:rPr>
              <w:t>okrągłodenne</w:t>
            </w:r>
            <w:proofErr w:type="spellEnd"/>
            <w:r w:rsidRPr="00EE287C">
              <w:rPr>
                <w:bCs/>
                <w:color w:val="000000"/>
                <w:sz w:val="20"/>
                <w:szCs w:val="20"/>
              </w:rPr>
              <w:t xml:space="preserve"> </w:t>
            </w:r>
            <w:r w:rsidRPr="00EE287C">
              <w:rPr>
                <w:rFonts w:ascii="Calibri" w:hAnsi="Calibri" w:cs="Calibri"/>
                <w:bCs/>
                <w:color w:val="000000"/>
                <w:sz w:val="20"/>
                <w:szCs w:val="20"/>
              </w:rPr>
              <w:t>Ø</w:t>
            </w:r>
            <w:r w:rsidRPr="00EE287C">
              <w:rPr>
                <w:bCs/>
                <w:color w:val="000000"/>
                <w:sz w:val="20"/>
                <w:szCs w:val="20"/>
              </w:rPr>
              <w:t>15-18  z PS</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556"/>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23</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Probówki typu </w:t>
            </w:r>
            <w:proofErr w:type="spellStart"/>
            <w:r w:rsidRPr="00EE287C">
              <w:rPr>
                <w:bCs/>
                <w:color w:val="000000"/>
                <w:sz w:val="20"/>
                <w:szCs w:val="20"/>
              </w:rPr>
              <w:t>Falcone</w:t>
            </w:r>
            <w:proofErr w:type="spellEnd"/>
            <w:r w:rsidRPr="00EE287C">
              <w:rPr>
                <w:bCs/>
                <w:color w:val="000000"/>
                <w:sz w:val="20"/>
                <w:szCs w:val="20"/>
              </w:rPr>
              <w:t xml:space="preserve"> o całkowitej poj. 50 ml (ø 30 mm, dł. 115 mm) dno stożkowe, z czerwoną zakrętką, wodoszczelne z podziałką co 2,5 ml w zakresie 5-45 ml, z PP, pakowane indywidualnie, sterylne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1000</w:t>
            </w:r>
          </w:p>
        </w:tc>
      </w:tr>
      <w:tr w:rsidR="00EE287C" w:rsidRPr="007705D5" w:rsidTr="00EE287C">
        <w:trPr>
          <w:trHeight w:val="364"/>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24</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proofErr w:type="spellStart"/>
            <w:r w:rsidRPr="00EE287C">
              <w:rPr>
                <w:bCs/>
                <w:color w:val="000000"/>
                <w:sz w:val="20"/>
                <w:szCs w:val="20"/>
              </w:rPr>
              <w:t>Eza</w:t>
            </w:r>
            <w:proofErr w:type="spellEnd"/>
            <w:r w:rsidRPr="00EE287C">
              <w:rPr>
                <w:bCs/>
                <w:color w:val="000000"/>
                <w:sz w:val="20"/>
                <w:szCs w:val="20"/>
              </w:rPr>
              <w:t xml:space="preserve"> bakteriologiczna niekalibrowana z drutu </w:t>
            </w:r>
            <w:proofErr w:type="spellStart"/>
            <w:r w:rsidRPr="00EE287C">
              <w:rPr>
                <w:bCs/>
                <w:color w:val="000000"/>
                <w:sz w:val="20"/>
                <w:szCs w:val="20"/>
              </w:rPr>
              <w:t>kanthalowego</w:t>
            </w:r>
            <w:proofErr w:type="spellEnd"/>
            <w:r w:rsidRPr="00EE287C">
              <w:rPr>
                <w:bCs/>
                <w:color w:val="000000"/>
                <w:sz w:val="20"/>
                <w:szCs w:val="20"/>
              </w:rPr>
              <w:t xml:space="preserve"> ø 0,6 mm, oczko 2 mm</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w:t>
            </w:r>
          </w:p>
        </w:tc>
      </w:tr>
      <w:tr w:rsidR="00EE287C" w:rsidRPr="007705D5" w:rsidTr="00EE287C">
        <w:trPr>
          <w:trHeight w:val="272"/>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25</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proofErr w:type="spellStart"/>
            <w:r w:rsidRPr="00EE287C">
              <w:rPr>
                <w:bCs/>
                <w:color w:val="000000"/>
                <w:sz w:val="20"/>
                <w:szCs w:val="20"/>
              </w:rPr>
              <w:t>Ezy</w:t>
            </w:r>
            <w:proofErr w:type="spellEnd"/>
            <w:r w:rsidRPr="00EE287C">
              <w:rPr>
                <w:bCs/>
                <w:color w:val="000000"/>
                <w:sz w:val="20"/>
                <w:szCs w:val="20"/>
              </w:rPr>
              <w:t xml:space="preserve"> o poj. 1 ul o dł. 200 +/-50mm z PS, sterylne pakowane zbiorczo (po 10-20 sztuk) w torebce z zamknięciem strunowym wielokrotnego użytku</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26000</w:t>
            </w:r>
          </w:p>
        </w:tc>
      </w:tr>
      <w:tr w:rsidR="00EE287C" w:rsidRPr="007705D5" w:rsidTr="00EE287C">
        <w:trPr>
          <w:trHeight w:val="350"/>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26</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proofErr w:type="spellStart"/>
            <w:r w:rsidRPr="00EE287C">
              <w:rPr>
                <w:bCs/>
                <w:color w:val="000000"/>
                <w:sz w:val="20"/>
                <w:szCs w:val="20"/>
              </w:rPr>
              <w:t>Ezy</w:t>
            </w:r>
            <w:proofErr w:type="spellEnd"/>
            <w:r w:rsidRPr="00EE287C">
              <w:rPr>
                <w:bCs/>
                <w:color w:val="000000"/>
                <w:sz w:val="20"/>
                <w:szCs w:val="20"/>
              </w:rPr>
              <w:t xml:space="preserve"> o poj. 10 ul o dł. 200 +/-50 mm z PS, sterylne pakowane zbiorczo (po 10-20 sztuk) w torebce z zamknięciem strunowym wielokrotnego użytku</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12000</w:t>
            </w:r>
          </w:p>
        </w:tc>
      </w:tr>
      <w:tr w:rsidR="00EE287C" w:rsidRPr="007705D5" w:rsidTr="00EE287C">
        <w:trPr>
          <w:trHeight w:val="314"/>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27</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 xml:space="preserve">Zakrętki z PE do naczynek o poj. 0.5ml i 2ml typu </w:t>
            </w:r>
            <w:proofErr w:type="spellStart"/>
            <w:r w:rsidRPr="00EE287C">
              <w:rPr>
                <w:bCs/>
                <w:color w:val="000000"/>
                <w:sz w:val="20"/>
                <w:szCs w:val="20"/>
              </w:rPr>
              <w:t>Technicon</w:t>
            </w:r>
            <w:proofErr w:type="spellEnd"/>
            <w:r w:rsidRPr="00EE287C">
              <w:rPr>
                <w:bCs/>
                <w:color w:val="000000"/>
                <w:sz w:val="20"/>
                <w:szCs w:val="20"/>
              </w:rPr>
              <w:t xml:space="preserve"> bez otworu w wieczku</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2000</w:t>
            </w:r>
          </w:p>
        </w:tc>
      </w:tr>
      <w:tr w:rsidR="00EE287C" w:rsidRPr="007705D5" w:rsidTr="00EE287C">
        <w:trPr>
          <w:trHeight w:val="419"/>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28</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Korki do probówek o śr. zew. 16 mm białe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4000</w:t>
            </w:r>
          </w:p>
        </w:tc>
      </w:tr>
      <w:tr w:rsidR="00EE287C" w:rsidRPr="007705D5" w:rsidTr="00EE287C">
        <w:trPr>
          <w:trHeight w:val="369"/>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29</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Korki do probówek o śr.  11-13 mm zielone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4000</w:t>
            </w:r>
          </w:p>
        </w:tc>
      </w:tr>
      <w:tr w:rsidR="00EE287C" w:rsidRPr="007705D5" w:rsidTr="00EE287C">
        <w:trPr>
          <w:trHeight w:val="461"/>
        </w:trPr>
        <w:tc>
          <w:tcPr>
            <w:tcW w:w="562" w:type="dxa"/>
            <w:tcBorders>
              <w:top w:val="nil"/>
              <w:left w:val="single" w:sz="4" w:space="0" w:color="000000"/>
              <w:bottom w:val="single" w:sz="4" w:space="0" w:color="000000"/>
              <w:right w:val="nil"/>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30</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bCs/>
                <w:color w:val="000000"/>
                <w:sz w:val="20"/>
                <w:szCs w:val="20"/>
              </w:rPr>
            </w:pPr>
            <w:r w:rsidRPr="00EE287C">
              <w:rPr>
                <w:bCs/>
                <w:color w:val="000000"/>
                <w:sz w:val="20"/>
                <w:szCs w:val="20"/>
              </w:rPr>
              <w:t>Woreczki typu BIOHAZARD rozmiar 150-155 mm/220-230mm z kieszenią na dokumenty i zamknięciem typu "</w:t>
            </w:r>
            <w:proofErr w:type="spellStart"/>
            <w:r w:rsidRPr="00EE287C">
              <w:rPr>
                <w:bCs/>
                <w:color w:val="000000"/>
                <w:sz w:val="20"/>
                <w:szCs w:val="20"/>
              </w:rPr>
              <w:t>snap</w:t>
            </w:r>
            <w:proofErr w:type="spellEnd"/>
            <w:r w:rsidRPr="00EE287C">
              <w:rPr>
                <w:bCs/>
                <w:color w:val="000000"/>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100</w:t>
            </w:r>
          </w:p>
        </w:tc>
      </w:tr>
    </w:tbl>
    <w:p w:rsidR="00EE287C" w:rsidRPr="007705D5" w:rsidRDefault="00EE287C" w:rsidP="00EE287C">
      <w:pPr>
        <w:rPr>
          <w:rFonts w:eastAsia="Arial Unicode MS"/>
          <w:b/>
          <w:color w:val="FF0000"/>
          <w:kern w:val="1"/>
          <w:sz w:val="18"/>
          <w:szCs w:val="18"/>
          <w:lang w:bidi="hi-IN"/>
        </w:rPr>
      </w:pPr>
    </w:p>
    <w:p w:rsidR="00EE287C" w:rsidRPr="007705D5" w:rsidRDefault="00EE287C" w:rsidP="00EE287C">
      <w:pPr>
        <w:suppressAutoHyphens w:val="0"/>
        <w:rPr>
          <w:b/>
          <w:bCs/>
          <w:color w:val="000000" w:themeColor="text1"/>
          <w:sz w:val="22"/>
          <w:szCs w:val="22"/>
          <w:lang w:eastAsia="pl-PL"/>
        </w:rPr>
      </w:pPr>
      <w:r w:rsidRPr="007705D5">
        <w:rPr>
          <w:b/>
          <w:bCs/>
          <w:color w:val="000000" w:themeColor="text1"/>
          <w:sz w:val="22"/>
          <w:szCs w:val="22"/>
          <w:lang w:eastAsia="pl-PL"/>
        </w:rPr>
        <w:t>GRUPA 2 - Szkiełka, etui.</w:t>
      </w:r>
    </w:p>
    <w:tbl>
      <w:tblPr>
        <w:tblW w:w="9222" w:type="dxa"/>
        <w:tblInd w:w="75" w:type="dxa"/>
        <w:tblCellMar>
          <w:left w:w="70" w:type="dxa"/>
          <w:right w:w="70" w:type="dxa"/>
        </w:tblCellMar>
        <w:tblLook w:val="04A0" w:firstRow="1" w:lastRow="0" w:firstColumn="1" w:lastColumn="0" w:noHBand="0" w:noVBand="1"/>
      </w:tblPr>
      <w:tblGrid>
        <w:gridCol w:w="562"/>
        <w:gridCol w:w="6247"/>
        <w:gridCol w:w="1135"/>
        <w:gridCol w:w="1278"/>
      </w:tblGrid>
      <w:tr w:rsidR="00EE287C" w:rsidRPr="007705D5" w:rsidTr="00EE287C">
        <w:trPr>
          <w:trHeight w:val="400"/>
        </w:trPr>
        <w:tc>
          <w:tcPr>
            <w:tcW w:w="562" w:type="dxa"/>
            <w:tcBorders>
              <w:top w:val="single" w:sz="4" w:space="0" w:color="000000"/>
              <w:left w:val="single" w:sz="4" w:space="0" w:color="000000"/>
              <w:bottom w:val="single" w:sz="4" w:space="0" w:color="000000"/>
              <w:right w:val="nil"/>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Lp.</w:t>
            </w:r>
          </w:p>
        </w:tc>
        <w:tc>
          <w:tcPr>
            <w:tcW w:w="6247" w:type="dxa"/>
            <w:tcBorders>
              <w:top w:val="single" w:sz="4" w:space="0" w:color="auto"/>
              <w:left w:val="single" w:sz="4" w:space="0" w:color="auto"/>
              <w:bottom w:val="single" w:sz="4" w:space="0" w:color="auto"/>
              <w:right w:val="single" w:sz="4" w:space="0" w:color="auto"/>
            </w:tcBorders>
            <w:shd w:val="clear" w:color="auto" w:fill="BFBFBF"/>
            <w:vAlign w:val="center"/>
          </w:tcPr>
          <w:p w:rsidR="00EE287C" w:rsidRPr="007705D5" w:rsidRDefault="00EE287C" w:rsidP="00EE287C">
            <w:pPr>
              <w:suppressAutoHyphens w:val="0"/>
              <w:jc w:val="center"/>
              <w:rPr>
                <w:b/>
                <w:bCs/>
                <w:color w:val="000000" w:themeColor="text1"/>
                <w:sz w:val="20"/>
                <w:szCs w:val="20"/>
                <w:lang w:eastAsia="pl-PL"/>
              </w:rPr>
            </w:pPr>
            <w:r w:rsidRPr="007705D5">
              <w:rPr>
                <w:b/>
                <w:bCs/>
                <w:color w:val="000000" w:themeColor="text1"/>
                <w:sz w:val="20"/>
                <w:szCs w:val="20"/>
                <w:lang w:eastAsia="pl-PL"/>
              </w:rPr>
              <w:t>Asortyment</w:t>
            </w:r>
          </w:p>
        </w:tc>
        <w:tc>
          <w:tcPr>
            <w:tcW w:w="1135"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J.m.</w:t>
            </w:r>
          </w:p>
        </w:tc>
        <w:tc>
          <w:tcPr>
            <w:tcW w:w="1278"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Ilość</w:t>
            </w:r>
          </w:p>
        </w:tc>
      </w:tr>
      <w:tr w:rsidR="00EE287C" w:rsidRPr="007705D5" w:rsidTr="00EE287C">
        <w:trPr>
          <w:trHeight w:val="386"/>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rPr>
              <w:t>1</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suppressAutoHyphens w:val="0"/>
              <w:rPr>
                <w:rFonts w:ascii="Times New Roman CE" w:hAnsi="Times New Roman CE" w:cs="Times New Roman CE"/>
                <w:bCs/>
                <w:color w:val="000000"/>
                <w:sz w:val="20"/>
                <w:szCs w:val="20"/>
                <w:lang w:eastAsia="pl-PL"/>
              </w:rPr>
            </w:pPr>
            <w:r w:rsidRPr="00EE287C">
              <w:rPr>
                <w:rFonts w:ascii="Times New Roman CE" w:hAnsi="Times New Roman CE" w:cs="Times New Roman CE"/>
                <w:bCs/>
                <w:color w:val="000000"/>
                <w:sz w:val="20"/>
                <w:szCs w:val="20"/>
              </w:rPr>
              <w:t>Szkiełka mikroskopowe nakrywkowe 22x22mm, grubość 0,15mm, IVD</w:t>
            </w:r>
          </w:p>
        </w:tc>
        <w:tc>
          <w:tcPr>
            <w:tcW w:w="1135"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Default="00EE287C" w:rsidP="00EE287C">
            <w:pPr>
              <w:suppressAutoHyphens w:val="0"/>
              <w:jc w:val="center"/>
              <w:rPr>
                <w:rFonts w:ascii="Times New Roman CE" w:hAnsi="Times New Roman CE" w:cs="Times New Roman CE"/>
                <w:color w:val="000000"/>
                <w:sz w:val="20"/>
                <w:szCs w:val="20"/>
                <w:lang w:eastAsia="pl-PL"/>
              </w:rPr>
            </w:pPr>
            <w:r>
              <w:rPr>
                <w:rFonts w:ascii="Times New Roman CE" w:hAnsi="Times New Roman CE" w:cs="Times New Roman CE"/>
                <w:color w:val="000000"/>
                <w:sz w:val="20"/>
                <w:szCs w:val="20"/>
              </w:rPr>
              <w:t>21 500</w:t>
            </w:r>
          </w:p>
        </w:tc>
      </w:tr>
      <w:tr w:rsidR="00EE287C" w:rsidRPr="007705D5" w:rsidTr="00EE287C">
        <w:trPr>
          <w:trHeight w:val="406"/>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2</w:t>
            </w:r>
          </w:p>
        </w:tc>
        <w:tc>
          <w:tcPr>
            <w:tcW w:w="624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Szkiełka mikroskopowe, szlifowane, 76x26 mm, grubość 2 mm, IVD</w:t>
            </w:r>
          </w:p>
        </w:tc>
        <w:tc>
          <w:tcPr>
            <w:tcW w:w="1135"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rFonts w:ascii="Times New Roman CE" w:hAnsi="Times New Roman CE" w:cs="Times New Roman CE"/>
                <w:color w:val="000000"/>
                <w:sz w:val="20"/>
                <w:szCs w:val="20"/>
              </w:rPr>
            </w:pPr>
            <w:r>
              <w:rPr>
                <w:rFonts w:ascii="Times New Roman CE" w:hAnsi="Times New Roman CE" w:cs="Times New Roman CE"/>
                <w:color w:val="000000"/>
                <w:sz w:val="20"/>
                <w:szCs w:val="20"/>
              </w:rPr>
              <w:t>500</w:t>
            </w:r>
          </w:p>
        </w:tc>
      </w:tr>
      <w:tr w:rsidR="00EE287C" w:rsidRPr="007705D5" w:rsidTr="00EE287C">
        <w:trPr>
          <w:trHeight w:val="426"/>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3</w:t>
            </w:r>
          </w:p>
        </w:tc>
        <w:tc>
          <w:tcPr>
            <w:tcW w:w="624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Szkiełka mikroskopowe podstawowe 76x26x1mm cięte z polem, IVD</w:t>
            </w:r>
          </w:p>
        </w:tc>
        <w:tc>
          <w:tcPr>
            <w:tcW w:w="1135"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rFonts w:ascii="Times New Roman CE" w:hAnsi="Times New Roman CE" w:cs="Times New Roman CE"/>
                <w:color w:val="000000"/>
                <w:sz w:val="20"/>
                <w:szCs w:val="20"/>
              </w:rPr>
            </w:pPr>
            <w:r>
              <w:rPr>
                <w:rFonts w:ascii="Times New Roman CE" w:hAnsi="Times New Roman CE" w:cs="Times New Roman CE"/>
                <w:color w:val="000000"/>
                <w:sz w:val="20"/>
                <w:szCs w:val="20"/>
              </w:rPr>
              <w:t>7 000</w:t>
            </w:r>
          </w:p>
        </w:tc>
      </w:tr>
      <w:tr w:rsidR="00EE287C" w:rsidRPr="007705D5" w:rsidTr="00EE287C">
        <w:trPr>
          <w:trHeight w:val="390"/>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4</w:t>
            </w:r>
          </w:p>
        </w:tc>
        <w:tc>
          <w:tcPr>
            <w:tcW w:w="624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Szkiełka mikroskopowe podstawowe 76x26x1mm cięte bez pola, IVD</w:t>
            </w:r>
          </w:p>
        </w:tc>
        <w:tc>
          <w:tcPr>
            <w:tcW w:w="1135"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rFonts w:ascii="Times New Roman CE" w:hAnsi="Times New Roman CE" w:cs="Times New Roman CE"/>
                <w:color w:val="000000"/>
                <w:sz w:val="20"/>
                <w:szCs w:val="20"/>
              </w:rPr>
            </w:pPr>
            <w:r>
              <w:rPr>
                <w:rFonts w:ascii="Times New Roman CE" w:hAnsi="Times New Roman CE" w:cs="Times New Roman CE"/>
                <w:color w:val="000000"/>
                <w:sz w:val="20"/>
                <w:szCs w:val="20"/>
              </w:rPr>
              <w:t>9 500</w:t>
            </w:r>
          </w:p>
        </w:tc>
      </w:tr>
      <w:tr w:rsidR="00EE287C" w:rsidRPr="007705D5" w:rsidTr="00EE287C">
        <w:trPr>
          <w:trHeight w:val="438"/>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5</w:t>
            </w:r>
          </w:p>
        </w:tc>
        <w:tc>
          <w:tcPr>
            <w:tcW w:w="624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Etui na 2 preparaty/szkiełka mikroskopowe</w:t>
            </w:r>
          </w:p>
        </w:tc>
        <w:tc>
          <w:tcPr>
            <w:tcW w:w="1135"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rFonts w:ascii="Times New Roman CE" w:hAnsi="Times New Roman CE" w:cs="Times New Roman CE"/>
                <w:color w:val="000000"/>
                <w:sz w:val="20"/>
                <w:szCs w:val="20"/>
              </w:rPr>
            </w:pPr>
            <w:r>
              <w:rPr>
                <w:rFonts w:ascii="Times New Roman CE" w:hAnsi="Times New Roman CE" w:cs="Times New Roman CE"/>
                <w:color w:val="000000"/>
                <w:sz w:val="20"/>
                <w:szCs w:val="20"/>
              </w:rPr>
              <w:t>200</w:t>
            </w:r>
          </w:p>
        </w:tc>
      </w:tr>
      <w:tr w:rsidR="00EE287C" w:rsidRPr="007705D5" w:rsidTr="00EE287C">
        <w:trPr>
          <w:trHeight w:val="279"/>
        </w:trPr>
        <w:tc>
          <w:tcPr>
            <w:tcW w:w="562" w:type="dxa"/>
            <w:tcBorders>
              <w:top w:val="nil"/>
              <w:left w:val="single" w:sz="4" w:space="0" w:color="000000"/>
              <w:bottom w:val="nil"/>
              <w:right w:val="single" w:sz="4" w:space="0" w:color="000000"/>
            </w:tcBorders>
            <w:shd w:val="clear" w:color="auto" w:fill="auto"/>
            <w:noWrap/>
            <w:vAlign w:val="center"/>
            <w:hideMark/>
          </w:tcPr>
          <w:p w:rsidR="00EE287C" w:rsidRPr="007705D5" w:rsidRDefault="00EE287C" w:rsidP="00EE287C">
            <w:pPr>
              <w:jc w:val="center"/>
              <w:rPr>
                <w:color w:val="000000" w:themeColor="text1"/>
                <w:sz w:val="20"/>
                <w:szCs w:val="20"/>
              </w:rPr>
            </w:pPr>
            <w:r w:rsidRPr="007705D5">
              <w:rPr>
                <w:color w:val="000000" w:themeColor="text1"/>
                <w:sz w:val="20"/>
                <w:szCs w:val="20"/>
              </w:rPr>
              <w:t>6</w:t>
            </w:r>
          </w:p>
        </w:tc>
        <w:tc>
          <w:tcPr>
            <w:tcW w:w="6247" w:type="dxa"/>
            <w:tcBorders>
              <w:top w:val="nil"/>
              <w:left w:val="single" w:sz="4" w:space="0" w:color="000000"/>
              <w:bottom w:val="nil"/>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Szkiełka zegarkowe szklane, bezbarwne, przeźroczyste, średnica 5cm (+/-0,5cm)</w:t>
            </w:r>
          </w:p>
        </w:tc>
        <w:tc>
          <w:tcPr>
            <w:tcW w:w="1135"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rFonts w:ascii="Times New Roman CE" w:hAnsi="Times New Roman CE" w:cs="Times New Roman CE"/>
                <w:color w:val="000000"/>
                <w:sz w:val="20"/>
                <w:szCs w:val="20"/>
              </w:rPr>
            </w:pPr>
            <w:r>
              <w:rPr>
                <w:rFonts w:ascii="Times New Roman CE" w:hAnsi="Times New Roman CE" w:cs="Times New Roman CE"/>
                <w:color w:val="000000"/>
                <w:sz w:val="20"/>
                <w:szCs w:val="20"/>
              </w:rPr>
              <w:t>50</w:t>
            </w:r>
          </w:p>
        </w:tc>
      </w:tr>
      <w:tr w:rsidR="00EE287C" w:rsidRPr="007705D5" w:rsidTr="00EE287C">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7705D5" w:rsidRDefault="00EE287C" w:rsidP="00EE287C">
            <w:pPr>
              <w:jc w:val="center"/>
              <w:rPr>
                <w:rFonts w:ascii="Times New Roman CE" w:hAnsi="Times New Roman CE" w:cs="Arial"/>
                <w:color w:val="000000" w:themeColor="text1"/>
                <w:sz w:val="20"/>
                <w:szCs w:val="20"/>
              </w:rPr>
            </w:pPr>
            <w:r w:rsidRPr="007705D5">
              <w:rPr>
                <w:rFonts w:ascii="Times New Roman CE" w:hAnsi="Times New Roman CE" w:cs="Arial"/>
                <w:color w:val="000000" w:themeColor="text1"/>
                <w:sz w:val="20"/>
                <w:szCs w:val="20"/>
              </w:rPr>
              <w:t>7</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Szkiełka zegarkowe plastikowe, bezbarwne, przeźroczyste, średnica 7-8cm</w:t>
            </w:r>
          </w:p>
        </w:tc>
        <w:tc>
          <w:tcPr>
            <w:tcW w:w="1135"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rFonts w:ascii="Times New Roman CE" w:hAnsi="Times New Roman CE" w:cs="Times New Roman CE"/>
                <w:color w:val="000000"/>
                <w:sz w:val="20"/>
                <w:szCs w:val="20"/>
              </w:rPr>
            </w:pPr>
            <w:r w:rsidRPr="00EE287C">
              <w:rPr>
                <w:rFonts w:ascii="Times New Roman CE" w:hAnsi="Times New Roman CE" w:cs="Times New Roman CE"/>
                <w:color w:val="000000"/>
                <w:sz w:val="20"/>
                <w:szCs w:val="20"/>
              </w:rPr>
              <w:t>szt.</w:t>
            </w:r>
          </w:p>
        </w:tc>
        <w:tc>
          <w:tcPr>
            <w:tcW w:w="1278"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rFonts w:ascii="Times New Roman CE" w:hAnsi="Times New Roman CE" w:cs="Times New Roman CE"/>
                <w:color w:val="000000"/>
                <w:sz w:val="20"/>
                <w:szCs w:val="20"/>
              </w:rPr>
            </w:pPr>
            <w:r>
              <w:rPr>
                <w:rFonts w:ascii="Times New Roman CE" w:hAnsi="Times New Roman CE" w:cs="Times New Roman CE"/>
                <w:color w:val="000000"/>
                <w:sz w:val="20"/>
                <w:szCs w:val="20"/>
              </w:rPr>
              <w:t>50</w:t>
            </w:r>
          </w:p>
        </w:tc>
      </w:tr>
    </w:tbl>
    <w:p w:rsidR="00EE287C" w:rsidRPr="007705D5" w:rsidRDefault="00EE287C" w:rsidP="00EE287C">
      <w:pPr>
        <w:rPr>
          <w:rFonts w:eastAsia="Arial Unicode MS"/>
          <w:b/>
          <w:color w:val="FF0000"/>
          <w:kern w:val="1"/>
          <w:sz w:val="18"/>
          <w:szCs w:val="18"/>
          <w:lang w:bidi="hi-IN"/>
        </w:rPr>
      </w:pPr>
    </w:p>
    <w:p w:rsidR="00EE287C" w:rsidRPr="007705D5" w:rsidRDefault="00EE287C" w:rsidP="00EE287C">
      <w:pPr>
        <w:suppressAutoHyphens w:val="0"/>
        <w:rPr>
          <w:b/>
          <w:bCs/>
          <w:color w:val="000000" w:themeColor="text1"/>
          <w:sz w:val="22"/>
          <w:szCs w:val="22"/>
          <w:lang w:eastAsia="pl-PL"/>
        </w:rPr>
      </w:pPr>
      <w:r w:rsidRPr="007705D5">
        <w:rPr>
          <w:b/>
          <w:bCs/>
          <w:color w:val="000000" w:themeColor="text1"/>
          <w:sz w:val="22"/>
          <w:szCs w:val="22"/>
          <w:lang w:eastAsia="pl-PL"/>
        </w:rPr>
        <w:t>GRUPA 3 - Pipeta Pasteura</w:t>
      </w:r>
    </w:p>
    <w:tbl>
      <w:tblPr>
        <w:tblW w:w="9209" w:type="dxa"/>
        <w:tblInd w:w="75" w:type="dxa"/>
        <w:tblCellMar>
          <w:left w:w="70" w:type="dxa"/>
          <w:right w:w="70" w:type="dxa"/>
        </w:tblCellMar>
        <w:tblLook w:val="04A0" w:firstRow="1" w:lastRow="0" w:firstColumn="1" w:lastColumn="0" w:noHBand="0" w:noVBand="1"/>
      </w:tblPr>
      <w:tblGrid>
        <w:gridCol w:w="562"/>
        <w:gridCol w:w="6237"/>
        <w:gridCol w:w="1134"/>
        <w:gridCol w:w="1276"/>
      </w:tblGrid>
      <w:tr w:rsidR="00EE287C" w:rsidRPr="007705D5" w:rsidTr="00EE287C">
        <w:trPr>
          <w:trHeight w:val="324"/>
        </w:trPr>
        <w:tc>
          <w:tcPr>
            <w:tcW w:w="562" w:type="dxa"/>
            <w:tcBorders>
              <w:top w:val="single" w:sz="4" w:space="0" w:color="000000"/>
              <w:left w:val="single" w:sz="4" w:space="0" w:color="000000"/>
              <w:bottom w:val="single" w:sz="4" w:space="0" w:color="000000"/>
              <w:right w:val="nil"/>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BFBFBF"/>
            <w:vAlign w:val="center"/>
          </w:tcPr>
          <w:p w:rsidR="00EE287C" w:rsidRPr="007705D5" w:rsidRDefault="00EE287C" w:rsidP="00EE287C">
            <w:pPr>
              <w:suppressAutoHyphens w:val="0"/>
              <w:jc w:val="center"/>
              <w:rPr>
                <w:b/>
                <w:bCs/>
                <w:color w:val="000000" w:themeColor="text1"/>
                <w:sz w:val="20"/>
                <w:szCs w:val="20"/>
                <w:lang w:eastAsia="pl-PL"/>
              </w:rPr>
            </w:pPr>
            <w:r w:rsidRPr="007705D5">
              <w:rPr>
                <w:b/>
                <w:bCs/>
                <w:color w:val="000000" w:themeColor="text1"/>
                <w:sz w:val="20"/>
                <w:szCs w:val="20"/>
                <w:lang w:eastAsia="pl-PL"/>
              </w:rPr>
              <w:t>Asortyment</w:t>
            </w:r>
          </w:p>
        </w:tc>
        <w:tc>
          <w:tcPr>
            <w:tcW w:w="1134"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J.m.</w:t>
            </w:r>
          </w:p>
        </w:tc>
        <w:tc>
          <w:tcPr>
            <w:tcW w:w="1276"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Ilość</w:t>
            </w:r>
          </w:p>
        </w:tc>
      </w:tr>
      <w:tr w:rsidR="00EE287C" w:rsidRPr="007705D5" w:rsidTr="00EE287C">
        <w:trPr>
          <w:trHeight w:val="454"/>
        </w:trPr>
        <w:tc>
          <w:tcPr>
            <w:tcW w:w="562"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suppressAutoHyphens w:val="0"/>
              <w:rPr>
                <w:rFonts w:ascii="Times New Roman CE" w:hAnsi="Times New Roman CE" w:cs="Times New Roman CE"/>
                <w:bCs/>
                <w:color w:val="000000"/>
                <w:sz w:val="20"/>
                <w:szCs w:val="20"/>
                <w:lang w:eastAsia="pl-PL"/>
              </w:rPr>
            </w:pPr>
            <w:r w:rsidRPr="00EE287C">
              <w:rPr>
                <w:rFonts w:ascii="Times New Roman CE" w:hAnsi="Times New Roman CE" w:cs="Times New Roman CE"/>
                <w:bCs/>
                <w:color w:val="000000"/>
                <w:sz w:val="20"/>
                <w:szCs w:val="20"/>
              </w:rPr>
              <w:t>Pipetka Pasteura plastikowa niejałowa poj.3ml</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Default="00EE287C" w:rsidP="00EE287C">
            <w:pPr>
              <w:suppressAutoHyphens w:val="0"/>
              <w:jc w:val="center"/>
              <w:rPr>
                <w:color w:val="000000"/>
                <w:sz w:val="20"/>
                <w:szCs w:val="20"/>
                <w:lang w:eastAsia="pl-PL"/>
              </w:rPr>
            </w:pPr>
            <w:r>
              <w:rPr>
                <w:color w:val="000000"/>
                <w:sz w:val="20"/>
                <w:szCs w:val="20"/>
              </w:rPr>
              <w:t xml:space="preserve">    10 000    </w:t>
            </w:r>
          </w:p>
        </w:tc>
      </w:tr>
      <w:tr w:rsidR="00EE287C" w:rsidRPr="007705D5" w:rsidTr="00EE287C">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7705D5" w:rsidRDefault="00EE287C" w:rsidP="00EE287C">
            <w:pPr>
              <w:jc w:val="center"/>
              <w:rPr>
                <w:color w:val="000000"/>
                <w:sz w:val="20"/>
                <w:szCs w:val="20"/>
              </w:rPr>
            </w:pPr>
            <w:r w:rsidRPr="007705D5">
              <w:rPr>
                <w:color w:val="000000"/>
                <w:sz w:val="20"/>
                <w:szCs w:val="20"/>
              </w:rPr>
              <w:t>2</w:t>
            </w: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Pipetka transportowe typu Pasteura o dł. 150 mm poj. użytkowa 3 ml, z podziałką, pakowane zbiorczo</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20 000    </w:t>
            </w:r>
          </w:p>
        </w:tc>
      </w:tr>
      <w:tr w:rsidR="00EE287C" w:rsidRPr="007705D5" w:rsidTr="00EE287C">
        <w:trPr>
          <w:trHeight w:val="23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7705D5" w:rsidRDefault="00EE287C" w:rsidP="00EE287C">
            <w:pPr>
              <w:jc w:val="center"/>
              <w:rPr>
                <w:color w:val="000000"/>
                <w:sz w:val="20"/>
                <w:szCs w:val="20"/>
              </w:rPr>
            </w:pPr>
            <w:r w:rsidRPr="007705D5">
              <w:rPr>
                <w:color w:val="000000"/>
                <w:sz w:val="20"/>
                <w:szCs w:val="20"/>
              </w:rPr>
              <w:t>3</w:t>
            </w: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Pipeta plastikowa, jednorazowego użytku o pojemności 3 ml ze średnim końcem typu "Pasteura" o  długości 145-155 mm</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30 000    </w:t>
            </w:r>
          </w:p>
        </w:tc>
      </w:tr>
      <w:tr w:rsidR="00EE287C" w:rsidRPr="007705D5" w:rsidTr="00843E72">
        <w:trPr>
          <w:trHeight w:val="314"/>
        </w:trPr>
        <w:tc>
          <w:tcPr>
            <w:tcW w:w="56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E287C" w:rsidRPr="007705D5" w:rsidRDefault="00EE287C" w:rsidP="00EE287C">
            <w:pPr>
              <w:jc w:val="center"/>
              <w:rPr>
                <w:color w:val="000000"/>
                <w:sz w:val="20"/>
                <w:szCs w:val="20"/>
              </w:rPr>
            </w:pPr>
            <w:r w:rsidRPr="007705D5">
              <w:rPr>
                <w:color w:val="000000"/>
                <w:sz w:val="20"/>
                <w:szCs w:val="20"/>
              </w:rPr>
              <w:t>4</w:t>
            </w:r>
          </w:p>
        </w:tc>
        <w:tc>
          <w:tcPr>
            <w:tcW w:w="6237" w:type="dxa"/>
            <w:tcBorders>
              <w:top w:val="nil"/>
              <w:left w:val="single" w:sz="4" w:space="0" w:color="000000"/>
              <w:bottom w:val="single" w:sz="4" w:space="0" w:color="auto"/>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 xml:space="preserve">Pipetka Pasteura plastikowa o dł. 145 – 155 mm poj.3ml, sterylna (pakowana po 5) </w:t>
            </w:r>
          </w:p>
        </w:tc>
        <w:tc>
          <w:tcPr>
            <w:tcW w:w="1134" w:type="dxa"/>
            <w:tcBorders>
              <w:top w:val="nil"/>
              <w:left w:val="nil"/>
              <w:bottom w:val="single" w:sz="4" w:space="0" w:color="auto"/>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auto"/>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2 000    </w:t>
            </w:r>
          </w:p>
        </w:tc>
      </w:tr>
      <w:tr w:rsidR="00843E72" w:rsidRPr="00843E72" w:rsidTr="00843E72">
        <w:trPr>
          <w:trHeight w:val="60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843E72" w:rsidRDefault="00EE287C" w:rsidP="00EE287C">
            <w:pPr>
              <w:jc w:val="center"/>
              <w:rPr>
                <w:color w:val="000000" w:themeColor="text1"/>
                <w:sz w:val="20"/>
                <w:szCs w:val="20"/>
              </w:rPr>
            </w:pPr>
            <w:r w:rsidRPr="00843E72">
              <w:rPr>
                <w:color w:val="000000" w:themeColor="text1"/>
                <w:sz w:val="20"/>
                <w:szCs w:val="20"/>
              </w:rPr>
              <w:lastRenderedPageBreak/>
              <w:t>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87C" w:rsidRPr="00843E72" w:rsidRDefault="00EE287C" w:rsidP="00EE287C">
            <w:pPr>
              <w:rPr>
                <w:rFonts w:ascii="Times New Roman CE" w:hAnsi="Times New Roman CE" w:cs="Times New Roman CE"/>
                <w:bCs/>
                <w:color w:val="000000" w:themeColor="text1"/>
                <w:sz w:val="20"/>
                <w:szCs w:val="20"/>
              </w:rPr>
            </w:pPr>
            <w:r w:rsidRPr="00843E72">
              <w:rPr>
                <w:rFonts w:ascii="Times New Roman CE" w:hAnsi="Times New Roman CE" w:cs="Times New Roman CE"/>
                <w:bCs/>
                <w:color w:val="000000" w:themeColor="text1"/>
                <w:sz w:val="20"/>
                <w:szCs w:val="20"/>
              </w:rPr>
              <w:t>Pipetki transportowe typu Pasteura o dł. 150 mm poj. użytkowa 1 ml, z podziałką,  pakowane indywidualnie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843E72" w:rsidRDefault="00EE287C" w:rsidP="00EE287C">
            <w:pPr>
              <w:jc w:val="center"/>
              <w:rPr>
                <w:color w:val="000000" w:themeColor="text1"/>
                <w:sz w:val="20"/>
                <w:szCs w:val="20"/>
              </w:rPr>
            </w:pPr>
            <w:r w:rsidRPr="00843E72">
              <w:rPr>
                <w:color w:val="000000" w:themeColor="text1"/>
                <w:sz w:val="20"/>
                <w:szCs w:val="20"/>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Pr="00843E72" w:rsidRDefault="00EE287C" w:rsidP="00EE287C">
            <w:pPr>
              <w:jc w:val="center"/>
              <w:rPr>
                <w:color w:val="000000" w:themeColor="text1"/>
                <w:sz w:val="20"/>
                <w:szCs w:val="20"/>
              </w:rPr>
            </w:pPr>
            <w:r w:rsidRPr="00843E72">
              <w:rPr>
                <w:color w:val="000000" w:themeColor="text1"/>
                <w:sz w:val="20"/>
                <w:szCs w:val="20"/>
              </w:rPr>
              <w:t xml:space="preserve">         500    </w:t>
            </w:r>
          </w:p>
        </w:tc>
      </w:tr>
      <w:tr w:rsidR="00EE287C" w:rsidRPr="007705D5" w:rsidTr="00843E72">
        <w:trPr>
          <w:trHeight w:val="560"/>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jc w:val="center"/>
              <w:rPr>
                <w:color w:val="000000"/>
                <w:sz w:val="20"/>
                <w:szCs w:val="20"/>
              </w:rPr>
            </w:pPr>
            <w:r w:rsidRPr="007705D5">
              <w:rPr>
                <w:color w:val="000000"/>
                <w:sz w:val="20"/>
                <w:szCs w:val="20"/>
              </w:rPr>
              <w:t>6</w:t>
            </w:r>
          </w:p>
        </w:tc>
        <w:tc>
          <w:tcPr>
            <w:tcW w:w="623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 xml:space="preserve">Pipety automatyczne </w:t>
            </w:r>
            <w:proofErr w:type="spellStart"/>
            <w:r w:rsidRPr="00EE287C">
              <w:rPr>
                <w:rFonts w:ascii="Times New Roman CE" w:hAnsi="Times New Roman CE" w:cs="Times New Roman CE"/>
                <w:bCs/>
                <w:color w:val="000000"/>
                <w:sz w:val="20"/>
                <w:szCs w:val="20"/>
              </w:rPr>
              <w:t>zmiennopojemnościowe</w:t>
            </w:r>
            <w:proofErr w:type="spellEnd"/>
            <w:r w:rsidRPr="00EE287C">
              <w:rPr>
                <w:rFonts w:ascii="Times New Roman CE" w:hAnsi="Times New Roman CE" w:cs="Times New Roman CE"/>
                <w:bCs/>
                <w:color w:val="000000"/>
                <w:sz w:val="20"/>
                <w:szCs w:val="20"/>
              </w:rPr>
              <w:t xml:space="preserve"> z wyrzutnikiem końcówek z wydanym certyfikatem kalibracji o poj. w zakresie od 0,5 do 5000</w:t>
            </w:r>
            <w:r w:rsidRPr="00EE287C">
              <w:rPr>
                <w:rFonts w:ascii="Calibri" w:hAnsi="Calibri" w:cs="Calibri"/>
                <w:bCs/>
                <w:color w:val="000000"/>
                <w:sz w:val="20"/>
                <w:szCs w:val="20"/>
              </w:rPr>
              <w:t>µl</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4    </w:t>
            </w:r>
          </w:p>
        </w:tc>
      </w:tr>
      <w:tr w:rsidR="00EE287C" w:rsidRPr="007705D5" w:rsidTr="00EE287C">
        <w:trPr>
          <w:trHeight w:val="554"/>
        </w:trPr>
        <w:tc>
          <w:tcPr>
            <w:tcW w:w="562" w:type="dxa"/>
            <w:tcBorders>
              <w:top w:val="nil"/>
              <w:left w:val="single" w:sz="4" w:space="0" w:color="000000"/>
              <w:bottom w:val="single" w:sz="4" w:space="0" w:color="auto"/>
              <w:right w:val="single" w:sz="4" w:space="0" w:color="000000"/>
            </w:tcBorders>
            <w:shd w:val="clear" w:color="auto" w:fill="auto"/>
            <w:noWrap/>
            <w:vAlign w:val="center"/>
            <w:hideMark/>
          </w:tcPr>
          <w:p w:rsidR="00EE287C" w:rsidRPr="007705D5" w:rsidRDefault="00EE287C" w:rsidP="00EE287C">
            <w:pPr>
              <w:jc w:val="center"/>
              <w:rPr>
                <w:color w:val="000000"/>
                <w:sz w:val="20"/>
                <w:szCs w:val="20"/>
              </w:rPr>
            </w:pPr>
            <w:r w:rsidRPr="007705D5">
              <w:rPr>
                <w:color w:val="000000"/>
                <w:sz w:val="20"/>
                <w:szCs w:val="20"/>
              </w:rPr>
              <w:t>7</w:t>
            </w: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 xml:space="preserve">Pipety automatyczne </w:t>
            </w:r>
            <w:proofErr w:type="spellStart"/>
            <w:r w:rsidRPr="00EE287C">
              <w:rPr>
                <w:rFonts w:ascii="Times New Roman CE" w:hAnsi="Times New Roman CE" w:cs="Times New Roman CE"/>
                <w:bCs/>
                <w:color w:val="000000"/>
                <w:sz w:val="20"/>
                <w:szCs w:val="20"/>
              </w:rPr>
              <w:t>stałopojemnościowe</w:t>
            </w:r>
            <w:proofErr w:type="spellEnd"/>
            <w:r w:rsidRPr="00EE287C">
              <w:rPr>
                <w:rFonts w:ascii="Times New Roman CE" w:hAnsi="Times New Roman CE" w:cs="Times New Roman CE"/>
                <w:bCs/>
                <w:color w:val="000000"/>
                <w:sz w:val="20"/>
                <w:szCs w:val="20"/>
              </w:rPr>
              <w:t xml:space="preserve"> z wyrzutnikiem końcówek z wydanym certyfikatem kalibracji o poj. w zakresie od 5 do 5000</w:t>
            </w:r>
            <w:r w:rsidRPr="00EE287C">
              <w:rPr>
                <w:rFonts w:ascii="Calibri" w:hAnsi="Calibri" w:cs="Calibri"/>
                <w:bCs/>
                <w:color w:val="000000"/>
                <w:sz w:val="20"/>
                <w:szCs w:val="20"/>
              </w:rPr>
              <w:t>µl</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2    </w:t>
            </w:r>
          </w:p>
        </w:tc>
      </w:tr>
      <w:tr w:rsidR="00EE287C" w:rsidRPr="007705D5" w:rsidTr="00EE287C">
        <w:trPr>
          <w:trHeight w:val="55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7705D5" w:rsidRDefault="00EE287C" w:rsidP="00EE287C">
            <w:pPr>
              <w:jc w:val="center"/>
              <w:rPr>
                <w:color w:val="000000"/>
                <w:sz w:val="20"/>
                <w:szCs w:val="20"/>
              </w:rPr>
            </w:pPr>
            <w:r>
              <w:rPr>
                <w:color w:val="000000"/>
                <w:sz w:val="20"/>
                <w:szCs w:val="20"/>
              </w:rPr>
              <w:t>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 xml:space="preserve">Kalibracja pipet </w:t>
            </w:r>
            <w:proofErr w:type="spellStart"/>
            <w:r w:rsidRPr="00EE287C">
              <w:rPr>
                <w:rFonts w:ascii="Times New Roman CE" w:hAnsi="Times New Roman CE" w:cs="Times New Roman CE"/>
                <w:bCs/>
                <w:color w:val="000000"/>
                <w:sz w:val="20"/>
                <w:szCs w:val="20"/>
              </w:rPr>
              <w:t>zmiennopojemnościowych</w:t>
            </w:r>
            <w:proofErr w:type="spellEnd"/>
            <w:r w:rsidRPr="00EE287C">
              <w:rPr>
                <w:rFonts w:ascii="Times New Roman CE" w:hAnsi="Times New Roman CE" w:cs="Times New Roman CE"/>
                <w:bCs/>
                <w:color w:val="000000"/>
                <w:sz w:val="20"/>
                <w:szCs w:val="20"/>
              </w:rPr>
              <w:t>/</w:t>
            </w:r>
            <w:proofErr w:type="spellStart"/>
            <w:r w:rsidRPr="00EE287C">
              <w:rPr>
                <w:rFonts w:ascii="Times New Roman CE" w:hAnsi="Times New Roman CE" w:cs="Times New Roman CE"/>
                <w:bCs/>
                <w:color w:val="000000"/>
                <w:sz w:val="20"/>
                <w:szCs w:val="20"/>
              </w:rPr>
              <w:t>stałopojemnościowych</w:t>
            </w:r>
            <w:proofErr w:type="spellEnd"/>
            <w:r w:rsidRPr="00EE287C">
              <w:rPr>
                <w:rFonts w:ascii="Times New Roman CE" w:hAnsi="Times New Roman CE" w:cs="Times New Roman CE"/>
                <w:bCs/>
                <w:color w:val="000000"/>
                <w:sz w:val="20"/>
                <w:szCs w:val="20"/>
              </w:rPr>
              <w:t>, które wskaże zamawiający wraz z wydaniem certyfikatu kalibracji</w:t>
            </w:r>
          </w:p>
        </w:tc>
        <w:tc>
          <w:tcPr>
            <w:tcW w:w="1134" w:type="dxa"/>
            <w:tcBorders>
              <w:top w:val="nil"/>
              <w:left w:val="nil"/>
              <w:bottom w:val="single" w:sz="4" w:space="0" w:color="000000"/>
              <w:right w:val="single" w:sz="4" w:space="0" w:color="000000"/>
            </w:tcBorders>
            <w:shd w:val="clear" w:color="auto" w:fill="auto"/>
            <w:noWrap/>
            <w:vAlign w:val="center"/>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tcPr>
          <w:p w:rsidR="00EE287C" w:rsidRDefault="00EE287C" w:rsidP="00EE287C">
            <w:pPr>
              <w:jc w:val="center"/>
              <w:rPr>
                <w:color w:val="000000"/>
                <w:sz w:val="20"/>
                <w:szCs w:val="20"/>
              </w:rPr>
            </w:pPr>
            <w:r>
              <w:rPr>
                <w:color w:val="000000"/>
                <w:sz w:val="20"/>
                <w:szCs w:val="20"/>
              </w:rPr>
              <w:t xml:space="preserve">             2    </w:t>
            </w:r>
          </w:p>
        </w:tc>
      </w:tr>
      <w:tr w:rsidR="00EE287C" w:rsidRPr="007705D5" w:rsidTr="00EE287C">
        <w:trPr>
          <w:trHeight w:val="55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7705D5" w:rsidRDefault="00EE287C" w:rsidP="00EE287C">
            <w:pPr>
              <w:jc w:val="center"/>
              <w:rPr>
                <w:color w:val="000000"/>
                <w:sz w:val="20"/>
                <w:szCs w:val="20"/>
              </w:rPr>
            </w:pPr>
            <w:r>
              <w:rPr>
                <w:color w:val="000000"/>
                <w:sz w:val="20"/>
                <w:szCs w:val="20"/>
              </w:rPr>
              <w:t>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Statyw druciany na probówki o wymiarach 12x75 mm i pojemności 4-5 ml -biały - 20 miejscowy</w:t>
            </w:r>
          </w:p>
        </w:tc>
        <w:tc>
          <w:tcPr>
            <w:tcW w:w="1134" w:type="dxa"/>
            <w:tcBorders>
              <w:top w:val="nil"/>
              <w:left w:val="nil"/>
              <w:bottom w:val="single" w:sz="4" w:space="0" w:color="000000"/>
              <w:right w:val="single" w:sz="4" w:space="0" w:color="000000"/>
            </w:tcBorders>
            <w:shd w:val="clear" w:color="auto" w:fill="auto"/>
            <w:noWrap/>
            <w:vAlign w:val="center"/>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tcPr>
          <w:p w:rsidR="00EE287C" w:rsidRDefault="00EE287C" w:rsidP="00EE287C">
            <w:pPr>
              <w:jc w:val="center"/>
              <w:rPr>
                <w:color w:val="000000"/>
                <w:sz w:val="20"/>
                <w:szCs w:val="20"/>
              </w:rPr>
            </w:pPr>
            <w:r>
              <w:rPr>
                <w:color w:val="000000"/>
                <w:sz w:val="20"/>
                <w:szCs w:val="20"/>
              </w:rPr>
              <w:t xml:space="preserve">           15    </w:t>
            </w:r>
          </w:p>
        </w:tc>
      </w:tr>
      <w:tr w:rsidR="00EE287C" w:rsidRPr="007705D5" w:rsidTr="00EE287C">
        <w:trPr>
          <w:trHeight w:val="55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7705D5" w:rsidRDefault="00EE287C" w:rsidP="00EE287C">
            <w:pPr>
              <w:jc w:val="center"/>
              <w:rPr>
                <w:color w:val="000000"/>
                <w:sz w:val="20"/>
                <w:szCs w:val="20"/>
              </w:rPr>
            </w:pPr>
            <w:r>
              <w:rPr>
                <w:color w:val="000000"/>
                <w:sz w:val="20"/>
                <w:szCs w:val="20"/>
              </w:rPr>
              <w:t>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Statyw druciany na probówki o wymiarach 12x75 mm i pojemności 4-5 ml -biały - 30 miejscowy</w:t>
            </w:r>
          </w:p>
        </w:tc>
        <w:tc>
          <w:tcPr>
            <w:tcW w:w="1134" w:type="dxa"/>
            <w:tcBorders>
              <w:top w:val="nil"/>
              <w:left w:val="nil"/>
              <w:bottom w:val="single" w:sz="4" w:space="0" w:color="000000"/>
              <w:right w:val="single" w:sz="4" w:space="0" w:color="000000"/>
            </w:tcBorders>
            <w:shd w:val="clear" w:color="auto" w:fill="auto"/>
            <w:noWrap/>
            <w:vAlign w:val="center"/>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tcPr>
          <w:p w:rsidR="00EE287C" w:rsidRDefault="00EE287C" w:rsidP="00EE287C">
            <w:pPr>
              <w:jc w:val="center"/>
              <w:rPr>
                <w:color w:val="000000"/>
                <w:sz w:val="20"/>
                <w:szCs w:val="20"/>
              </w:rPr>
            </w:pPr>
            <w:r>
              <w:rPr>
                <w:color w:val="000000"/>
                <w:sz w:val="20"/>
                <w:szCs w:val="20"/>
              </w:rPr>
              <w:t xml:space="preserve">           15    </w:t>
            </w:r>
          </w:p>
        </w:tc>
      </w:tr>
      <w:tr w:rsidR="00EE287C" w:rsidRPr="007705D5" w:rsidTr="00EE287C">
        <w:trPr>
          <w:trHeight w:val="55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7705D5" w:rsidRDefault="00EE287C" w:rsidP="00EE287C">
            <w:pPr>
              <w:jc w:val="center"/>
              <w:rPr>
                <w:color w:val="000000"/>
                <w:sz w:val="20"/>
                <w:szCs w:val="20"/>
              </w:rPr>
            </w:pPr>
            <w:r>
              <w:rPr>
                <w:color w:val="000000"/>
                <w:sz w:val="20"/>
                <w:szCs w:val="20"/>
              </w:rPr>
              <w:t>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Statyw druciany na probówki o wymiarach 12x75 mm i pojemności 4-5 ml -biały - 50 miejscowy</w:t>
            </w:r>
          </w:p>
        </w:tc>
        <w:tc>
          <w:tcPr>
            <w:tcW w:w="1134" w:type="dxa"/>
            <w:tcBorders>
              <w:top w:val="nil"/>
              <w:left w:val="nil"/>
              <w:bottom w:val="single" w:sz="4" w:space="0" w:color="000000"/>
              <w:right w:val="single" w:sz="4" w:space="0" w:color="000000"/>
            </w:tcBorders>
            <w:shd w:val="clear" w:color="auto" w:fill="auto"/>
            <w:noWrap/>
            <w:vAlign w:val="center"/>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tcPr>
          <w:p w:rsidR="00EE287C" w:rsidRDefault="00EE287C" w:rsidP="00EE287C">
            <w:pPr>
              <w:jc w:val="center"/>
              <w:rPr>
                <w:color w:val="000000"/>
                <w:sz w:val="20"/>
                <w:szCs w:val="20"/>
              </w:rPr>
            </w:pPr>
            <w:r>
              <w:rPr>
                <w:color w:val="000000"/>
                <w:sz w:val="20"/>
                <w:szCs w:val="20"/>
              </w:rPr>
              <w:t xml:space="preserve">           15    </w:t>
            </w:r>
          </w:p>
        </w:tc>
      </w:tr>
      <w:tr w:rsidR="00EE287C" w:rsidRPr="007705D5" w:rsidTr="00EE287C">
        <w:trPr>
          <w:trHeight w:val="55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7705D5" w:rsidRDefault="00EE287C" w:rsidP="00EE287C">
            <w:pPr>
              <w:jc w:val="center"/>
              <w:rPr>
                <w:color w:val="000000"/>
                <w:sz w:val="20"/>
                <w:szCs w:val="20"/>
              </w:rPr>
            </w:pPr>
            <w:r>
              <w:rPr>
                <w:color w:val="000000"/>
                <w:sz w:val="20"/>
                <w:szCs w:val="20"/>
              </w:rPr>
              <w:t>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EE287C" w:rsidRPr="00EE287C" w:rsidRDefault="00EE287C" w:rsidP="00EE287C">
            <w:pPr>
              <w:rPr>
                <w:rFonts w:ascii="Times New Roman CE" w:hAnsi="Times New Roman CE" w:cs="Times New Roman CE"/>
                <w:bCs/>
                <w:color w:val="000000"/>
                <w:sz w:val="20"/>
                <w:szCs w:val="20"/>
              </w:rPr>
            </w:pPr>
            <w:r w:rsidRPr="00EE287C">
              <w:rPr>
                <w:rFonts w:ascii="Times New Roman CE" w:hAnsi="Times New Roman CE" w:cs="Times New Roman CE"/>
                <w:bCs/>
                <w:color w:val="000000"/>
                <w:sz w:val="20"/>
                <w:szCs w:val="20"/>
              </w:rPr>
              <w:t>Statywy plastikowe - polipropylenowe na probówki o wymiarach 12 x 75 mm i pojemności 4-5 ml - 50 rzędowe</w:t>
            </w:r>
          </w:p>
        </w:tc>
        <w:tc>
          <w:tcPr>
            <w:tcW w:w="1134" w:type="dxa"/>
            <w:tcBorders>
              <w:top w:val="nil"/>
              <w:left w:val="nil"/>
              <w:bottom w:val="single" w:sz="4" w:space="0" w:color="000000"/>
              <w:right w:val="single" w:sz="4" w:space="0" w:color="000000"/>
            </w:tcBorders>
            <w:shd w:val="clear" w:color="auto" w:fill="auto"/>
            <w:noWrap/>
            <w:vAlign w:val="center"/>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nil"/>
              <w:bottom w:val="single" w:sz="4" w:space="0" w:color="000000"/>
              <w:right w:val="single" w:sz="4" w:space="0" w:color="000000"/>
            </w:tcBorders>
            <w:shd w:val="clear" w:color="auto" w:fill="auto"/>
            <w:noWrap/>
            <w:vAlign w:val="center"/>
          </w:tcPr>
          <w:p w:rsidR="00EE287C" w:rsidRDefault="00EE287C" w:rsidP="00EE287C">
            <w:pPr>
              <w:jc w:val="center"/>
              <w:rPr>
                <w:color w:val="000000"/>
                <w:sz w:val="20"/>
                <w:szCs w:val="20"/>
              </w:rPr>
            </w:pPr>
            <w:r>
              <w:rPr>
                <w:color w:val="000000"/>
                <w:sz w:val="20"/>
                <w:szCs w:val="20"/>
              </w:rPr>
              <w:t xml:space="preserve">           30    </w:t>
            </w:r>
          </w:p>
        </w:tc>
      </w:tr>
    </w:tbl>
    <w:p w:rsidR="00EE287C" w:rsidRPr="007705D5" w:rsidRDefault="00EE287C" w:rsidP="00EE287C">
      <w:pPr>
        <w:rPr>
          <w:rFonts w:eastAsia="Arial Unicode MS"/>
          <w:color w:val="FF0000"/>
          <w:kern w:val="1"/>
          <w:sz w:val="18"/>
          <w:szCs w:val="18"/>
          <w:lang w:bidi="hi-IN"/>
        </w:rPr>
      </w:pPr>
    </w:p>
    <w:p w:rsidR="00EE287C" w:rsidRPr="007705D5" w:rsidRDefault="00EE287C" w:rsidP="00EE287C">
      <w:pPr>
        <w:suppressAutoHyphens w:val="0"/>
        <w:rPr>
          <w:b/>
          <w:bCs/>
          <w:color w:val="000000" w:themeColor="text1"/>
          <w:sz w:val="22"/>
          <w:szCs w:val="22"/>
          <w:lang w:eastAsia="pl-PL"/>
        </w:rPr>
      </w:pPr>
      <w:r w:rsidRPr="007705D5">
        <w:rPr>
          <w:b/>
          <w:bCs/>
          <w:color w:val="000000" w:themeColor="text1"/>
          <w:sz w:val="22"/>
          <w:szCs w:val="22"/>
          <w:lang w:eastAsia="pl-PL"/>
        </w:rPr>
        <w:t xml:space="preserve">GRUPA 4 </w:t>
      </w:r>
      <w:proofErr w:type="spellStart"/>
      <w:r w:rsidRPr="007705D5">
        <w:rPr>
          <w:b/>
          <w:bCs/>
          <w:color w:val="000000" w:themeColor="text1"/>
          <w:sz w:val="22"/>
          <w:szCs w:val="22"/>
          <w:lang w:eastAsia="pl-PL"/>
        </w:rPr>
        <w:t>Wymazówki</w:t>
      </w:r>
      <w:proofErr w:type="spellEnd"/>
      <w:r w:rsidRPr="007705D5">
        <w:rPr>
          <w:b/>
          <w:bCs/>
          <w:color w:val="000000" w:themeColor="text1"/>
          <w:sz w:val="22"/>
          <w:szCs w:val="22"/>
          <w:lang w:eastAsia="pl-PL"/>
        </w:rPr>
        <w:t xml:space="preserve"> sterylne</w:t>
      </w:r>
    </w:p>
    <w:tbl>
      <w:tblPr>
        <w:tblW w:w="9209" w:type="dxa"/>
        <w:tblInd w:w="75" w:type="dxa"/>
        <w:tblCellMar>
          <w:left w:w="70" w:type="dxa"/>
          <w:right w:w="70" w:type="dxa"/>
        </w:tblCellMar>
        <w:tblLook w:val="04A0" w:firstRow="1" w:lastRow="0" w:firstColumn="1" w:lastColumn="0" w:noHBand="0" w:noVBand="1"/>
      </w:tblPr>
      <w:tblGrid>
        <w:gridCol w:w="562"/>
        <w:gridCol w:w="6237"/>
        <w:gridCol w:w="1134"/>
        <w:gridCol w:w="1276"/>
      </w:tblGrid>
      <w:tr w:rsidR="00EE287C" w:rsidRPr="007705D5" w:rsidTr="00EE287C">
        <w:trPr>
          <w:trHeight w:val="316"/>
        </w:trPr>
        <w:tc>
          <w:tcPr>
            <w:tcW w:w="562" w:type="dxa"/>
            <w:tcBorders>
              <w:top w:val="single" w:sz="4" w:space="0" w:color="000000"/>
              <w:left w:val="single" w:sz="4" w:space="0" w:color="000000"/>
              <w:bottom w:val="single" w:sz="4" w:space="0" w:color="000000"/>
              <w:right w:val="nil"/>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BFBFBF"/>
            <w:vAlign w:val="center"/>
          </w:tcPr>
          <w:p w:rsidR="00EE287C" w:rsidRPr="007705D5" w:rsidRDefault="00EE287C" w:rsidP="00EE287C">
            <w:pPr>
              <w:suppressAutoHyphens w:val="0"/>
              <w:jc w:val="center"/>
              <w:rPr>
                <w:b/>
                <w:bCs/>
                <w:color w:val="000000" w:themeColor="text1"/>
                <w:sz w:val="20"/>
                <w:szCs w:val="20"/>
                <w:lang w:eastAsia="pl-PL"/>
              </w:rPr>
            </w:pPr>
            <w:r w:rsidRPr="007705D5">
              <w:rPr>
                <w:b/>
                <w:bCs/>
                <w:color w:val="000000" w:themeColor="text1"/>
                <w:sz w:val="20"/>
                <w:szCs w:val="20"/>
                <w:lang w:eastAsia="pl-PL"/>
              </w:rPr>
              <w:t>Asortyment</w:t>
            </w:r>
          </w:p>
        </w:tc>
        <w:tc>
          <w:tcPr>
            <w:tcW w:w="1134"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J.m.</w:t>
            </w:r>
          </w:p>
        </w:tc>
        <w:tc>
          <w:tcPr>
            <w:tcW w:w="1276" w:type="dxa"/>
            <w:tcBorders>
              <w:top w:val="single" w:sz="4" w:space="0" w:color="000000"/>
              <w:left w:val="nil"/>
              <w:bottom w:val="single" w:sz="4" w:space="0" w:color="000000"/>
              <w:right w:val="single" w:sz="4" w:space="0" w:color="000000"/>
            </w:tcBorders>
            <w:shd w:val="clear" w:color="auto" w:fill="BFBFBF"/>
            <w:noWrap/>
            <w:vAlign w:val="center"/>
          </w:tcPr>
          <w:p w:rsidR="00EE287C" w:rsidRPr="007705D5" w:rsidRDefault="00EE287C" w:rsidP="00EE287C">
            <w:pPr>
              <w:suppressAutoHyphens w:val="0"/>
              <w:jc w:val="center"/>
              <w:rPr>
                <w:b/>
                <w:color w:val="000000" w:themeColor="text1"/>
                <w:sz w:val="20"/>
                <w:szCs w:val="20"/>
                <w:lang w:eastAsia="pl-PL"/>
              </w:rPr>
            </w:pPr>
            <w:r w:rsidRPr="007705D5">
              <w:rPr>
                <w:b/>
                <w:color w:val="000000" w:themeColor="text1"/>
                <w:sz w:val="20"/>
                <w:szCs w:val="20"/>
                <w:lang w:eastAsia="pl-PL"/>
              </w:rPr>
              <w:t>Ilość</w:t>
            </w:r>
          </w:p>
        </w:tc>
      </w:tr>
      <w:tr w:rsidR="00EE287C" w:rsidRPr="007705D5" w:rsidTr="00EE287C">
        <w:trPr>
          <w:trHeight w:val="781"/>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suppressAutoHyphens w:val="0"/>
              <w:rPr>
                <w:bCs/>
                <w:color w:val="000000"/>
                <w:sz w:val="20"/>
                <w:szCs w:val="20"/>
                <w:lang w:eastAsia="pl-PL"/>
              </w:rPr>
            </w:pPr>
            <w:proofErr w:type="spellStart"/>
            <w:r w:rsidRPr="00EE287C">
              <w:rPr>
                <w:bCs/>
                <w:color w:val="000000"/>
                <w:sz w:val="20"/>
                <w:szCs w:val="20"/>
              </w:rPr>
              <w:t>Wymazów</w:t>
            </w:r>
            <w:bookmarkStart w:id="0" w:name="_GoBack"/>
            <w:bookmarkEnd w:id="0"/>
            <w:r w:rsidRPr="00EE287C">
              <w:rPr>
                <w:bCs/>
                <w:color w:val="000000"/>
                <w:sz w:val="20"/>
                <w:szCs w:val="20"/>
              </w:rPr>
              <w:t>ka</w:t>
            </w:r>
            <w:proofErr w:type="spellEnd"/>
            <w:r w:rsidRPr="00EE287C">
              <w:rPr>
                <w:bCs/>
                <w:color w:val="000000"/>
                <w:sz w:val="20"/>
                <w:szCs w:val="20"/>
              </w:rPr>
              <w:t xml:space="preserve"> sterylna z tworzywa sztucznego, dł. 165 mm (+/- 5 mm), z wacikiem wiskozowym z podłożem AMIES, w probówce transportowej, pakowane indywidualnie</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287C" w:rsidRDefault="00EE287C" w:rsidP="00EE287C">
            <w:pPr>
              <w:suppressAutoHyphens w:val="0"/>
              <w:jc w:val="center"/>
              <w:rPr>
                <w:color w:val="000000"/>
                <w:sz w:val="20"/>
                <w:szCs w:val="20"/>
                <w:lang w:eastAsia="pl-PL"/>
              </w:rPr>
            </w:pPr>
            <w:r>
              <w:rPr>
                <w:color w:val="000000"/>
                <w:sz w:val="20"/>
                <w:szCs w:val="20"/>
              </w:rPr>
              <w:t xml:space="preserve">    10 000    </w:t>
            </w:r>
          </w:p>
        </w:tc>
      </w:tr>
      <w:tr w:rsidR="00EE287C" w:rsidRPr="007705D5" w:rsidTr="00EE287C">
        <w:trPr>
          <w:trHeight w:val="57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2</w:t>
            </w: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bCs/>
                <w:color w:val="000000"/>
                <w:sz w:val="20"/>
                <w:szCs w:val="20"/>
              </w:rPr>
            </w:pPr>
            <w:proofErr w:type="spellStart"/>
            <w:r w:rsidRPr="00EE287C">
              <w:rPr>
                <w:bCs/>
                <w:color w:val="000000"/>
                <w:sz w:val="20"/>
                <w:szCs w:val="20"/>
              </w:rPr>
              <w:t>Wymazówka</w:t>
            </w:r>
            <w:proofErr w:type="spellEnd"/>
            <w:r w:rsidRPr="00EE287C">
              <w:rPr>
                <w:bCs/>
                <w:color w:val="000000"/>
                <w:sz w:val="20"/>
                <w:szCs w:val="20"/>
              </w:rPr>
              <w:t xml:space="preserve"> sterylna z tworzywa sztucznego, dł. 165 mm (+/-5 mm) z wacikiem wiskozowym, w probówce transportowej o śr. 12-13 mm</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2 000    </w:t>
            </w:r>
          </w:p>
        </w:tc>
      </w:tr>
      <w:tr w:rsidR="00EE287C" w:rsidRPr="007705D5" w:rsidTr="00EE287C">
        <w:trPr>
          <w:trHeight w:val="54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3</w:t>
            </w: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bCs/>
                <w:color w:val="000000"/>
                <w:sz w:val="20"/>
                <w:szCs w:val="20"/>
              </w:rPr>
            </w:pPr>
            <w:proofErr w:type="spellStart"/>
            <w:r w:rsidRPr="00EE287C">
              <w:rPr>
                <w:bCs/>
                <w:color w:val="000000"/>
                <w:sz w:val="20"/>
                <w:szCs w:val="20"/>
              </w:rPr>
              <w:t>Wymazówka</w:t>
            </w:r>
            <w:proofErr w:type="spellEnd"/>
            <w:r w:rsidRPr="00EE287C">
              <w:rPr>
                <w:bCs/>
                <w:color w:val="000000"/>
                <w:sz w:val="20"/>
                <w:szCs w:val="20"/>
              </w:rPr>
              <w:t xml:space="preserve"> sterylna, dł. 150 mm (+/- 5 mm) z aplikatorem drewnianym, z wacikiem bawełnianym, pakowana indywidualnie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7 000    </w:t>
            </w:r>
          </w:p>
        </w:tc>
      </w:tr>
      <w:tr w:rsidR="00EE287C" w:rsidRPr="007705D5" w:rsidTr="00EE287C">
        <w:trPr>
          <w:trHeight w:val="837"/>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Pr="007705D5" w:rsidRDefault="00EE287C" w:rsidP="00EE287C">
            <w:pPr>
              <w:suppressAutoHyphens w:val="0"/>
              <w:jc w:val="center"/>
              <w:rPr>
                <w:color w:val="000000" w:themeColor="text1"/>
                <w:sz w:val="20"/>
                <w:szCs w:val="20"/>
                <w:lang w:eastAsia="pl-PL"/>
              </w:rPr>
            </w:pPr>
            <w:r w:rsidRPr="007705D5">
              <w:rPr>
                <w:color w:val="000000" w:themeColor="text1"/>
                <w:sz w:val="20"/>
                <w:szCs w:val="20"/>
                <w:lang w:eastAsia="pl-PL"/>
              </w:rPr>
              <w:t>4</w:t>
            </w: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EE287C" w:rsidRPr="00EE287C" w:rsidRDefault="00EE287C" w:rsidP="00EE287C">
            <w:pPr>
              <w:rPr>
                <w:bCs/>
                <w:color w:val="000000"/>
                <w:sz w:val="20"/>
                <w:szCs w:val="20"/>
              </w:rPr>
            </w:pPr>
            <w:proofErr w:type="spellStart"/>
            <w:r w:rsidRPr="00EE287C">
              <w:rPr>
                <w:bCs/>
                <w:color w:val="000000"/>
                <w:sz w:val="20"/>
                <w:szCs w:val="20"/>
              </w:rPr>
              <w:t>Wymazówka</w:t>
            </w:r>
            <w:proofErr w:type="spellEnd"/>
            <w:r w:rsidRPr="00EE287C">
              <w:rPr>
                <w:bCs/>
                <w:color w:val="000000"/>
                <w:sz w:val="20"/>
                <w:szCs w:val="20"/>
              </w:rPr>
              <w:t xml:space="preserve"> sterylna z tworzywa sztucznego, dł. 165mm (+/- 5mm), z wacikiem wiskozowym z podłożem AMIES z węglem w probówce transportowej, pakowane indywidualnie.</w:t>
            </w:r>
          </w:p>
        </w:tc>
        <w:tc>
          <w:tcPr>
            <w:tcW w:w="1134" w:type="dxa"/>
            <w:tcBorders>
              <w:top w:val="nil"/>
              <w:left w:val="nil"/>
              <w:bottom w:val="single" w:sz="4" w:space="0" w:color="000000"/>
              <w:right w:val="single" w:sz="4" w:space="0" w:color="000000"/>
            </w:tcBorders>
            <w:shd w:val="clear" w:color="auto" w:fill="auto"/>
            <w:noWrap/>
            <w:vAlign w:val="center"/>
            <w:hideMark/>
          </w:tcPr>
          <w:p w:rsidR="00EE287C" w:rsidRPr="00EE287C" w:rsidRDefault="00EE287C" w:rsidP="00EE287C">
            <w:pPr>
              <w:jc w:val="center"/>
              <w:rPr>
                <w:color w:val="000000"/>
                <w:sz w:val="20"/>
                <w:szCs w:val="20"/>
              </w:rPr>
            </w:pPr>
            <w:r w:rsidRPr="00EE287C">
              <w:rPr>
                <w:color w:val="000000"/>
                <w:sz w:val="20"/>
                <w:szCs w:val="20"/>
              </w:rPr>
              <w:t>szt.</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EE287C" w:rsidRDefault="00EE287C" w:rsidP="00EE287C">
            <w:pPr>
              <w:jc w:val="center"/>
              <w:rPr>
                <w:color w:val="000000"/>
                <w:sz w:val="20"/>
                <w:szCs w:val="20"/>
              </w:rPr>
            </w:pPr>
            <w:r>
              <w:rPr>
                <w:color w:val="000000"/>
                <w:sz w:val="20"/>
                <w:szCs w:val="20"/>
              </w:rPr>
              <w:t xml:space="preserve">      2 000    </w:t>
            </w:r>
          </w:p>
        </w:tc>
      </w:tr>
    </w:tbl>
    <w:p w:rsidR="00EE287C" w:rsidRPr="007705D5" w:rsidRDefault="00EE287C" w:rsidP="00EE287C">
      <w:pPr>
        <w:rPr>
          <w:rFonts w:eastAsia="Arial Unicode MS"/>
          <w:b/>
          <w:color w:val="FF0000"/>
          <w:kern w:val="1"/>
          <w:sz w:val="18"/>
          <w:szCs w:val="18"/>
          <w:lang w:bidi="hi-IN"/>
        </w:rPr>
      </w:pPr>
    </w:p>
    <w:p w:rsidR="00EE287C" w:rsidRPr="00300A6E" w:rsidRDefault="00EE287C" w:rsidP="00EE287C">
      <w:pPr>
        <w:suppressAutoHyphens w:val="0"/>
        <w:rPr>
          <w:b/>
          <w:bCs/>
          <w:color w:val="000000" w:themeColor="text1"/>
          <w:sz w:val="22"/>
          <w:szCs w:val="22"/>
          <w:lang w:eastAsia="pl-PL"/>
        </w:rPr>
      </w:pPr>
      <w:r w:rsidRPr="00300A6E">
        <w:rPr>
          <w:b/>
          <w:bCs/>
          <w:color w:val="000000" w:themeColor="text1"/>
          <w:sz w:val="22"/>
          <w:szCs w:val="22"/>
          <w:lang w:eastAsia="pl-PL"/>
        </w:rPr>
        <w:t>GRUPA 5  Nakłuwacze do drenów</w:t>
      </w:r>
    </w:p>
    <w:tbl>
      <w:tblPr>
        <w:tblW w:w="9209" w:type="dxa"/>
        <w:tblInd w:w="75" w:type="dxa"/>
        <w:tblCellMar>
          <w:left w:w="70" w:type="dxa"/>
          <w:right w:w="70" w:type="dxa"/>
        </w:tblCellMar>
        <w:tblLook w:val="04A0" w:firstRow="1" w:lastRow="0" w:firstColumn="1" w:lastColumn="0" w:noHBand="0" w:noVBand="1"/>
      </w:tblPr>
      <w:tblGrid>
        <w:gridCol w:w="562"/>
        <w:gridCol w:w="6237"/>
        <w:gridCol w:w="1134"/>
        <w:gridCol w:w="1276"/>
      </w:tblGrid>
      <w:tr w:rsidR="00EE287C" w:rsidRPr="00300A6E" w:rsidTr="00EE287C">
        <w:trPr>
          <w:trHeight w:val="425"/>
        </w:trPr>
        <w:tc>
          <w:tcPr>
            <w:tcW w:w="562" w:type="dxa"/>
            <w:tcBorders>
              <w:top w:val="single" w:sz="4" w:space="0" w:color="000000"/>
              <w:left w:val="single" w:sz="4" w:space="0" w:color="000000"/>
              <w:bottom w:val="single" w:sz="4" w:space="0" w:color="000000"/>
              <w:right w:val="nil"/>
            </w:tcBorders>
            <w:shd w:val="clear" w:color="auto" w:fill="BFBFBF"/>
            <w:noWrap/>
            <w:vAlign w:val="center"/>
          </w:tcPr>
          <w:p w:rsidR="00EE287C" w:rsidRPr="00300A6E" w:rsidRDefault="00EE287C" w:rsidP="00EE287C">
            <w:pPr>
              <w:suppressAutoHyphens w:val="0"/>
              <w:jc w:val="center"/>
              <w:rPr>
                <w:b/>
                <w:color w:val="000000" w:themeColor="text1"/>
                <w:sz w:val="20"/>
                <w:szCs w:val="20"/>
                <w:lang w:eastAsia="pl-PL"/>
              </w:rPr>
            </w:pPr>
            <w:r w:rsidRPr="00300A6E">
              <w:rPr>
                <w:b/>
                <w:color w:val="000000" w:themeColor="text1"/>
                <w:sz w:val="20"/>
                <w:szCs w:val="20"/>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BFBFBF"/>
            <w:vAlign w:val="center"/>
          </w:tcPr>
          <w:p w:rsidR="00EE287C" w:rsidRPr="00300A6E" w:rsidRDefault="00EE287C" w:rsidP="00EE287C">
            <w:pPr>
              <w:suppressAutoHyphens w:val="0"/>
              <w:jc w:val="center"/>
              <w:rPr>
                <w:b/>
                <w:bCs/>
                <w:color w:val="000000" w:themeColor="text1"/>
                <w:sz w:val="20"/>
                <w:szCs w:val="20"/>
                <w:lang w:eastAsia="pl-PL"/>
              </w:rPr>
            </w:pPr>
            <w:r w:rsidRPr="00300A6E">
              <w:rPr>
                <w:b/>
                <w:bCs/>
                <w:color w:val="000000" w:themeColor="text1"/>
                <w:sz w:val="20"/>
                <w:szCs w:val="20"/>
                <w:lang w:eastAsia="pl-PL"/>
              </w:rPr>
              <w:t>Asortyment</w:t>
            </w:r>
          </w:p>
        </w:tc>
        <w:tc>
          <w:tcPr>
            <w:tcW w:w="1134" w:type="dxa"/>
            <w:tcBorders>
              <w:top w:val="single" w:sz="4" w:space="0" w:color="000000"/>
              <w:left w:val="nil"/>
              <w:bottom w:val="single" w:sz="4" w:space="0" w:color="000000"/>
              <w:right w:val="single" w:sz="4" w:space="0" w:color="000000"/>
            </w:tcBorders>
            <w:shd w:val="clear" w:color="auto" w:fill="BFBFBF"/>
            <w:noWrap/>
            <w:vAlign w:val="center"/>
          </w:tcPr>
          <w:p w:rsidR="00EE287C" w:rsidRPr="00300A6E" w:rsidRDefault="00EE287C" w:rsidP="00EE287C">
            <w:pPr>
              <w:suppressAutoHyphens w:val="0"/>
              <w:jc w:val="center"/>
              <w:rPr>
                <w:b/>
                <w:color w:val="000000" w:themeColor="text1"/>
                <w:sz w:val="20"/>
                <w:szCs w:val="20"/>
                <w:lang w:eastAsia="pl-PL"/>
              </w:rPr>
            </w:pPr>
            <w:r w:rsidRPr="00300A6E">
              <w:rPr>
                <w:b/>
                <w:color w:val="000000" w:themeColor="text1"/>
                <w:sz w:val="20"/>
                <w:szCs w:val="20"/>
                <w:lang w:eastAsia="pl-PL"/>
              </w:rPr>
              <w:t>J.m.</w:t>
            </w:r>
          </w:p>
        </w:tc>
        <w:tc>
          <w:tcPr>
            <w:tcW w:w="1276" w:type="dxa"/>
            <w:tcBorders>
              <w:top w:val="single" w:sz="4" w:space="0" w:color="000000"/>
              <w:left w:val="nil"/>
              <w:bottom w:val="single" w:sz="4" w:space="0" w:color="000000"/>
              <w:right w:val="single" w:sz="4" w:space="0" w:color="000000"/>
            </w:tcBorders>
            <w:shd w:val="clear" w:color="auto" w:fill="BFBFBF"/>
            <w:noWrap/>
            <w:vAlign w:val="center"/>
          </w:tcPr>
          <w:p w:rsidR="00EE287C" w:rsidRPr="00300A6E" w:rsidRDefault="00EE287C" w:rsidP="00EE287C">
            <w:pPr>
              <w:suppressAutoHyphens w:val="0"/>
              <w:jc w:val="center"/>
              <w:rPr>
                <w:b/>
                <w:color w:val="000000" w:themeColor="text1"/>
                <w:sz w:val="20"/>
                <w:szCs w:val="20"/>
                <w:lang w:eastAsia="pl-PL"/>
              </w:rPr>
            </w:pPr>
            <w:r w:rsidRPr="00300A6E">
              <w:rPr>
                <w:b/>
                <w:color w:val="000000" w:themeColor="text1"/>
                <w:sz w:val="20"/>
                <w:szCs w:val="20"/>
                <w:lang w:eastAsia="pl-PL"/>
              </w:rPr>
              <w:t>Ilość</w:t>
            </w:r>
          </w:p>
        </w:tc>
      </w:tr>
      <w:tr w:rsidR="00EE287C" w:rsidRPr="00300A6E" w:rsidTr="00EE287C">
        <w:trPr>
          <w:trHeight w:val="813"/>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287C" w:rsidRPr="00300A6E" w:rsidRDefault="00EE287C" w:rsidP="00EE287C">
            <w:pPr>
              <w:suppressAutoHyphens w:val="0"/>
              <w:jc w:val="center"/>
              <w:rPr>
                <w:color w:val="000000" w:themeColor="text1"/>
                <w:sz w:val="20"/>
                <w:szCs w:val="20"/>
                <w:lang w:eastAsia="pl-PL"/>
              </w:rPr>
            </w:pPr>
            <w:r w:rsidRPr="00300A6E">
              <w:rPr>
                <w:color w:val="000000" w:themeColor="text1"/>
                <w:sz w:val="20"/>
                <w:szCs w:val="20"/>
                <w:lang w:eastAsia="pl-PL"/>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87C" w:rsidRPr="00300A6E" w:rsidRDefault="00EE287C" w:rsidP="00EE287C">
            <w:pPr>
              <w:suppressAutoHyphens w:val="0"/>
              <w:rPr>
                <w:bCs/>
                <w:color w:val="000000" w:themeColor="text1"/>
                <w:sz w:val="20"/>
                <w:szCs w:val="20"/>
                <w:lang w:eastAsia="pl-PL"/>
              </w:rPr>
            </w:pPr>
            <w:r w:rsidRPr="00EE287C">
              <w:rPr>
                <w:bCs/>
                <w:color w:val="000000" w:themeColor="text1"/>
                <w:sz w:val="20"/>
                <w:szCs w:val="20"/>
              </w:rPr>
              <w:t xml:space="preserve">Nakłuwacze do drenów kompatybilne do próbówek w wymiarach 12x75mm i </w:t>
            </w:r>
            <w:r w:rsidR="00E26687" w:rsidRPr="00EE287C">
              <w:rPr>
                <w:bCs/>
                <w:color w:val="000000" w:themeColor="text1"/>
                <w:sz w:val="20"/>
                <w:szCs w:val="20"/>
              </w:rPr>
              <w:t>pojemności</w:t>
            </w:r>
            <w:r w:rsidRPr="00EE287C">
              <w:rPr>
                <w:bCs/>
                <w:color w:val="000000" w:themeColor="text1"/>
                <w:sz w:val="20"/>
                <w:szCs w:val="20"/>
              </w:rPr>
              <w:t xml:space="preserve"> 4-5 ml zapewniające bezpieczeństwo i minimalizujące ryzyko kontaminacji, op. 500 szt.</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Pr="00300A6E" w:rsidRDefault="00EE287C" w:rsidP="00EE287C">
            <w:pPr>
              <w:jc w:val="center"/>
              <w:rPr>
                <w:color w:val="000000" w:themeColor="text1"/>
                <w:sz w:val="20"/>
                <w:szCs w:val="20"/>
              </w:rPr>
            </w:pPr>
            <w:r w:rsidRPr="00300A6E">
              <w:rPr>
                <w:color w:val="000000" w:themeColor="text1"/>
                <w:sz w:val="20"/>
                <w:szCs w:val="20"/>
              </w:rPr>
              <w:t>op.</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E287C" w:rsidRPr="00300A6E" w:rsidRDefault="00EE287C" w:rsidP="00EE287C">
            <w:pPr>
              <w:jc w:val="center"/>
              <w:rPr>
                <w:color w:val="000000" w:themeColor="text1"/>
                <w:sz w:val="20"/>
                <w:szCs w:val="20"/>
              </w:rPr>
            </w:pPr>
            <w:r>
              <w:rPr>
                <w:color w:val="000000" w:themeColor="text1"/>
                <w:sz w:val="20"/>
                <w:szCs w:val="20"/>
              </w:rPr>
              <w:t>50</w:t>
            </w:r>
          </w:p>
        </w:tc>
      </w:tr>
    </w:tbl>
    <w:p w:rsidR="00EE287C" w:rsidRPr="009B5254" w:rsidRDefault="00EE287C" w:rsidP="00EE287C">
      <w:pPr>
        <w:tabs>
          <w:tab w:val="left" w:pos="535"/>
        </w:tabs>
        <w:suppressAutoHyphens w:val="0"/>
        <w:rPr>
          <w:color w:val="FF0000"/>
          <w:sz w:val="18"/>
          <w:szCs w:val="18"/>
          <w:lang w:eastAsia="pl-PL"/>
        </w:rPr>
      </w:pPr>
    </w:p>
    <w:p w:rsidR="00EE287C" w:rsidRPr="00300A6E" w:rsidRDefault="00EE287C" w:rsidP="00EE287C">
      <w:pPr>
        <w:suppressAutoHyphens w:val="0"/>
        <w:rPr>
          <w:b/>
          <w:bCs/>
          <w:color w:val="000000" w:themeColor="text1"/>
          <w:sz w:val="22"/>
          <w:szCs w:val="22"/>
          <w:lang w:eastAsia="pl-PL"/>
        </w:rPr>
      </w:pPr>
      <w:r w:rsidRPr="00300A6E">
        <w:rPr>
          <w:b/>
          <w:bCs/>
          <w:color w:val="000000" w:themeColor="text1"/>
          <w:sz w:val="22"/>
          <w:szCs w:val="22"/>
          <w:lang w:eastAsia="pl-PL"/>
        </w:rPr>
        <w:t xml:space="preserve">GRUPA </w:t>
      </w:r>
      <w:r>
        <w:rPr>
          <w:b/>
          <w:bCs/>
          <w:color w:val="000000" w:themeColor="text1"/>
          <w:sz w:val="22"/>
          <w:szCs w:val="22"/>
          <w:lang w:eastAsia="pl-PL"/>
        </w:rPr>
        <w:t>6</w:t>
      </w:r>
      <w:r w:rsidRPr="00300A6E">
        <w:rPr>
          <w:b/>
          <w:bCs/>
          <w:color w:val="000000" w:themeColor="text1"/>
          <w:sz w:val="22"/>
          <w:szCs w:val="22"/>
          <w:lang w:eastAsia="pl-PL"/>
        </w:rPr>
        <w:t xml:space="preserve">  </w:t>
      </w:r>
      <w:r>
        <w:rPr>
          <w:b/>
          <w:bCs/>
          <w:color w:val="000000" w:themeColor="text1"/>
          <w:sz w:val="22"/>
          <w:szCs w:val="22"/>
          <w:lang w:eastAsia="pl-PL"/>
        </w:rPr>
        <w:t>Kody kreskowe do diagnostyki laboratoryjnej</w:t>
      </w:r>
    </w:p>
    <w:tbl>
      <w:tblPr>
        <w:tblW w:w="9209" w:type="dxa"/>
        <w:tblInd w:w="75" w:type="dxa"/>
        <w:tblCellMar>
          <w:left w:w="70" w:type="dxa"/>
          <w:right w:w="70" w:type="dxa"/>
        </w:tblCellMar>
        <w:tblLook w:val="04A0" w:firstRow="1" w:lastRow="0" w:firstColumn="1" w:lastColumn="0" w:noHBand="0" w:noVBand="1"/>
      </w:tblPr>
      <w:tblGrid>
        <w:gridCol w:w="562"/>
        <w:gridCol w:w="4178"/>
        <w:gridCol w:w="3193"/>
        <w:gridCol w:w="1276"/>
      </w:tblGrid>
      <w:tr w:rsidR="00EE287C" w:rsidRPr="00300A6E" w:rsidTr="00EE287C">
        <w:trPr>
          <w:trHeight w:val="425"/>
        </w:trPr>
        <w:tc>
          <w:tcPr>
            <w:tcW w:w="562" w:type="dxa"/>
            <w:tcBorders>
              <w:top w:val="single" w:sz="4" w:space="0" w:color="000000"/>
              <w:left w:val="single" w:sz="4" w:space="0" w:color="000000"/>
              <w:bottom w:val="single" w:sz="4" w:space="0" w:color="000000"/>
              <w:right w:val="nil"/>
            </w:tcBorders>
            <w:shd w:val="clear" w:color="auto" w:fill="BFBFBF"/>
            <w:noWrap/>
            <w:vAlign w:val="center"/>
          </w:tcPr>
          <w:p w:rsidR="00EE287C" w:rsidRPr="00300A6E" w:rsidRDefault="00EE287C" w:rsidP="00EE287C">
            <w:pPr>
              <w:suppressAutoHyphens w:val="0"/>
              <w:jc w:val="center"/>
              <w:rPr>
                <w:b/>
                <w:color w:val="000000" w:themeColor="text1"/>
                <w:sz w:val="20"/>
                <w:szCs w:val="20"/>
                <w:lang w:eastAsia="pl-PL"/>
              </w:rPr>
            </w:pPr>
            <w:r w:rsidRPr="00300A6E">
              <w:rPr>
                <w:b/>
                <w:color w:val="000000" w:themeColor="text1"/>
                <w:sz w:val="20"/>
                <w:szCs w:val="20"/>
                <w:lang w:eastAsia="pl-PL"/>
              </w:rPr>
              <w:t>Lp.</w:t>
            </w:r>
          </w:p>
        </w:tc>
        <w:tc>
          <w:tcPr>
            <w:tcW w:w="4178" w:type="dxa"/>
            <w:tcBorders>
              <w:top w:val="single" w:sz="4" w:space="0" w:color="auto"/>
              <w:left w:val="single" w:sz="4" w:space="0" w:color="auto"/>
              <w:bottom w:val="single" w:sz="4" w:space="0" w:color="auto"/>
              <w:right w:val="single" w:sz="4" w:space="0" w:color="auto"/>
            </w:tcBorders>
            <w:shd w:val="clear" w:color="auto" w:fill="BFBFBF"/>
            <w:vAlign w:val="center"/>
          </w:tcPr>
          <w:p w:rsidR="00EE287C" w:rsidRPr="00300A6E" w:rsidRDefault="00EE287C" w:rsidP="00EE287C">
            <w:pPr>
              <w:suppressAutoHyphens w:val="0"/>
              <w:jc w:val="center"/>
              <w:rPr>
                <w:b/>
                <w:bCs/>
                <w:color w:val="000000" w:themeColor="text1"/>
                <w:sz w:val="20"/>
                <w:szCs w:val="20"/>
                <w:lang w:eastAsia="pl-PL"/>
              </w:rPr>
            </w:pPr>
            <w:r w:rsidRPr="00300A6E">
              <w:rPr>
                <w:b/>
                <w:bCs/>
                <w:color w:val="000000" w:themeColor="text1"/>
                <w:sz w:val="20"/>
                <w:szCs w:val="20"/>
                <w:lang w:eastAsia="pl-PL"/>
              </w:rPr>
              <w:t>Asortyment</w:t>
            </w:r>
          </w:p>
        </w:tc>
        <w:tc>
          <w:tcPr>
            <w:tcW w:w="3193" w:type="dxa"/>
            <w:tcBorders>
              <w:top w:val="single" w:sz="4" w:space="0" w:color="000000"/>
              <w:left w:val="nil"/>
              <w:bottom w:val="single" w:sz="4" w:space="0" w:color="000000"/>
              <w:right w:val="single" w:sz="4" w:space="0" w:color="000000"/>
            </w:tcBorders>
            <w:shd w:val="clear" w:color="auto" w:fill="BFBFBF"/>
            <w:noWrap/>
            <w:vAlign w:val="center"/>
          </w:tcPr>
          <w:p w:rsidR="00EE287C" w:rsidRPr="00300A6E" w:rsidRDefault="00EE287C" w:rsidP="00EE287C">
            <w:pPr>
              <w:suppressAutoHyphens w:val="0"/>
              <w:jc w:val="center"/>
              <w:rPr>
                <w:b/>
                <w:color w:val="000000" w:themeColor="text1"/>
                <w:sz w:val="20"/>
                <w:szCs w:val="20"/>
                <w:lang w:eastAsia="pl-PL"/>
              </w:rPr>
            </w:pPr>
            <w:r w:rsidRPr="00300A6E">
              <w:rPr>
                <w:b/>
                <w:color w:val="000000" w:themeColor="text1"/>
                <w:sz w:val="20"/>
                <w:szCs w:val="20"/>
                <w:lang w:eastAsia="pl-PL"/>
              </w:rPr>
              <w:t>J.m.</w:t>
            </w:r>
          </w:p>
        </w:tc>
        <w:tc>
          <w:tcPr>
            <w:tcW w:w="1276" w:type="dxa"/>
            <w:tcBorders>
              <w:top w:val="single" w:sz="4" w:space="0" w:color="000000"/>
              <w:left w:val="nil"/>
              <w:bottom w:val="single" w:sz="4" w:space="0" w:color="000000"/>
              <w:right w:val="single" w:sz="4" w:space="0" w:color="000000"/>
            </w:tcBorders>
            <w:shd w:val="clear" w:color="auto" w:fill="BFBFBF"/>
            <w:noWrap/>
            <w:vAlign w:val="center"/>
          </w:tcPr>
          <w:p w:rsidR="00EE287C" w:rsidRPr="00300A6E" w:rsidRDefault="00EE287C" w:rsidP="00EE287C">
            <w:pPr>
              <w:suppressAutoHyphens w:val="0"/>
              <w:jc w:val="center"/>
              <w:rPr>
                <w:b/>
                <w:color w:val="000000" w:themeColor="text1"/>
                <w:sz w:val="20"/>
                <w:szCs w:val="20"/>
                <w:lang w:eastAsia="pl-PL"/>
              </w:rPr>
            </w:pPr>
            <w:r w:rsidRPr="00300A6E">
              <w:rPr>
                <w:b/>
                <w:color w:val="000000" w:themeColor="text1"/>
                <w:sz w:val="20"/>
                <w:szCs w:val="20"/>
                <w:lang w:eastAsia="pl-PL"/>
              </w:rPr>
              <w:t>Ilość</w:t>
            </w:r>
          </w:p>
        </w:tc>
      </w:tr>
      <w:tr w:rsidR="00EE287C" w:rsidRPr="00300A6E" w:rsidTr="00EE287C">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287C" w:rsidRPr="008154BA" w:rsidRDefault="00EE287C" w:rsidP="00EE287C">
            <w:pPr>
              <w:suppressAutoHyphens w:val="0"/>
              <w:jc w:val="center"/>
              <w:rPr>
                <w:sz w:val="20"/>
                <w:szCs w:val="20"/>
                <w:lang w:eastAsia="pl-PL"/>
              </w:rPr>
            </w:pPr>
            <w:r w:rsidRPr="008154BA">
              <w:rPr>
                <w:sz w:val="20"/>
                <w:szCs w:val="20"/>
                <w:lang w:eastAsia="pl-PL"/>
              </w:rPr>
              <w:t>1</w:t>
            </w:r>
          </w:p>
        </w:tc>
        <w:tc>
          <w:tcPr>
            <w:tcW w:w="4178" w:type="dxa"/>
            <w:tcBorders>
              <w:top w:val="single" w:sz="4" w:space="0" w:color="000000"/>
              <w:left w:val="single" w:sz="4" w:space="0" w:color="000000"/>
              <w:bottom w:val="single" w:sz="4" w:space="0" w:color="000000"/>
              <w:right w:val="nil"/>
            </w:tcBorders>
            <w:shd w:val="clear" w:color="auto" w:fill="auto"/>
            <w:hideMark/>
          </w:tcPr>
          <w:p w:rsidR="00EE287C" w:rsidRPr="00EE287C" w:rsidRDefault="00EE287C" w:rsidP="00EE287C">
            <w:pPr>
              <w:suppressAutoHyphens w:val="0"/>
              <w:rPr>
                <w:bCs/>
                <w:color w:val="000000"/>
                <w:sz w:val="20"/>
                <w:szCs w:val="20"/>
                <w:lang w:eastAsia="pl-PL"/>
              </w:rPr>
            </w:pPr>
            <w:r w:rsidRPr="00EE287C">
              <w:rPr>
                <w:bCs/>
                <w:color w:val="000000"/>
                <w:sz w:val="20"/>
                <w:szCs w:val="20"/>
              </w:rPr>
              <w:t xml:space="preserve">Kody kreskowe, </w:t>
            </w:r>
            <w:r w:rsidRPr="00EE287C">
              <w:rPr>
                <w:bCs/>
                <w:color w:val="000000"/>
                <w:sz w:val="20"/>
                <w:szCs w:val="20"/>
              </w:rPr>
              <w:br/>
              <w:t xml:space="preserve">kolor tła biały, </w:t>
            </w:r>
            <w:r w:rsidRPr="00EE287C">
              <w:rPr>
                <w:bCs/>
                <w:color w:val="000000"/>
                <w:sz w:val="20"/>
                <w:szCs w:val="20"/>
              </w:rPr>
              <w:br/>
              <w:t xml:space="preserve">2 naklejki na jednym arkuszu </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Default="00EE287C" w:rsidP="00EE287C">
            <w:pPr>
              <w:suppressAutoHyphens w:val="0"/>
              <w:jc w:val="center"/>
              <w:rPr>
                <w:sz w:val="20"/>
                <w:szCs w:val="20"/>
                <w:lang w:eastAsia="pl-PL"/>
              </w:rPr>
            </w:pPr>
            <w:r>
              <w:rPr>
                <w:sz w:val="20"/>
                <w:szCs w:val="20"/>
              </w:rPr>
              <w:t>op. (1 op. = 1 pudełko = 1000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7C" w:rsidRDefault="00EE287C" w:rsidP="00EE287C">
            <w:pPr>
              <w:suppressAutoHyphens w:val="0"/>
              <w:jc w:val="center"/>
              <w:rPr>
                <w:color w:val="000000"/>
                <w:sz w:val="20"/>
                <w:szCs w:val="20"/>
                <w:lang w:eastAsia="pl-PL"/>
              </w:rPr>
            </w:pPr>
            <w:r>
              <w:rPr>
                <w:color w:val="000000"/>
                <w:sz w:val="20"/>
                <w:szCs w:val="20"/>
              </w:rPr>
              <w:t>150</w:t>
            </w:r>
          </w:p>
        </w:tc>
      </w:tr>
      <w:tr w:rsidR="00EE287C" w:rsidRPr="00300A6E" w:rsidTr="00EE287C">
        <w:trPr>
          <w:trHeight w:val="813"/>
        </w:trPr>
        <w:tc>
          <w:tcPr>
            <w:tcW w:w="562" w:type="dxa"/>
            <w:tcBorders>
              <w:top w:val="nil"/>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2</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biały, </w:t>
            </w:r>
            <w:r w:rsidRPr="00EE287C">
              <w:rPr>
                <w:bCs/>
                <w:color w:val="000000"/>
                <w:sz w:val="20"/>
                <w:szCs w:val="20"/>
              </w:rPr>
              <w:br/>
              <w:t xml:space="preserve">4 naklejki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100</w:t>
            </w:r>
          </w:p>
        </w:tc>
      </w:tr>
      <w:tr w:rsidR="00EE287C" w:rsidRPr="00300A6E" w:rsidTr="00EE287C">
        <w:trPr>
          <w:trHeight w:val="813"/>
        </w:trPr>
        <w:tc>
          <w:tcPr>
            <w:tcW w:w="562" w:type="dxa"/>
            <w:tcBorders>
              <w:top w:val="nil"/>
              <w:left w:val="single" w:sz="4" w:space="0" w:color="000000"/>
              <w:bottom w:val="single" w:sz="4" w:space="0" w:color="auto"/>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3</w:t>
            </w:r>
          </w:p>
        </w:tc>
        <w:tc>
          <w:tcPr>
            <w:tcW w:w="4178" w:type="dxa"/>
            <w:tcBorders>
              <w:top w:val="nil"/>
              <w:left w:val="single" w:sz="4" w:space="0" w:color="000000"/>
              <w:bottom w:val="single" w:sz="4" w:space="0" w:color="auto"/>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biały, </w:t>
            </w:r>
            <w:r w:rsidRPr="00EE287C">
              <w:rPr>
                <w:bCs/>
                <w:color w:val="000000"/>
                <w:sz w:val="20"/>
                <w:szCs w:val="20"/>
              </w:rPr>
              <w:br/>
              <w:t>4 naklejki na jednym arkuszu,</w:t>
            </w:r>
            <w:r w:rsidRPr="00EE287C">
              <w:rPr>
                <w:bCs/>
                <w:color w:val="000000"/>
                <w:sz w:val="20"/>
                <w:szCs w:val="20"/>
              </w:rPr>
              <w:br/>
              <w:t xml:space="preserve">tzw. kody „dynamiczne”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2</w:t>
            </w:r>
          </w:p>
        </w:tc>
      </w:tr>
      <w:tr w:rsidR="00EE287C" w:rsidRPr="00300A6E" w:rsidTr="00EE287C">
        <w:trPr>
          <w:trHeight w:val="81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lastRenderedPageBreak/>
              <w:t>4</w:t>
            </w:r>
          </w:p>
        </w:tc>
        <w:tc>
          <w:tcPr>
            <w:tcW w:w="4178" w:type="dxa"/>
            <w:tcBorders>
              <w:top w:val="single" w:sz="4" w:space="0" w:color="auto"/>
              <w:left w:val="single" w:sz="4" w:space="0" w:color="000000"/>
              <w:bottom w:val="single" w:sz="4" w:space="0" w:color="auto"/>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biały, </w:t>
            </w:r>
            <w:r w:rsidRPr="00EE287C">
              <w:rPr>
                <w:bCs/>
                <w:color w:val="000000"/>
                <w:sz w:val="20"/>
                <w:szCs w:val="20"/>
              </w:rPr>
              <w:br/>
              <w:t xml:space="preserve">6 naklejek na jednym arkuszu </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40</w:t>
            </w:r>
          </w:p>
        </w:tc>
      </w:tr>
      <w:tr w:rsidR="00EE287C" w:rsidRPr="00300A6E" w:rsidTr="00EE287C">
        <w:trPr>
          <w:trHeight w:val="813"/>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5</w:t>
            </w:r>
          </w:p>
        </w:tc>
        <w:tc>
          <w:tcPr>
            <w:tcW w:w="4178" w:type="dxa"/>
            <w:tcBorders>
              <w:top w:val="single" w:sz="4" w:space="0" w:color="auto"/>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biały, </w:t>
            </w:r>
            <w:r w:rsidRPr="00EE287C">
              <w:rPr>
                <w:bCs/>
                <w:color w:val="000000"/>
                <w:sz w:val="20"/>
                <w:szCs w:val="20"/>
              </w:rPr>
              <w:br/>
              <w:t xml:space="preserve">8 naklejek na jednym arkuszu </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2</w:t>
            </w:r>
          </w:p>
        </w:tc>
      </w:tr>
      <w:tr w:rsidR="00EE287C" w:rsidRPr="00300A6E" w:rsidTr="00EE287C">
        <w:trPr>
          <w:trHeight w:val="813"/>
        </w:trPr>
        <w:tc>
          <w:tcPr>
            <w:tcW w:w="562" w:type="dxa"/>
            <w:tcBorders>
              <w:top w:val="nil"/>
              <w:left w:val="single" w:sz="4" w:space="0" w:color="000000"/>
              <w:bottom w:val="single" w:sz="4" w:space="0" w:color="000000"/>
              <w:right w:val="single" w:sz="4" w:space="0" w:color="auto"/>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6</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biały, </w:t>
            </w:r>
            <w:r w:rsidRPr="00EE287C">
              <w:rPr>
                <w:bCs/>
                <w:color w:val="000000"/>
                <w:sz w:val="20"/>
                <w:szCs w:val="20"/>
              </w:rPr>
              <w:br/>
              <w:t>8 naklejek na jednym arkuszu,</w:t>
            </w:r>
            <w:r w:rsidRPr="00EE287C">
              <w:rPr>
                <w:bCs/>
                <w:color w:val="000000"/>
                <w:sz w:val="20"/>
                <w:szCs w:val="20"/>
              </w:rPr>
              <w:br/>
              <w:t xml:space="preserve">tzw. kody „dynamiczne”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2</w:t>
            </w:r>
          </w:p>
        </w:tc>
      </w:tr>
      <w:tr w:rsidR="00EE287C" w:rsidRPr="00300A6E" w:rsidTr="00EE287C">
        <w:trPr>
          <w:trHeight w:val="813"/>
        </w:trPr>
        <w:tc>
          <w:tcPr>
            <w:tcW w:w="562" w:type="dxa"/>
            <w:tcBorders>
              <w:top w:val="nil"/>
              <w:left w:val="single" w:sz="4" w:space="0" w:color="000000"/>
              <w:bottom w:val="single" w:sz="4" w:space="0" w:color="auto"/>
              <w:right w:val="single" w:sz="4" w:space="0" w:color="auto"/>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7</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żółty, </w:t>
            </w:r>
            <w:r w:rsidRPr="00EE287C">
              <w:rPr>
                <w:bCs/>
                <w:color w:val="000000"/>
                <w:sz w:val="20"/>
                <w:szCs w:val="20"/>
              </w:rPr>
              <w:br/>
              <w:t xml:space="preserve">2 naklejki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1000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50</w:t>
            </w:r>
          </w:p>
        </w:tc>
      </w:tr>
      <w:tr w:rsidR="00EE287C" w:rsidRPr="00300A6E" w:rsidTr="00EE287C">
        <w:trPr>
          <w:trHeight w:val="81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8</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żółty, </w:t>
            </w:r>
            <w:r w:rsidRPr="00EE287C">
              <w:rPr>
                <w:bCs/>
                <w:color w:val="000000"/>
                <w:sz w:val="20"/>
                <w:szCs w:val="20"/>
              </w:rPr>
              <w:br/>
              <w:t xml:space="preserve">4 naklejki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100</w:t>
            </w:r>
          </w:p>
        </w:tc>
      </w:tr>
      <w:tr w:rsidR="00EE287C" w:rsidRPr="00300A6E" w:rsidTr="00EE287C">
        <w:trPr>
          <w:trHeight w:val="813"/>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9</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żółty, </w:t>
            </w:r>
            <w:r w:rsidRPr="00EE287C">
              <w:rPr>
                <w:bCs/>
                <w:color w:val="000000"/>
                <w:sz w:val="20"/>
                <w:szCs w:val="20"/>
              </w:rPr>
              <w:br/>
              <w:t>4 naklejki na jednym arkuszu,</w:t>
            </w:r>
            <w:r w:rsidRPr="00EE287C">
              <w:rPr>
                <w:bCs/>
                <w:color w:val="000000"/>
                <w:sz w:val="20"/>
                <w:szCs w:val="20"/>
              </w:rPr>
              <w:br/>
              <w:t xml:space="preserve">tzw. kody „dynamiczne”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2</w:t>
            </w:r>
          </w:p>
        </w:tc>
      </w:tr>
      <w:tr w:rsidR="00EE287C" w:rsidRPr="00300A6E" w:rsidTr="00EE287C">
        <w:trPr>
          <w:trHeight w:val="813"/>
        </w:trPr>
        <w:tc>
          <w:tcPr>
            <w:tcW w:w="562" w:type="dxa"/>
            <w:tcBorders>
              <w:top w:val="nil"/>
              <w:left w:val="single" w:sz="4" w:space="0" w:color="000000"/>
              <w:bottom w:val="single" w:sz="4" w:space="0" w:color="auto"/>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10</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żółty, </w:t>
            </w:r>
            <w:r w:rsidRPr="00EE287C">
              <w:rPr>
                <w:bCs/>
                <w:color w:val="000000"/>
                <w:sz w:val="20"/>
                <w:szCs w:val="20"/>
              </w:rPr>
              <w:br/>
              <w:t xml:space="preserve">6 naklejek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40</w:t>
            </w:r>
          </w:p>
        </w:tc>
      </w:tr>
      <w:tr w:rsidR="00EE287C" w:rsidRPr="00300A6E" w:rsidTr="00EE287C">
        <w:trPr>
          <w:trHeight w:val="81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11</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żółty, </w:t>
            </w:r>
            <w:r w:rsidRPr="00EE287C">
              <w:rPr>
                <w:bCs/>
                <w:color w:val="000000"/>
                <w:sz w:val="20"/>
                <w:szCs w:val="20"/>
              </w:rPr>
              <w:br/>
              <w:t xml:space="preserve">8 naklejek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2</w:t>
            </w:r>
          </w:p>
        </w:tc>
      </w:tr>
      <w:tr w:rsidR="00EE287C" w:rsidRPr="00300A6E" w:rsidTr="00EE287C">
        <w:trPr>
          <w:trHeight w:val="813"/>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12</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różowy, </w:t>
            </w:r>
            <w:r w:rsidRPr="00EE287C">
              <w:rPr>
                <w:bCs/>
                <w:color w:val="000000"/>
                <w:sz w:val="20"/>
                <w:szCs w:val="20"/>
              </w:rPr>
              <w:br/>
              <w:t xml:space="preserve">2 naklejki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1000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30</w:t>
            </w:r>
          </w:p>
        </w:tc>
      </w:tr>
      <w:tr w:rsidR="00EE287C" w:rsidRPr="00300A6E" w:rsidTr="00EE287C">
        <w:trPr>
          <w:trHeight w:val="813"/>
        </w:trPr>
        <w:tc>
          <w:tcPr>
            <w:tcW w:w="562" w:type="dxa"/>
            <w:tcBorders>
              <w:top w:val="nil"/>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13</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różowy, </w:t>
            </w:r>
            <w:r w:rsidRPr="00EE287C">
              <w:rPr>
                <w:bCs/>
                <w:color w:val="000000"/>
                <w:sz w:val="20"/>
                <w:szCs w:val="20"/>
              </w:rPr>
              <w:br/>
              <w:t xml:space="preserve">4 naklejki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100</w:t>
            </w:r>
          </w:p>
        </w:tc>
      </w:tr>
      <w:tr w:rsidR="00EE287C" w:rsidRPr="00300A6E" w:rsidTr="00EE287C">
        <w:trPr>
          <w:trHeight w:val="813"/>
        </w:trPr>
        <w:tc>
          <w:tcPr>
            <w:tcW w:w="562" w:type="dxa"/>
            <w:tcBorders>
              <w:top w:val="nil"/>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14</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różowy, </w:t>
            </w:r>
            <w:r w:rsidRPr="00EE287C">
              <w:rPr>
                <w:bCs/>
                <w:color w:val="000000"/>
                <w:sz w:val="20"/>
                <w:szCs w:val="20"/>
              </w:rPr>
              <w:br/>
              <w:t xml:space="preserve">6 naklejek na jednym arkuszu </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40</w:t>
            </w:r>
          </w:p>
        </w:tc>
      </w:tr>
      <w:tr w:rsidR="00EE287C" w:rsidRPr="00300A6E" w:rsidTr="00EE287C">
        <w:trPr>
          <w:trHeight w:val="813"/>
        </w:trPr>
        <w:tc>
          <w:tcPr>
            <w:tcW w:w="562" w:type="dxa"/>
            <w:tcBorders>
              <w:top w:val="nil"/>
              <w:left w:val="single" w:sz="4" w:space="0" w:color="000000"/>
              <w:bottom w:val="single" w:sz="4" w:space="0" w:color="000000"/>
              <w:right w:val="single" w:sz="4" w:space="0" w:color="000000"/>
            </w:tcBorders>
            <w:shd w:val="clear" w:color="auto" w:fill="auto"/>
            <w:noWrap/>
            <w:vAlign w:val="center"/>
          </w:tcPr>
          <w:p w:rsidR="00EE287C" w:rsidRPr="008154BA" w:rsidRDefault="00EE287C" w:rsidP="00EE287C">
            <w:pPr>
              <w:suppressAutoHyphens w:val="0"/>
              <w:jc w:val="center"/>
              <w:rPr>
                <w:sz w:val="20"/>
                <w:szCs w:val="20"/>
                <w:lang w:eastAsia="pl-PL"/>
              </w:rPr>
            </w:pPr>
            <w:r w:rsidRPr="008154BA">
              <w:rPr>
                <w:sz w:val="20"/>
                <w:szCs w:val="20"/>
                <w:lang w:eastAsia="pl-PL"/>
              </w:rPr>
              <w:t>15</w:t>
            </w:r>
          </w:p>
        </w:tc>
        <w:tc>
          <w:tcPr>
            <w:tcW w:w="4178" w:type="dxa"/>
            <w:tcBorders>
              <w:top w:val="nil"/>
              <w:left w:val="single" w:sz="4" w:space="0" w:color="000000"/>
              <w:bottom w:val="single" w:sz="4" w:space="0" w:color="000000"/>
              <w:right w:val="nil"/>
            </w:tcBorders>
            <w:shd w:val="clear" w:color="auto" w:fill="auto"/>
          </w:tcPr>
          <w:p w:rsidR="00EE287C" w:rsidRPr="00EE287C" w:rsidRDefault="00EE287C" w:rsidP="00EE287C">
            <w:pPr>
              <w:rPr>
                <w:bCs/>
                <w:color w:val="000000"/>
                <w:sz w:val="20"/>
                <w:szCs w:val="20"/>
              </w:rPr>
            </w:pPr>
            <w:r w:rsidRPr="00EE287C">
              <w:rPr>
                <w:bCs/>
                <w:color w:val="000000"/>
                <w:sz w:val="20"/>
                <w:szCs w:val="20"/>
              </w:rPr>
              <w:t xml:space="preserve">Kody kreskowe, </w:t>
            </w:r>
            <w:r w:rsidRPr="00EE287C">
              <w:rPr>
                <w:bCs/>
                <w:color w:val="000000"/>
                <w:sz w:val="20"/>
                <w:szCs w:val="20"/>
              </w:rPr>
              <w:br/>
              <w:t xml:space="preserve">kolor tła różowy, </w:t>
            </w:r>
            <w:r w:rsidRPr="00EE287C">
              <w:rPr>
                <w:bCs/>
                <w:color w:val="000000"/>
                <w:sz w:val="20"/>
                <w:szCs w:val="20"/>
              </w:rPr>
              <w:br/>
              <w:t>8 naklejek na jednym arkuszu</w:t>
            </w:r>
          </w:p>
        </w:tc>
        <w:tc>
          <w:tcPr>
            <w:tcW w:w="3193"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sz w:val="20"/>
                <w:szCs w:val="20"/>
              </w:rPr>
            </w:pPr>
            <w:r>
              <w:rPr>
                <w:sz w:val="20"/>
                <w:szCs w:val="20"/>
              </w:rPr>
              <w:t>op. (1 op. = 1 pudełko = 500 arkuszy)</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E287C" w:rsidRDefault="00EE287C" w:rsidP="00EE287C">
            <w:pPr>
              <w:jc w:val="center"/>
              <w:rPr>
                <w:color w:val="000000"/>
                <w:sz w:val="20"/>
                <w:szCs w:val="20"/>
              </w:rPr>
            </w:pPr>
            <w:r>
              <w:rPr>
                <w:color w:val="000000"/>
                <w:sz w:val="20"/>
                <w:szCs w:val="20"/>
              </w:rPr>
              <w:t>2</w:t>
            </w:r>
          </w:p>
        </w:tc>
      </w:tr>
    </w:tbl>
    <w:p w:rsidR="00EE287C" w:rsidRDefault="00EE287C" w:rsidP="00EE287C">
      <w:pPr>
        <w:rPr>
          <w:rFonts w:eastAsia="Arial Unicode MS"/>
          <w:b/>
          <w:kern w:val="1"/>
          <w:sz w:val="18"/>
          <w:szCs w:val="18"/>
          <w:lang w:bidi="hi-IN"/>
        </w:rPr>
      </w:pP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Liczba zakodowanych cyfr: 10.</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Symbolika kodu: 2 z 5 przeplatany bez sumy kontrolnej.</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Numeracja kodów: kolejne zwykłe i dynamiczne według opisu.</w:t>
      </w:r>
    </w:p>
    <w:p w:rsidR="00B0386A" w:rsidRPr="00352C8F" w:rsidRDefault="00B0386A" w:rsidP="00843E72">
      <w:pPr>
        <w:ind w:left="993"/>
        <w:contextualSpacing/>
        <w:jc w:val="both"/>
        <w:rPr>
          <w:rFonts w:eastAsia="Arial Unicode MS"/>
          <w:color w:val="000000" w:themeColor="text1"/>
          <w:kern w:val="1"/>
          <w:sz w:val="20"/>
          <w:szCs w:val="20"/>
          <w:lang w:bidi="hi-IN"/>
        </w:rPr>
      </w:pPr>
    </w:p>
    <w:p w:rsidR="008B363B" w:rsidRPr="008B363B" w:rsidRDefault="008B363B" w:rsidP="00843E72">
      <w:pPr>
        <w:ind w:left="993"/>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 xml:space="preserve">Kody dynamiczne powinny się charakteryzować możliwością wykonania badania tj. krzywej  cukrowej (doustny test tolerancji glukozy) oraz krzywej żelazowej na jednym numerze kodowym (jednym zleceniu) z kilkoma punktami. </w:t>
      </w:r>
    </w:p>
    <w:p w:rsidR="00B0386A" w:rsidRPr="00352C8F" w:rsidRDefault="00B0386A" w:rsidP="00843E72">
      <w:pPr>
        <w:ind w:left="993"/>
        <w:contextualSpacing/>
        <w:jc w:val="both"/>
        <w:rPr>
          <w:rFonts w:eastAsia="Arial Unicode MS"/>
          <w:color w:val="000000" w:themeColor="text1"/>
          <w:kern w:val="1"/>
          <w:sz w:val="10"/>
          <w:szCs w:val="10"/>
          <w:lang w:bidi="hi-IN"/>
        </w:rPr>
      </w:pPr>
    </w:p>
    <w:p w:rsidR="008B363B" w:rsidRPr="008B363B" w:rsidRDefault="008B363B" w:rsidP="00843E72">
      <w:pPr>
        <w:ind w:left="993"/>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Krzywa cukrowa (doustny test tolerancji glukozy) – możliwość oznaczenia 3 punktów na jednym numerze (kodzie kreskowym).</w:t>
      </w:r>
    </w:p>
    <w:p w:rsidR="00B0386A" w:rsidRPr="00352C8F" w:rsidRDefault="00B0386A" w:rsidP="00843E72">
      <w:pPr>
        <w:ind w:left="993"/>
        <w:contextualSpacing/>
        <w:jc w:val="both"/>
        <w:rPr>
          <w:rFonts w:eastAsia="Arial Unicode MS"/>
          <w:color w:val="000000" w:themeColor="text1"/>
          <w:kern w:val="1"/>
          <w:sz w:val="10"/>
          <w:szCs w:val="10"/>
          <w:lang w:bidi="hi-IN"/>
        </w:rPr>
      </w:pPr>
    </w:p>
    <w:p w:rsidR="008B363B" w:rsidRPr="00352C8F" w:rsidRDefault="008B363B" w:rsidP="00843E72">
      <w:pPr>
        <w:ind w:left="993"/>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Krzywa żelazowa – możliwość oznaczenia 6 punktów na jednym numerze (kodzie kreskowym).</w:t>
      </w:r>
    </w:p>
    <w:p w:rsidR="00352C8F" w:rsidRPr="008B363B" w:rsidRDefault="00352C8F" w:rsidP="00843E72">
      <w:pPr>
        <w:ind w:left="993"/>
        <w:contextualSpacing/>
        <w:jc w:val="both"/>
        <w:rPr>
          <w:rFonts w:eastAsia="Arial Unicode MS"/>
          <w:color w:val="FF0000"/>
          <w:kern w:val="1"/>
          <w:sz w:val="10"/>
          <w:szCs w:val="10"/>
          <w:lang w:bidi="hi-IN"/>
        </w:rPr>
      </w:pP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 xml:space="preserve">Druk: </w:t>
      </w:r>
      <w:proofErr w:type="spellStart"/>
      <w:r w:rsidRPr="008B363B">
        <w:rPr>
          <w:rFonts w:eastAsia="Arial Unicode MS"/>
          <w:color w:val="000000" w:themeColor="text1"/>
          <w:kern w:val="1"/>
          <w:sz w:val="20"/>
          <w:szCs w:val="20"/>
          <w:lang w:bidi="hi-IN"/>
        </w:rPr>
        <w:t>termotransferowy</w:t>
      </w:r>
      <w:proofErr w:type="spellEnd"/>
      <w:r w:rsidRPr="008B363B">
        <w:rPr>
          <w:rFonts w:eastAsia="Arial Unicode MS"/>
          <w:color w:val="000000" w:themeColor="text1"/>
          <w:kern w:val="1"/>
          <w:sz w:val="20"/>
          <w:szCs w:val="20"/>
          <w:lang w:bidi="hi-IN"/>
        </w:rPr>
        <w:t xml:space="preserve">, kalka </w:t>
      </w:r>
      <w:proofErr w:type="spellStart"/>
      <w:r w:rsidRPr="008B363B">
        <w:rPr>
          <w:rFonts w:eastAsia="Arial Unicode MS"/>
          <w:color w:val="000000" w:themeColor="text1"/>
          <w:kern w:val="1"/>
          <w:sz w:val="20"/>
          <w:szCs w:val="20"/>
          <w:lang w:bidi="hi-IN"/>
        </w:rPr>
        <w:t>woskożywiczna</w:t>
      </w:r>
      <w:proofErr w:type="spellEnd"/>
      <w:r w:rsidRPr="008B363B">
        <w:rPr>
          <w:rFonts w:eastAsia="Arial Unicode MS"/>
          <w:color w:val="000000" w:themeColor="text1"/>
          <w:kern w:val="1"/>
          <w:sz w:val="20"/>
          <w:szCs w:val="20"/>
          <w:lang w:bidi="hi-IN"/>
        </w:rPr>
        <w:t xml:space="preserve"> nie zawierająca halogenków.</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Naklejka: papier biały, jednostronnie maszynowo powlekany, gładki, półbłyszczący, bezdrzewny.</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 xml:space="preserve">Kolor: różowy – </w:t>
      </w:r>
      <w:proofErr w:type="spellStart"/>
      <w:r w:rsidRPr="008B363B">
        <w:rPr>
          <w:rFonts w:eastAsia="Arial Unicode MS"/>
          <w:color w:val="000000" w:themeColor="text1"/>
          <w:kern w:val="1"/>
          <w:sz w:val="20"/>
          <w:szCs w:val="20"/>
          <w:lang w:bidi="hi-IN"/>
        </w:rPr>
        <w:t>Pantone</w:t>
      </w:r>
      <w:proofErr w:type="spellEnd"/>
      <w:r w:rsidRPr="008B363B">
        <w:rPr>
          <w:rFonts w:eastAsia="Arial Unicode MS"/>
          <w:color w:val="000000" w:themeColor="text1"/>
          <w:kern w:val="1"/>
          <w:sz w:val="20"/>
          <w:szCs w:val="20"/>
          <w:lang w:bidi="hi-IN"/>
        </w:rPr>
        <w:t xml:space="preserve"> 109ºC, żółty – </w:t>
      </w:r>
      <w:proofErr w:type="spellStart"/>
      <w:r w:rsidRPr="008B363B">
        <w:rPr>
          <w:rFonts w:eastAsia="Arial Unicode MS"/>
          <w:color w:val="000000" w:themeColor="text1"/>
          <w:kern w:val="1"/>
          <w:sz w:val="20"/>
          <w:szCs w:val="20"/>
          <w:lang w:bidi="hi-IN"/>
        </w:rPr>
        <w:t>Pantone</w:t>
      </w:r>
      <w:proofErr w:type="spellEnd"/>
      <w:r w:rsidRPr="008B363B">
        <w:rPr>
          <w:rFonts w:eastAsia="Arial Unicode MS"/>
          <w:color w:val="000000" w:themeColor="text1"/>
          <w:kern w:val="1"/>
          <w:sz w:val="20"/>
          <w:szCs w:val="20"/>
          <w:lang w:bidi="hi-IN"/>
        </w:rPr>
        <w:t xml:space="preserve">  182ºC.</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lastRenderedPageBreak/>
        <w:t>Rodzaj kleju: kauczukowy mocny S2045N, zakres temperatury pracy: od minus 40ºC do +70ºC, minimalna temperatura aplikacji 0ºC.</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Wielkość naklejki: 40 x 20 mm.</w:t>
      </w:r>
    </w:p>
    <w:p w:rsidR="008B363B" w:rsidRPr="008B363B" w:rsidRDefault="008B363B" w:rsidP="00843E72">
      <w:pPr>
        <w:numPr>
          <w:ilvl w:val="0"/>
          <w:numId w:val="22"/>
        </w:numPr>
        <w:ind w:left="993" w:firstLine="0"/>
        <w:contextualSpacing/>
        <w:jc w:val="both"/>
        <w:rPr>
          <w:rFonts w:eastAsia="Arial Unicode MS"/>
          <w:color w:val="FF0000"/>
          <w:kern w:val="1"/>
          <w:sz w:val="20"/>
          <w:szCs w:val="20"/>
          <w:lang w:bidi="hi-IN"/>
        </w:rPr>
      </w:pPr>
      <w:r w:rsidRPr="008B363B">
        <w:rPr>
          <w:rFonts w:eastAsia="Arial Unicode MS"/>
          <w:color w:val="000000" w:themeColor="text1"/>
          <w:kern w:val="1"/>
          <w:sz w:val="20"/>
          <w:szCs w:val="20"/>
          <w:lang w:bidi="hi-IN"/>
        </w:rPr>
        <w:t>Znakowanie: numer serii w postaci daty druku na każdej naklejce.</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Oferowany rodzaj naklejki wraz z technologią druku powinien zapewnić odporność kodów kreskowych na wilgoć, światło, niskie temperatury i uszkodzenia mechaniczne.</w:t>
      </w:r>
    </w:p>
    <w:p w:rsidR="008B363B" w:rsidRPr="008B363B" w:rsidRDefault="008B363B" w:rsidP="00843E72">
      <w:pPr>
        <w:numPr>
          <w:ilvl w:val="0"/>
          <w:numId w:val="22"/>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Konfekcjonowanie:</w:t>
      </w:r>
    </w:p>
    <w:p w:rsidR="008B363B" w:rsidRPr="008B363B" w:rsidRDefault="008B363B" w:rsidP="00843E72">
      <w:pPr>
        <w:numPr>
          <w:ilvl w:val="0"/>
          <w:numId w:val="23"/>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arkusze: 2, 4, 6 i 8 naklejek na jednym arkuszu</w:t>
      </w:r>
    </w:p>
    <w:p w:rsidR="008B363B" w:rsidRPr="008B363B" w:rsidRDefault="008B363B" w:rsidP="00843E72">
      <w:pPr>
        <w:numPr>
          <w:ilvl w:val="0"/>
          <w:numId w:val="23"/>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opakowanie: pudełko zamykane banderolą ze szczegółowymi informacjami o zawartości</w:t>
      </w:r>
    </w:p>
    <w:p w:rsidR="008B363B" w:rsidRPr="008B363B" w:rsidRDefault="008B363B" w:rsidP="00843E72">
      <w:pPr>
        <w:numPr>
          <w:ilvl w:val="0"/>
          <w:numId w:val="23"/>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dla arkuszy 4, 6 i 8 naklejkowych: 500 arkuszy w jednym pudełku,</w:t>
      </w:r>
    </w:p>
    <w:p w:rsidR="008B363B" w:rsidRPr="008B363B" w:rsidRDefault="008B363B" w:rsidP="00843E72">
      <w:pPr>
        <w:numPr>
          <w:ilvl w:val="0"/>
          <w:numId w:val="23"/>
        </w:numPr>
        <w:ind w:left="993" w:firstLine="0"/>
        <w:contextualSpacing/>
        <w:jc w:val="both"/>
        <w:rPr>
          <w:rFonts w:eastAsia="Arial Unicode MS"/>
          <w:color w:val="000000" w:themeColor="text1"/>
          <w:kern w:val="1"/>
          <w:sz w:val="20"/>
          <w:szCs w:val="20"/>
          <w:lang w:bidi="hi-IN"/>
        </w:rPr>
      </w:pPr>
      <w:r w:rsidRPr="008B363B">
        <w:rPr>
          <w:rFonts w:eastAsia="Arial Unicode MS"/>
          <w:color w:val="000000" w:themeColor="text1"/>
          <w:kern w:val="1"/>
          <w:sz w:val="20"/>
          <w:szCs w:val="20"/>
          <w:lang w:bidi="hi-IN"/>
        </w:rPr>
        <w:t>dla arkuszy 2 naklejkowych: 1000 arkuszy w pudełku.</w:t>
      </w:r>
    </w:p>
    <w:p w:rsidR="00EE287C" w:rsidRPr="008B363B" w:rsidRDefault="00EE287C" w:rsidP="00EE287C">
      <w:pPr>
        <w:rPr>
          <w:rFonts w:eastAsia="Arial Unicode MS"/>
          <w:b/>
          <w:kern w:val="1"/>
          <w:sz w:val="20"/>
          <w:szCs w:val="20"/>
          <w:lang w:bidi="hi-IN"/>
        </w:rPr>
      </w:pPr>
    </w:p>
    <w:p w:rsidR="00EE287C" w:rsidRPr="008B363B" w:rsidRDefault="00EE287C" w:rsidP="00EE287C">
      <w:pPr>
        <w:rPr>
          <w:rFonts w:eastAsia="Arial Unicode MS"/>
          <w:b/>
          <w:kern w:val="1"/>
          <w:sz w:val="20"/>
          <w:szCs w:val="20"/>
          <w:lang w:bidi="hi-IN"/>
        </w:rPr>
      </w:pPr>
    </w:p>
    <w:p w:rsidR="00EE287C" w:rsidRPr="00EE287C" w:rsidRDefault="00EE287C" w:rsidP="00EE287C">
      <w:pPr>
        <w:pStyle w:val="Akapitzlist"/>
        <w:widowControl w:val="0"/>
        <w:numPr>
          <w:ilvl w:val="1"/>
          <w:numId w:val="1"/>
        </w:numPr>
        <w:overflowPunct w:val="0"/>
        <w:jc w:val="both"/>
        <w:textAlignment w:val="baseline"/>
        <w:rPr>
          <w:bCs/>
          <w:kern w:val="2"/>
          <w:sz w:val="20"/>
          <w:szCs w:val="20"/>
        </w:rPr>
      </w:pPr>
      <w:r w:rsidRPr="00EE287C">
        <w:rPr>
          <w:bCs/>
          <w:kern w:val="2"/>
          <w:sz w:val="20"/>
          <w:szCs w:val="20"/>
        </w:rPr>
        <w:t>W przypadku oferowania opakowania handlowego innej wielkości niż wskazana w Zapytaniu ofertowym Zamawiający wymaga przeliczenia i zaokrąglenia ilości opakowań w górę (do pełnego opakowania).</w:t>
      </w:r>
    </w:p>
    <w:p w:rsidR="00AA091C" w:rsidRPr="004D0701" w:rsidRDefault="00AA091C" w:rsidP="00AA091C">
      <w:pPr>
        <w:widowControl w:val="0"/>
        <w:overflowPunct w:val="0"/>
        <w:jc w:val="both"/>
        <w:textAlignment w:val="baseline"/>
        <w:rPr>
          <w:color w:val="FF0000"/>
          <w:sz w:val="20"/>
          <w:szCs w:val="20"/>
        </w:rPr>
      </w:pPr>
    </w:p>
    <w:p w:rsidR="00700F71" w:rsidRPr="00843E72" w:rsidRDefault="00DA3E47" w:rsidP="00AA091C">
      <w:pPr>
        <w:widowControl w:val="0"/>
        <w:numPr>
          <w:ilvl w:val="1"/>
          <w:numId w:val="1"/>
        </w:numPr>
        <w:overflowPunct w:val="0"/>
        <w:jc w:val="both"/>
        <w:textAlignment w:val="baseline"/>
        <w:rPr>
          <w:rFonts w:cs="Calibri"/>
          <w:b/>
          <w:color w:val="000000" w:themeColor="text1"/>
          <w:kern w:val="1"/>
          <w:sz w:val="20"/>
          <w:szCs w:val="20"/>
          <w:lang w:eastAsia="ar-SA"/>
        </w:rPr>
      </w:pPr>
      <w:r w:rsidRPr="00EE287C">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EE287C">
          <w:rPr>
            <w:rStyle w:val="Hipercze"/>
            <w:color w:val="000000" w:themeColor="text1"/>
            <w:sz w:val="20"/>
            <w:szCs w:val="20"/>
          </w:rPr>
          <w:t>www.szpital.mielec.pl</w:t>
        </w:r>
      </w:hyperlink>
      <w:r w:rsidRPr="00EE287C">
        <w:rPr>
          <w:color w:val="000000" w:themeColor="text1"/>
          <w:sz w:val="20"/>
          <w:szCs w:val="20"/>
        </w:rPr>
        <w:t>.</w:t>
      </w:r>
    </w:p>
    <w:p w:rsidR="00843E72" w:rsidRPr="00EE287C" w:rsidRDefault="00843E72" w:rsidP="00843E72">
      <w:pPr>
        <w:widowControl w:val="0"/>
        <w:overflowPunct w:val="0"/>
        <w:jc w:val="both"/>
        <w:textAlignment w:val="baseline"/>
        <w:rPr>
          <w:rFonts w:cs="Calibri"/>
          <w:b/>
          <w:color w:val="000000" w:themeColor="text1"/>
          <w:kern w:val="1"/>
          <w:sz w:val="20"/>
          <w:szCs w:val="20"/>
          <w:lang w:eastAsia="ar-SA"/>
        </w:rPr>
      </w:pPr>
    </w:p>
    <w:p w:rsidR="003E0F55" w:rsidRPr="002437C2"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EE287C">
        <w:rPr>
          <w:color w:val="000000" w:themeColor="text1"/>
          <w:sz w:val="20"/>
          <w:szCs w:val="20"/>
        </w:rPr>
        <w:t xml:space="preserve">Przedstawiona oferta nie może stanowić zbiorczych cenników, lecz winna zostać sporządzona wyłącznie z ukierunkowaniem na prowadzone postępowanie i odpowiadać wymaganiom Zamawiającego </w:t>
      </w:r>
      <w:r w:rsidRPr="002437C2">
        <w:rPr>
          <w:color w:val="000000" w:themeColor="text1"/>
          <w:sz w:val="20"/>
          <w:szCs w:val="20"/>
        </w:rPr>
        <w:t>określonym w niniejsz</w:t>
      </w:r>
      <w:r w:rsidR="00DA3E47" w:rsidRPr="002437C2">
        <w:rPr>
          <w:color w:val="000000" w:themeColor="text1"/>
          <w:sz w:val="20"/>
          <w:szCs w:val="20"/>
        </w:rPr>
        <w:t>ym</w:t>
      </w:r>
      <w:r w:rsidRPr="002437C2">
        <w:rPr>
          <w:color w:val="000000" w:themeColor="text1"/>
          <w:sz w:val="20"/>
          <w:szCs w:val="20"/>
        </w:rPr>
        <w:t xml:space="preserve"> Zapytaniu.</w:t>
      </w:r>
    </w:p>
    <w:p w:rsidR="00203656" w:rsidRPr="002437C2" w:rsidRDefault="00203656" w:rsidP="006423C0">
      <w:pPr>
        <w:widowControl w:val="0"/>
        <w:overflowPunct w:val="0"/>
        <w:jc w:val="both"/>
        <w:textAlignment w:val="baseline"/>
        <w:rPr>
          <w:rFonts w:cs="Calibri"/>
          <w:color w:val="000000" w:themeColor="text1"/>
          <w:kern w:val="1"/>
          <w:sz w:val="20"/>
          <w:szCs w:val="20"/>
          <w:lang w:eastAsia="ar-SA"/>
        </w:rPr>
      </w:pPr>
    </w:p>
    <w:p w:rsidR="008E4443" w:rsidRPr="002437C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2437C2"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2437C2">
        <w:rPr>
          <w:b/>
          <w:color w:val="000000" w:themeColor="text1"/>
          <w:sz w:val="20"/>
          <w:szCs w:val="20"/>
          <w:lang w:eastAsia="pl-PL"/>
        </w:rPr>
        <w:t>TERMIN I MIEJSCE REALIZACJI ZAMÓWIENIA</w:t>
      </w:r>
      <w:r w:rsidR="00282F66" w:rsidRPr="002437C2">
        <w:rPr>
          <w:color w:val="000000" w:themeColor="text1"/>
          <w:sz w:val="20"/>
          <w:szCs w:val="20"/>
          <w:lang w:eastAsia="pl-PL"/>
        </w:rPr>
        <w:t>:</w:t>
      </w:r>
      <w:r w:rsidR="00D266EC" w:rsidRPr="002437C2">
        <w:rPr>
          <w:color w:val="000000" w:themeColor="text1"/>
          <w:sz w:val="20"/>
          <w:szCs w:val="20"/>
          <w:lang w:eastAsia="pl-PL"/>
        </w:rPr>
        <w:t xml:space="preserve"> </w:t>
      </w:r>
    </w:p>
    <w:p w:rsidR="000D3300" w:rsidRPr="002437C2" w:rsidRDefault="000D3300" w:rsidP="000D3300">
      <w:pPr>
        <w:suppressAutoHyphens w:val="0"/>
        <w:ind w:left="426"/>
        <w:contextualSpacing/>
        <w:jc w:val="both"/>
        <w:rPr>
          <w:color w:val="000000" w:themeColor="text1"/>
          <w:sz w:val="10"/>
          <w:szCs w:val="10"/>
          <w:lang w:eastAsia="pl-PL"/>
        </w:rPr>
      </w:pPr>
    </w:p>
    <w:p w:rsidR="006E156F" w:rsidRPr="002437C2" w:rsidRDefault="006E156F" w:rsidP="000B6BD4">
      <w:pPr>
        <w:suppressAutoHyphens w:val="0"/>
        <w:ind w:left="360"/>
        <w:contextualSpacing/>
        <w:jc w:val="both"/>
        <w:rPr>
          <w:color w:val="000000" w:themeColor="text1"/>
          <w:sz w:val="10"/>
          <w:szCs w:val="10"/>
          <w:lang w:eastAsia="pl-PL"/>
        </w:rPr>
      </w:pPr>
    </w:p>
    <w:p w:rsidR="006E156F" w:rsidRPr="002437C2" w:rsidRDefault="006E156F" w:rsidP="00AA091C">
      <w:pPr>
        <w:pStyle w:val="Akapitzlist"/>
        <w:numPr>
          <w:ilvl w:val="1"/>
          <w:numId w:val="1"/>
        </w:numPr>
        <w:suppressAutoHyphens w:val="0"/>
        <w:jc w:val="both"/>
        <w:rPr>
          <w:color w:val="000000" w:themeColor="text1"/>
          <w:sz w:val="20"/>
          <w:szCs w:val="20"/>
          <w:lang w:eastAsia="pl-PL"/>
        </w:rPr>
      </w:pPr>
      <w:r w:rsidRPr="002437C2">
        <w:rPr>
          <w:color w:val="000000" w:themeColor="text1"/>
          <w:sz w:val="20"/>
          <w:szCs w:val="20"/>
          <w:lang w:eastAsia="pl-PL"/>
        </w:rPr>
        <w:t>Termin realizacji zamówienia obejmuje okres:</w:t>
      </w:r>
      <w:r w:rsidR="00AE0602" w:rsidRPr="002437C2">
        <w:rPr>
          <w:color w:val="000000" w:themeColor="text1"/>
          <w:sz w:val="20"/>
          <w:szCs w:val="20"/>
          <w:lang w:eastAsia="pl-PL"/>
        </w:rPr>
        <w:t xml:space="preserve"> </w:t>
      </w:r>
      <w:r w:rsidR="002437C2" w:rsidRPr="002437C2">
        <w:rPr>
          <w:b/>
          <w:color w:val="000000" w:themeColor="text1"/>
          <w:sz w:val="20"/>
          <w:szCs w:val="20"/>
          <w:lang w:eastAsia="pl-PL"/>
        </w:rPr>
        <w:t>24 miesiące</w:t>
      </w:r>
    </w:p>
    <w:p w:rsidR="006E156F" w:rsidRPr="002437C2" w:rsidRDefault="006E156F" w:rsidP="000B6BD4">
      <w:pPr>
        <w:suppressAutoHyphens w:val="0"/>
        <w:ind w:left="360"/>
        <w:jc w:val="both"/>
        <w:rPr>
          <w:color w:val="000000" w:themeColor="text1"/>
          <w:sz w:val="10"/>
          <w:szCs w:val="10"/>
          <w:lang w:eastAsia="pl-PL"/>
        </w:rPr>
      </w:pPr>
    </w:p>
    <w:p w:rsidR="006E156F" w:rsidRPr="002437C2" w:rsidRDefault="006E156F" w:rsidP="002437C2">
      <w:pPr>
        <w:pStyle w:val="Akapitzlist"/>
        <w:numPr>
          <w:ilvl w:val="1"/>
          <w:numId w:val="1"/>
        </w:numPr>
        <w:suppressAutoHyphens w:val="0"/>
        <w:jc w:val="both"/>
        <w:rPr>
          <w:color w:val="000000" w:themeColor="text1"/>
          <w:sz w:val="20"/>
          <w:szCs w:val="20"/>
          <w:lang w:eastAsia="pl-PL"/>
        </w:rPr>
      </w:pPr>
      <w:r w:rsidRPr="002437C2">
        <w:rPr>
          <w:color w:val="000000" w:themeColor="text1"/>
          <w:sz w:val="20"/>
          <w:szCs w:val="20"/>
          <w:lang w:eastAsia="pl-PL"/>
        </w:rPr>
        <w:t xml:space="preserve">Miejsce realizacji zamówienia: </w:t>
      </w:r>
      <w:r w:rsidR="002437C2" w:rsidRPr="002437C2">
        <w:rPr>
          <w:color w:val="000000" w:themeColor="text1"/>
          <w:sz w:val="20"/>
          <w:szCs w:val="20"/>
          <w:lang w:eastAsia="pl-PL"/>
        </w:rPr>
        <w:t>Magazyn Szpitala Specjalistycznego im. Edmunda Biernackiego w Mielcu, ul. Żeromskiego 22, 39-300 Mielec</w:t>
      </w:r>
      <w:r w:rsidRPr="002437C2">
        <w:rPr>
          <w:color w:val="000000" w:themeColor="text1"/>
          <w:sz w:val="20"/>
          <w:szCs w:val="20"/>
          <w:lang w:eastAsia="pl-PL"/>
        </w:rPr>
        <w:t>.</w:t>
      </w:r>
    </w:p>
    <w:p w:rsidR="00C905CA" w:rsidRPr="004D0701" w:rsidRDefault="00C905CA" w:rsidP="000B6BD4">
      <w:pPr>
        <w:suppressAutoHyphens w:val="0"/>
        <w:ind w:left="330"/>
        <w:contextualSpacing/>
        <w:jc w:val="both"/>
        <w:rPr>
          <w:color w:val="FF0000"/>
          <w:sz w:val="20"/>
          <w:szCs w:val="20"/>
          <w:lang w:eastAsia="pl-PL"/>
        </w:rPr>
      </w:pPr>
    </w:p>
    <w:p w:rsidR="002E6831" w:rsidRPr="00723B51" w:rsidRDefault="002E6831" w:rsidP="000B6BD4">
      <w:pPr>
        <w:suppressAutoHyphens w:val="0"/>
        <w:ind w:left="330"/>
        <w:contextualSpacing/>
        <w:jc w:val="both"/>
        <w:rPr>
          <w:color w:val="000000" w:themeColor="text1"/>
          <w:sz w:val="20"/>
          <w:szCs w:val="20"/>
          <w:lang w:eastAsia="pl-PL"/>
        </w:rPr>
      </w:pPr>
    </w:p>
    <w:p w:rsidR="00E366C4" w:rsidRPr="00723B51"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723B51">
        <w:rPr>
          <w:b/>
          <w:bCs/>
          <w:color w:val="000000" w:themeColor="text1"/>
          <w:sz w:val="20"/>
          <w:szCs w:val="20"/>
          <w:lang w:eastAsia="pl-PL"/>
        </w:rPr>
        <w:t>OPIS WARU</w:t>
      </w:r>
      <w:r w:rsidR="00673C25" w:rsidRPr="00723B51">
        <w:rPr>
          <w:b/>
          <w:bCs/>
          <w:color w:val="000000" w:themeColor="text1"/>
          <w:sz w:val="20"/>
          <w:szCs w:val="20"/>
          <w:lang w:eastAsia="pl-PL"/>
        </w:rPr>
        <w:t>NKÓW UDZIAŁU W POSTĘPO</w:t>
      </w:r>
      <w:r w:rsidR="006E156F" w:rsidRPr="00723B51">
        <w:rPr>
          <w:b/>
          <w:bCs/>
          <w:color w:val="000000" w:themeColor="text1"/>
          <w:sz w:val="20"/>
          <w:szCs w:val="20"/>
          <w:lang w:eastAsia="pl-PL"/>
        </w:rPr>
        <w:t>WANIU ORAZ DOKUMENTY WYMAGANE W </w:t>
      </w:r>
      <w:r w:rsidR="00673C25" w:rsidRPr="00723B51">
        <w:rPr>
          <w:b/>
          <w:bCs/>
          <w:color w:val="000000" w:themeColor="text1"/>
          <w:sz w:val="20"/>
          <w:szCs w:val="20"/>
          <w:lang w:eastAsia="pl-PL"/>
        </w:rPr>
        <w:t>OFERCIE:</w:t>
      </w:r>
      <w:r w:rsidR="00673C25" w:rsidRPr="00723B51">
        <w:rPr>
          <w:b/>
          <w:color w:val="000000" w:themeColor="text1"/>
          <w:sz w:val="20"/>
          <w:szCs w:val="20"/>
          <w:lang w:eastAsia="pl-PL"/>
        </w:rPr>
        <w:t xml:space="preserve"> </w:t>
      </w:r>
    </w:p>
    <w:p w:rsidR="007763F3" w:rsidRPr="00723B51" w:rsidRDefault="007763F3" w:rsidP="000B6BD4">
      <w:pPr>
        <w:suppressAutoHyphens w:val="0"/>
        <w:ind w:left="360"/>
        <w:contextualSpacing/>
        <w:jc w:val="both"/>
        <w:rPr>
          <w:b/>
          <w:color w:val="000000" w:themeColor="text1"/>
          <w:sz w:val="10"/>
          <w:szCs w:val="10"/>
          <w:lang w:eastAsia="pl-PL"/>
        </w:rPr>
      </w:pPr>
    </w:p>
    <w:p w:rsidR="007763F3" w:rsidRPr="00723B51" w:rsidRDefault="007763F3" w:rsidP="000B6BD4">
      <w:pPr>
        <w:pStyle w:val="Akapitzlist"/>
        <w:numPr>
          <w:ilvl w:val="1"/>
          <w:numId w:val="1"/>
        </w:numPr>
        <w:suppressAutoHyphens w:val="0"/>
        <w:ind w:left="690"/>
        <w:jc w:val="both"/>
        <w:rPr>
          <w:color w:val="000000" w:themeColor="text1"/>
          <w:sz w:val="20"/>
          <w:szCs w:val="20"/>
          <w:lang w:eastAsia="pl-PL"/>
        </w:rPr>
      </w:pPr>
      <w:r w:rsidRPr="00723B51">
        <w:rPr>
          <w:color w:val="000000" w:themeColor="text1"/>
          <w:sz w:val="20"/>
          <w:szCs w:val="20"/>
          <w:lang w:eastAsia="pl-PL"/>
        </w:rPr>
        <w:t>Warunki udziału w postępowaniu:</w:t>
      </w:r>
    </w:p>
    <w:p w:rsidR="007763F3" w:rsidRPr="00723B51" w:rsidRDefault="007763F3" w:rsidP="003D7F02">
      <w:pPr>
        <w:suppressAutoHyphens w:val="0"/>
        <w:ind w:left="720"/>
        <w:jc w:val="both"/>
        <w:rPr>
          <w:color w:val="000000" w:themeColor="text1"/>
          <w:sz w:val="20"/>
          <w:szCs w:val="20"/>
        </w:rPr>
      </w:pPr>
      <w:r w:rsidRPr="00723B51">
        <w:rPr>
          <w:color w:val="000000" w:themeColor="text1"/>
          <w:sz w:val="20"/>
          <w:szCs w:val="20"/>
        </w:rPr>
        <w:t>Zamawiający nie precyzuje w tym zakresie żadnych wymagań, których spełnienie Wykonawca zobowiązany jest wykazać w sposób szczególny.</w:t>
      </w:r>
    </w:p>
    <w:p w:rsidR="007763F3" w:rsidRPr="00723B51" w:rsidRDefault="007763F3" w:rsidP="003D7F02">
      <w:pPr>
        <w:pStyle w:val="Akapitzlist"/>
        <w:suppressAutoHyphens w:val="0"/>
        <w:ind w:left="1440"/>
        <w:jc w:val="both"/>
        <w:rPr>
          <w:color w:val="000000" w:themeColor="text1"/>
          <w:sz w:val="10"/>
          <w:szCs w:val="10"/>
          <w:lang w:eastAsia="pl-PL"/>
        </w:rPr>
      </w:pPr>
    </w:p>
    <w:p w:rsidR="007763F3" w:rsidRPr="00723B51" w:rsidRDefault="007763F3" w:rsidP="003D7F02">
      <w:pPr>
        <w:pStyle w:val="Akapitzlist"/>
        <w:numPr>
          <w:ilvl w:val="1"/>
          <w:numId w:val="1"/>
        </w:numPr>
        <w:suppressAutoHyphens w:val="0"/>
        <w:ind w:left="690"/>
        <w:jc w:val="both"/>
        <w:rPr>
          <w:color w:val="000000" w:themeColor="text1"/>
          <w:sz w:val="20"/>
          <w:szCs w:val="20"/>
          <w:lang w:eastAsia="pl-PL"/>
        </w:rPr>
      </w:pPr>
      <w:r w:rsidRPr="00723B51">
        <w:rPr>
          <w:color w:val="000000" w:themeColor="text1"/>
          <w:sz w:val="20"/>
          <w:szCs w:val="20"/>
          <w:lang w:eastAsia="pl-PL"/>
        </w:rPr>
        <w:t>Wykonawca powinien przedstawić następujące oświadczenia i dokumenty:</w:t>
      </w:r>
    </w:p>
    <w:p w:rsidR="007763F3" w:rsidRPr="00723B51" w:rsidRDefault="007763F3" w:rsidP="00CF6950">
      <w:pPr>
        <w:pStyle w:val="Akapitzlist"/>
        <w:numPr>
          <w:ilvl w:val="0"/>
          <w:numId w:val="5"/>
        </w:numPr>
        <w:ind w:left="993"/>
        <w:jc w:val="both"/>
        <w:rPr>
          <w:color w:val="000000" w:themeColor="text1"/>
          <w:sz w:val="20"/>
          <w:szCs w:val="20"/>
        </w:rPr>
      </w:pPr>
      <w:r w:rsidRPr="00723B51">
        <w:rPr>
          <w:color w:val="000000" w:themeColor="text1"/>
          <w:sz w:val="20"/>
          <w:szCs w:val="20"/>
        </w:rPr>
        <w:t>Wypełniony formularz oferty zgodnie z załączonym do Zapytania wzorem (zaleca się złożyć ofertę na</w:t>
      </w:r>
      <w:r w:rsidR="008E7F2A" w:rsidRPr="00723B51">
        <w:rPr>
          <w:color w:val="000000" w:themeColor="text1"/>
          <w:sz w:val="20"/>
          <w:szCs w:val="20"/>
        </w:rPr>
        <w:t> </w:t>
      </w:r>
      <w:r w:rsidRPr="00723B51">
        <w:rPr>
          <w:color w:val="000000" w:themeColor="text1"/>
          <w:sz w:val="20"/>
          <w:szCs w:val="20"/>
        </w:rPr>
        <w:t>załączonym wzorze - Załącznik nr 1 do Zapytania),</w:t>
      </w:r>
    </w:p>
    <w:p w:rsidR="007763F3" w:rsidRPr="00723B51" w:rsidRDefault="00FA0B5F" w:rsidP="00CF6950">
      <w:pPr>
        <w:pStyle w:val="Akapitzlist"/>
        <w:numPr>
          <w:ilvl w:val="0"/>
          <w:numId w:val="5"/>
        </w:numPr>
        <w:ind w:left="993"/>
        <w:jc w:val="both"/>
        <w:rPr>
          <w:color w:val="000000" w:themeColor="text1"/>
          <w:sz w:val="20"/>
          <w:szCs w:val="20"/>
        </w:rPr>
      </w:pPr>
      <w:r w:rsidRPr="00723B51">
        <w:rPr>
          <w:color w:val="000000" w:themeColor="text1"/>
          <w:sz w:val="20"/>
          <w:szCs w:val="20"/>
        </w:rPr>
        <w:t>W celu potwierdzenia, że osoba działająca w imieniu Wykonawcy jest umocowana do jego reprezentowania:</w:t>
      </w:r>
    </w:p>
    <w:p w:rsidR="007763F3" w:rsidRPr="00723B51" w:rsidRDefault="00CF6950" w:rsidP="00CF6950">
      <w:pPr>
        <w:ind w:left="1276"/>
        <w:jc w:val="both"/>
        <w:rPr>
          <w:color w:val="000000" w:themeColor="text1"/>
          <w:sz w:val="20"/>
          <w:szCs w:val="20"/>
        </w:rPr>
      </w:pPr>
      <w:r w:rsidRPr="00723B51">
        <w:rPr>
          <w:color w:val="000000" w:themeColor="text1"/>
          <w:sz w:val="20"/>
          <w:szCs w:val="20"/>
        </w:rPr>
        <w:t xml:space="preserve">- </w:t>
      </w:r>
      <w:r w:rsidR="007763F3" w:rsidRPr="00723B51">
        <w:rPr>
          <w:color w:val="000000" w:themeColor="text1"/>
          <w:sz w:val="20"/>
          <w:szCs w:val="20"/>
        </w:rPr>
        <w:t xml:space="preserve">Odpis </w:t>
      </w:r>
      <w:r w:rsidR="002C3219" w:rsidRPr="00723B51">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723B51">
        <w:rPr>
          <w:color w:val="000000" w:themeColor="text1"/>
          <w:sz w:val="20"/>
          <w:szCs w:val="20"/>
        </w:rPr>
        <w:t>.</w:t>
      </w:r>
    </w:p>
    <w:p w:rsidR="007763F3" w:rsidRPr="00723B51" w:rsidRDefault="007763F3" w:rsidP="00CF6950">
      <w:pPr>
        <w:pStyle w:val="Default"/>
        <w:numPr>
          <w:ilvl w:val="0"/>
          <w:numId w:val="5"/>
        </w:numPr>
        <w:ind w:left="993" w:hanging="284"/>
        <w:jc w:val="both"/>
        <w:rPr>
          <w:color w:val="000000" w:themeColor="text1"/>
          <w:sz w:val="20"/>
          <w:szCs w:val="20"/>
        </w:rPr>
      </w:pPr>
      <w:r w:rsidRPr="00723B51">
        <w:rPr>
          <w:color w:val="000000" w:themeColor="text1"/>
          <w:sz w:val="20"/>
          <w:szCs w:val="20"/>
        </w:rPr>
        <w:t xml:space="preserve">W celu potwierdzenia, że oferowane dostawy odpowiadają wymaganiom Zamawiającego: </w:t>
      </w:r>
    </w:p>
    <w:p w:rsidR="007D0D05" w:rsidRPr="00723B51" w:rsidRDefault="00CF6950" w:rsidP="00723B51">
      <w:pPr>
        <w:pStyle w:val="Default"/>
        <w:ind w:left="1276"/>
        <w:jc w:val="both"/>
        <w:rPr>
          <w:color w:val="000000" w:themeColor="text1"/>
          <w:sz w:val="20"/>
          <w:szCs w:val="20"/>
        </w:rPr>
      </w:pPr>
      <w:r w:rsidRPr="00723B51">
        <w:rPr>
          <w:color w:val="000000" w:themeColor="text1"/>
          <w:sz w:val="20"/>
          <w:szCs w:val="20"/>
        </w:rPr>
        <w:t xml:space="preserve">- </w:t>
      </w:r>
      <w:r w:rsidR="007763F3" w:rsidRPr="00723B51">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723B51">
        <w:rPr>
          <w:color w:val="000000" w:themeColor="text1"/>
          <w:sz w:val="20"/>
          <w:szCs w:val="20"/>
        </w:rPr>
        <w:t>Zapytania</w:t>
      </w:r>
      <w:r w:rsidR="007763F3" w:rsidRPr="00723B51">
        <w:rPr>
          <w:color w:val="000000" w:themeColor="text1"/>
          <w:sz w:val="20"/>
          <w:szCs w:val="20"/>
        </w:rPr>
        <w:t>)</w:t>
      </w:r>
      <w:r w:rsidR="00723B51" w:rsidRPr="00723B51">
        <w:rPr>
          <w:color w:val="000000" w:themeColor="text1"/>
          <w:sz w:val="20"/>
          <w:szCs w:val="20"/>
        </w:rPr>
        <w:t>.</w:t>
      </w:r>
    </w:p>
    <w:p w:rsidR="0077412D" w:rsidRDefault="0077412D" w:rsidP="00C911BB">
      <w:pPr>
        <w:pStyle w:val="Default"/>
        <w:jc w:val="both"/>
        <w:rPr>
          <w:color w:val="FF0000"/>
          <w:sz w:val="20"/>
          <w:szCs w:val="20"/>
        </w:rPr>
      </w:pPr>
    </w:p>
    <w:p w:rsidR="00723B51" w:rsidRPr="004D0701" w:rsidRDefault="00723B51" w:rsidP="00C911BB">
      <w:pPr>
        <w:pStyle w:val="Default"/>
        <w:jc w:val="both"/>
        <w:rPr>
          <w:color w:val="FF0000"/>
          <w:sz w:val="20"/>
          <w:szCs w:val="20"/>
        </w:rPr>
      </w:pPr>
    </w:p>
    <w:p w:rsidR="00FF6586" w:rsidRPr="00723B51"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723B51">
        <w:rPr>
          <w:b/>
          <w:color w:val="000000" w:themeColor="text1"/>
          <w:sz w:val="20"/>
          <w:szCs w:val="20"/>
          <w:lang w:eastAsia="pl-PL"/>
        </w:rPr>
        <w:t>OPIS SPOSOBU PRZYGOTOWANIA OFERTY</w:t>
      </w:r>
      <w:r w:rsidR="00FF6586" w:rsidRPr="00723B51">
        <w:rPr>
          <w:b/>
          <w:color w:val="000000" w:themeColor="text1"/>
          <w:sz w:val="20"/>
          <w:szCs w:val="20"/>
          <w:lang w:eastAsia="pl-PL"/>
        </w:rPr>
        <w:t>:</w:t>
      </w:r>
    </w:p>
    <w:p w:rsidR="007763F3" w:rsidRPr="00723B51" w:rsidRDefault="007763F3" w:rsidP="007763F3">
      <w:pPr>
        <w:suppressAutoHyphens w:val="0"/>
        <w:ind w:left="30"/>
        <w:jc w:val="both"/>
        <w:rPr>
          <w:b/>
          <w:color w:val="000000" w:themeColor="text1"/>
          <w:sz w:val="10"/>
          <w:szCs w:val="10"/>
          <w:lang w:eastAsia="pl-PL"/>
        </w:rPr>
      </w:pPr>
    </w:p>
    <w:p w:rsidR="003D7F02" w:rsidRPr="00723B51" w:rsidRDefault="003D7F02" w:rsidP="003D7F02">
      <w:pPr>
        <w:pStyle w:val="Akapitzlist"/>
        <w:numPr>
          <w:ilvl w:val="1"/>
          <w:numId w:val="1"/>
        </w:numPr>
        <w:jc w:val="both"/>
        <w:rPr>
          <w:color w:val="000000" w:themeColor="text1"/>
          <w:sz w:val="20"/>
          <w:szCs w:val="20"/>
          <w:lang w:eastAsia="pl-PL"/>
        </w:rPr>
      </w:pPr>
      <w:r w:rsidRPr="00723B51">
        <w:rPr>
          <w:color w:val="000000" w:themeColor="text1"/>
          <w:sz w:val="20"/>
          <w:szCs w:val="20"/>
          <w:lang w:eastAsia="pl-PL"/>
        </w:rPr>
        <w:t>Ofertę należy sporządzić w postaci elektronicznej zgodnie z Formularzem ofertowym stanowiącym Załącznik nr 1 do Zapytania ofertowego.</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3D7F02" w:rsidP="003D7F02">
      <w:pPr>
        <w:pStyle w:val="Akapitzlist"/>
        <w:numPr>
          <w:ilvl w:val="1"/>
          <w:numId w:val="1"/>
        </w:numPr>
        <w:jc w:val="both"/>
        <w:rPr>
          <w:b/>
          <w:color w:val="000000" w:themeColor="text1"/>
          <w:sz w:val="20"/>
          <w:szCs w:val="20"/>
          <w:lang w:eastAsia="pl-PL"/>
        </w:rPr>
      </w:pPr>
      <w:r w:rsidRPr="00723B51">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723B51">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723B51" w:rsidRDefault="008E4443" w:rsidP="008E4443">
      <w:pPr>
        <w:pStyle w:val="Akapitzlist"/>
        <w:rPr>
          <w:b/>
          <w:color w:val="000000" w:themeColor="text1"/>
          <w:sz w:val="20"/>
          <w:szCs w:val="20"/>
          <w:lang w:eastAsia="pl-PL"/>
        </w:rPr>
      </w:pPr>
    </w:p>
    <w:p w:rsidR="008E4443" w:rsidRPr="00723B51" w:rsidRDefault="008E4443" w:rsidP="008E4443">
      <w:pPr>
        <w:pStyle w:val="Akapitzlist"/>
        <w:jc w:val="both"/>
        <w:rPr>
          <w:b/>
          <w:color w:val="000000" w:themeColor="text1"/>
          <w:sz w:val="20"/>
          <w:szCs w:val="20"/>
          <w:lang w:eastAsia="pl-PL"/>
        </w:rPr>
      </w:pPr>
      <w:r w:rsidRPr="00723B51">
        <w:rPr>
          <w:b/>
          <w:color w:val="000000" w:themeColor="text1"/>
          <w:sz w:val="20"/>
          <w:szCs w:val="20"/>
          <w:lang w:eastAsia="pl-PL"/>
        </w:rPr>
        <w:t>UWAGA! Podpis osobisty nie jest podpisem własnoręcznym, a podpisem elektronicznym.</w:t>
      </w:r>
    </w:p>
    <w:p w:rsidR="008E4443" w:rsidRPr="00723B51" w:rsidRDefault="008E4443" w:rsidP="008E4443">
      <w:pPr>
        <w:pStyle w:val="Akapitzlist"/>
        <w:jc w:val="both"/>
        <w:rPr>
          <w:b/>
          <w:color w:val="000000" w:themeColor="text1"/>
          <w:sz w:val="20"/>
          <w:szCs w:val="20"/>
          <w:lang w:eastAsia="pl-PL"/>
        </w:rPr>
      </w:pPr>
      <w:r w:rsidRPr="00723B51">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723B51">
        <w:rPr>
          <w:b/>
          <w:color w:val="000000" w:themeColor="text1"/>
          <w:sz w:val="20"/>
          <w:szCs w:val="20"/>
          <w:lang w:eastAsia="pl-PL"/>
        </w:rPr>
        <w:t>eIDAS</w:t>
      </w:r>
      <w:proofErr w:type="spellEnd"/>
      <w:r w:rsidRPr="00723B51">
        <w:rPr>
          <w:b/>
          <w:color w:val="000000" w:themeColor="text1"/>
          <w:sz w:val="20"/>
          <w:szCs w:val="20"/>
          <w:lang w:eastAsia="pl-PL"/>
        </w:rPr>
        <w:t>, weryfikowany za pomocą certyfikatu podpisu osobistego, którym jest poświadczenie elektroniczne przyporządkowujące dane, służące do</w:t>
      </w:r>
      <w:r w:rsidR="00E069F1" w:rsidRPr="00723B51">
        <w:rPr>
          <w:b/>
          <w:color w:val="000000" w:themeColor="text1"/>
          <w:sz w:val="20"/>
          <w:szCs w:val="20"/>
          <w:lang w:eastAsia="pl-PL"/>
        </w:rPr>
        <w:t> </w:t>
      </w:r>
      <w:r w:rsidRPr="00723B51">
        <w:rPr>
          <w:b/>
          <w:color w:val="000000" w:themeColor="text1"/>
          <w:sz w:val="20"/>
          <w:szCs w:val="20"/>
          <w:lang w:eastAsia="pl-PL"/>
        </w:rPr>
        <w:t>walidacji podpisu osobistego do posiada</w:t>
      </w:r>
      <w:r w:rsidR="00E069F1" w:rsidRPr="00723B51">
        <w:rPr>
          <w:b/>
          <w:color w:val="000000" w:themeColor="text1"/>
          <w:sz w:val="20"/>
          <w:szCs w:val="20"/>
          <w:lang w:eastAsia="pl-PL"/>
        </w:rPr>
        <w:t>cza dowodu osobistego, potwierdzające dane tego posiadacza.</w:t>
      </w:r>
      <w:r w:rsidRPr="00723B51">
        <w:rPr>
          <w:b/>
          <w:color w:val="000000" w:themeColor="text1"/>
          <w:sz w:val="20"/>
          <w:szCs w:val="20"/>
          <w:lang w:eastAsia="pl-PL"/>
        </w:rPr>
        <w:t xml:space="preserve"> </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3D7F02" w:rsidP="003D7F02">
      <w:pPr>
        <w:pStyle w:val="Akapitzlist"/>
        <w:numPr>
          <w:ilvl w:val="1"/>
          <w:numId w:val="1"/>
        </w:numPr>
        <w:jc w:val="both"/>
        <w:rPr>
          <w:color w:val="000000" w:themeColor="text1"/>
          <w:sz w:val="20"/>
          <w:szCs w:val="20"/>
          <w:lang w:eastAsia="pl-PL"/>
        </w:rPr>
      </w:pPr>
      <w:r w:rsidRPr="00723B51">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3D7F02" w:rsidP="003D7F02">
      <w:pPr>
        <w:pStyle w:val="Akapitzlist"/>
        <w:numPr>
          <w:ilvl w:val="1"/>
          <w:numId w:val="1"/>
        </w:numPr>
        <w:jc w:val="both"/>
        <w:rPr>
          <w:color w:val="000000" w:themeColor="text1"/>
          <w:sz w:val="20"/>
          <w:szCs w:val="20"/>
          <w:lang w:eastAsia="pl-PL"/>
        </w:rPr>
      </w:pPr>
      <w:r w:rsidRPr="00723B51">
        <w:rPr>
          <w:color w:val="000000" w:themeColor="text1"/>
          <w:sz w:val="20"/>
          <w:szCs w:val="20"/>
          <w:lang w:eastAsia="pl-PL"/>
        </w:rPr>
        <w:t>Do oferty Wykonawca winien załączyć wszystkie wymagane dokumenty i oświadczenia.</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3D7F02" w:rsidP="003D7F02">
      <w:pPr>
        <w:pStyle w:val="Akapitzlist"/>
        <w:numPr>
          <w:ilvl w:val="1"/>
          <w:numId w:val="1"/>
        </w:numPr>
        <w:jc w:val="both"/>
        <w:rPr>
          <w:color w:val="000000" w:themeColor="text1"/>
          <w:sz w:val="20"/>
          <w:szCs w:val="20"/>
          <w:lang w:eastAsia="pl-PL"/>
        </w:rPr>
      </w:pPr>
      <w:r w:rsidRPr="00723B51">
        <w:rPr>
          <w:color w:val="000000" w:themeColor="text1"/>
          <w:sz w:val="20"/>
          <w:szCs w:val="20"/>
          <w:lang w:eastAsia="pl-PL"/>
        </w:rPr>
        <w:t>W przypadku gdy Wykonawca jako załącznik do oferty, dołącza kopię jakiegoś dokumentu, kopia ta</w:t>
      </w:r>
      <w:r w:rsidR="008E7F2A" w:rsidRPr="00723B51">
        <w:rPr>
          <w:color w:val="000000" w:themeColor="text1"/>
          <w:sz w:val="20"/>
          <w:szCs w:val="20"/>
          <w:lang w:eastAsia="pl-PL"/>
        </w:rPr>
        <w:t> </w:t>
      </w:r>
      <w:r w:rsidRPr="00723B51">
        <w:rPr>
          <w:color w:val="000000" w:themeColor="text1"/>
          <w:sz w:val="20"/>
          <w:szCs w:val="20"/>
          <w:lang w:eastAsia="pl-PL"/>
        </w:rPr>
        <w:t>powinna być potwierdzona „za zgodność z oryginałem”.</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3D7F02" w:rsidP="003D7F02">
      <w:pPr>
        <w:pStyle w:val="Akapitzlist"/>
        <w:numPr>
          <w:ilvl w:val="1"/>
          <w:numId w:val="1"/>
        </w:numPr>
        <w:jc w:val="both"/>
        <w:rPr>
          <w:color w:val="000000" w:themeColor="text1"/>
          <w:sz w:val="20"/>
          <w:szCs w:val="20"/>
          <w:lang w:eastAsia="pl-PL"/>
        </w:rPr>
      </w:pPr>
      <w:r w:rsidRPr="00723B51">
        <w:rPr>
          <w:color w:val="000000" w:themeColor="text1"/>
          <w:sz w:val="20"/>
          <w:szCs w:val="20"/>
          <w:lang w:eastAsia="pl-PL"/>
        </w:rPr>
        <w:t>Każdy Wykonawca może złożyć tylko jedną ofertę.</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6E6D52" w:rsidP="00D9590F">
      <w:pPr>
        <w:pStyle w:val="Akapitzlist"/>
        <w:numPr>
          <w:ilvl w:val="1"/>
          <w:numId w:val="1"/>
        </w:numPr>
        <w:jc w:val="both"/>
        <w:rPr>
          <w:bCs/>
          <w:color w:val="000000" w:themeColor="text1"/>
          <w:sz w:val="20"/>
          <w:szCs w:val="20"/>
          <w:lang w:eastAsia="pl-PL"/>
        </w:rPr>
      </w:pPr>
      <w:r w:rsidRPr="00723B51">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6E6D52" w:rsidRPr="00723B51" w:rsidRDefault="006E6D52" w:rsidP="006E6D52">
      <w:pPr>
        <w:jc w:val="both"/>
        <w:rPr>
          <w:bCs/>
          <w:color w:val="000000" w:themeColor="text1"/>
          <w:sz w:val="20"/>
          <w:szCs w:val="20"/>
          <w:lang w:eastAsia="pl-PL"/>
        </w:rPr>
      </w:pPr>
    </w:p>
    <w:p w:rsidR="003D7F02" w:rsidRPr="00723B51" w:rsidRDefault="003D7F02" w:rsidP="003D7F02">
      <w:pPr>
        <w:pStyle w:val="Akapitzlist"/>
        <w:numPr>
          <w:ilvl w:val="1"/>
          <w:numId w:val="1"/>
        </w:numPr>
        <w:jc w:val="both"/>
        <w:rPr>
          <w:bCs/>
          <w:color w:val="000000" w:themeColor="text1"/>
          <w:sz w:val="20"/>
          <w:szCs w:val="20"/>
          <w:lang w:eastAsia="pl-PL"/>
        </w:rPr>
      </w:pPr>
      <w:r w:rsidRPr="00723B51">
        <w:rPr>
          <w:color w:val="000000" w:themeColor="text1"/>
          <w:sz w:val="20"/>
          <w:szCs w:val="20"/>
          <w:lang w:eastAsia="pl-PL"/>
        </w:rPr>
        <w:t>Wykonawca ponosi wszelkie koszty związane z przygotowaniem i złożeniem oferty.</w:t>
      </w:r>
    </w:p>
    <w:p w:rsidR="003D7F02" w:rsidRPr="00723B51" w:rsidRDefault="003D7F02" w:rsidP="003D7F02">
      <w:pPr>
        <w:pStyle w:val="Akapitzlist"/>
        <w:ind w:left="360"/>
        <w:jc w:val="both"/>
        <w:rPr>
          <w:color w:val="000000" w:themeColor="text1"/>
          <w:sz w:val="20"/>
          <w:szCs w:val="20"/>
          <w:lang w:eastAsia="pl-PL"/>
        </w:rPr>
      </w:pPr>
    </w:p>
    <w:p w:rsidR="003D7F02" w:rsidRPr="00723B51" w:rsidRDefault="003D7F02" w:rsidP="003D7F02">
      <w:pPr>
        <w:pStyle w:val="Akapitzlist"/>
        <w:numPr>
          <w:ilvl w:val="1"/>
          <w:numId w:val="1"/>
        </w:numPr>
        <w:jc w:val="both"/>
        <w:rPr>
          <w:b/>
          <w:bCs/>
          <w:color w:val="000000" w:themeColor="text1"/>
          <w:sz w:val="20"/>
          <w:szCs w:val="20"/>
          <w:lang w:eastAsia="pl-PL"/>
        </w:rPr>
      </w:pPr>
      <w:r w:rsidRPr="00723B51">
        <w:rPr>
          <w:color w:val="000000" w:themeColor="text1"/>
          <w:sz w:val="20"/>
          <w:szCs w:val="20"/>
          <w:lang w:eastAsia="pl-PL"/>
        </w:rPr>
        <w:t>Oferty złożone po terminie nie będą rozpatrywane.</w:t>
      </w:r>
    </w:p>
    <w:p w:rsidR="00CF6950" w:rsidRPr="004D0701" w:rsidRDefault="00CF6950" w:rsidP="00CF6950">
      <w:pPr>
        <w:jc w:val="both"/>
        <w:rPr>
          <w:b/>
          <w:bCs/>
          <w:color w:val="FF0000"/>
          <w:sz w:val="20"/>
          <w:szCs w:val="20"/>
          <w:lang w:eastAsia="pl-PL"/>
        </w:rPr>
      </w:pPr>
    </w:p>
    <w:p w:rsidR="00E44E40" w:rsidRPr="00723B51" w:rsidRDefault="00E44E40" w:rsidP="00CF6950">
      <w:pPr>
        <w:jc w:val="both"/>
        <w:rPr>
          <w:b/>
          <w:bCs/>
          <w:color w:val="000000" w:themeColor="text1"/>
          <w:sz w:val="20"/>
          <w:szCs w:val="20"/>
          <w:lang w:eastAsia="pl-PL"/>
        </w:rPr>
      </w:pPr>
    </w:p>
    <w:p w:rsidR="003D7F02" w:rsidRPr="00723B51" w:rsidRDefault="003D7F02" w:rsidP="00EA6852">
      <w:pPr>
        <w:pStyle w:val="Akapitzlist"/>
        <w:numPr>
          <w:ilvl w:val="0"/>
          <w:numId w:val="16"/>
        </w:numPr>
        <w:jc w:val="both"/>
        <w:rPr>
          <w:rFonts w:cs="Calibri"/>
          <w:b/>
          <w:bCs/>
          <w:color w:val="000000" w:themeColor="text1"/>
          <w:kern w:val="1"/>
          <w:sz w:val="20"/>
          <w:szCs w:val="20"/>
          <w:lang w:eastAsia="ar-SA"/>
        </w:rPr>
      </w:pPr>
      <w:bookmarkStart w:id="1" w:name="_Hlk104199229"/>
      <w:r w:rsidRPr="00723B51">
        <w:rPr>
          <w:rFonts w:cs="Calibri"/>
          <w:b/>
          <w:bCs/>
          <w:color w:val="000000" w:themeColor="text1"/>
          <w:kern w:val="1"/>
          <w:sz w:val="20"/>
          <w:szCs w:val="20"/>
          <w:lang w:eastAsia="ar-SA"/>
        </w:rPr>
        <w:t xml:space="preserve">KOMUNIKACJA W POSTĘPOWANIU:  </w:t>
      </w:r>
    </w:p>
    <w:p w:rsidR="003D7F02" w:rsidRPr="00723B51" w:rsidRDefault="003D7F02" w:rsidP="003D7F02">
      <w:pPr>
        <w:pStyle w:val="Akapitzlist"/>
        <w:ind w:left="0"/>
        <w:rPr>
          <w:rFonts w:cs="Calibri"/>
          <w:color w:val="000000" w:themeColor="text1"/>
          <w:kern w:val="1"/>
          <w:sz w:val="10"/>
          <w:szCs w:val="10"/>
          <w:lang w:eastAsia="ar-SA"/>
        </w:rPr>
      </w:pPr>
    </w:p>
    <w:p w:rsidR="003D7F02" w:rsidRPr="00723B51"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723B51">
        <w:rPr>
          <w:color w:val="000000" w:themeColor="text1"/>
          <w:sz w:val="20"/>
          <w:szCs w:val="20"/>
          <w:lang w:eastAsia="pl-PL"/>
        </w:rPr>
        <w:t>Komunikacja w postępowaniu o udzielenie zamówienia, w tym składanie ofert, wymiana informacji oraz</w:t>
      </w:r>
      <w:r w:rsidR="00AB738E" w:rsidRPr="00723B51">
        <w:rPr>
          <w:color w:val="000000" w:themeColor="text1"/>
          <w:sz w:val="20"/>
          <w:szCs w:val="20"/>
          <w:lang w:eastAsia="pl-PL"/>
        </w:rPr>
        <w:t> </w:t>
      </w:r>
      <w:r w:rsidRPr="00723B51">
        <w:rPr>
          <w:color w:val="000000" w:themeColor="text1"/>
          <w:sz w:val="20"/>
          <w:szCs w:val="20"/>
          <w:lang w:eastAsia="pl-PL"/>
        </w:rPr>
        <w:t>przekazywanie dokumentów lub oświadczeń między Zamawiającym a Wykonawcą, odbywa się przy</w:t>
      </w:r>
      <w:r w:rsidR="00AB738E" w:rsidRPr="00723B51">
        <w:rPr>
          <w:color w:val="000000" w:themeColor="text1"/>
          <w:sz w:val="20"/>
          <w:szCs w:val="20"/>
          <w:lang w:eastAsia="pl-PL"/>
        </w:rPr>
        <w:t> </w:t>
      </w:r>
      <w:r w:rsidRPr="00723B51">
        <w:rPr>
          <w:color w:val="000000" w:themeColor="text1"/>
          <w:sz w:val="20"/>
          <w:szCs w:val="20"/>
          <w:lang w:eastAsia="pl-PL"/>
        </w:rPr>
        <w:t>użyciu środków komunikacji elektronicznej – poczta elektroniczna.</w:t>
      </w:r>
    </w:p>
    <w:p w:rsidR="003D7F02" w:rsidRPr="00723B51"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723B51" w:rsidRDefault="003D7F02" w:rsidP="00EA6852">
      <w:pPr>
        <w:pStyle w:val="Akapitzlist"/>
        <w:numPr>
          <w:ilvl w:val="1"/>
          <w:numId w:val="16"/>
        </w:numPr>
        <w:tabs>
          <w:tab w:val="left" w:pos="851"/>
        </w:tabs>
        <w:ind w:left="426" w:firstLine="0"/>
        <w:jc w:val="both"/>
        <w:rPr>
          <w:rFonts w:cs="Calibri"/>
          <w:color w:val="000000" w:themeColor="text1"/>
          <w:kern w:val="1"/>
          <w:sz w:val="20"/>
          <w:szCs w:val="20"/>
          <w:lang w:eastAsia="ar-SA"/>
        </w:rPr>
      </w:pPr>
      <w:r w:rsidRPr="00723B51">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723B51">
          <w:rPr>
            <w:rStyle w:val="Hipercze"/>
            <w:rFonts w:cs="Calibri"/>
            <w:b/>
            <w:bCs/>
            <w:color w:val="000000" w:themeColor="text1"/>
            <w:kern w:val="1"/>
            <w:sz w:val="22"/>
            <w:szCs w:val="22"/>
            <w:lang w:eastAsia="ar-SA"/>
          </w:rPr>
          <w:t>przetargi@szpital.mielec.pl</w:t>
        </w:r>
      </w:hyperlink>
      <w:r w:rsidRPr="00723B51">
        <w:rPr>
          <w:rFonts w:cs="Calibri"/>
          <w:color w:val="000000" w:themeColor="text1"/>
          <w:kern w:val="1"/>
          <w:sz w:val="22"/>
          <w:szCs w:val="22"/>
          <w:lang w:eastAsia="ar-SA"/>
        </w:rPr>
        <w:t>.</w:t>
      </w:r>
      <w:r w:rsidRPr="00723B51">
        <w:rPr>
          <w:rFonts w:cs="Calibri"/>
          <w:color w:val="000000" w:themeColor="text1"/>
          <w:kern w:val="1"/>
          <w:sz w:val="20"/>
          <w:szCs w:val="20"/>
          <w:lang w:eastAsia="ar-SA"/>
        </w:rPr>
        <w:t xml:space="preserve"> </w:t>
      </w:r>
    </w:p>
    <w:p w:rsidR="00AB738E" w:rsidRPr="00723B51" w:rsidRDefault="00AB738E" w:rsidP="002C3219">
      <w:pPr>
        <w:tabs>
          <w:tab w:val="left" w:pos="851"/>
        </w:tabs>
        <w:jc w:val="both"/>
        <w:rPr>
          <w:rFonts w:cs="Calibri"/>
          <w:color w:val="000000" w:themeColor="text1"/>
          <w:kern w:val="1"/>
          <w:sz w:val="20"/>
          <w:szCs w:val="20"/>
          <w:lang w:eastAsia="ar-SA"/>
        </w:rPr>
      </w:pPr>
    </w:p>
    <w:p w:rsidR="003D7F02" w:rsidRPr="00723B51"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723B51">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23B51">
        <w:rPr>
          <w:color w:val="000000" w:themeColor="text1"/>
          <w:kern w:val="1"/>
          <w:sz w:val="20"/>
          <w:szCs w:val="20"/>
          <w:lang w:eastAsia="ar-SA"/>
        </w:rPr>
        <w:t>Przedłużenie terminu składania ofert nie wpływa na bieg terminu składania wniosku o wyjaśnienie treści Zapytania Ofertowego.</w:t>
      </w:r>
    </w:p>
    <w:p w:rsidR="003D7F02" w:rsidRPr="00723B51" w:rsidRDefault="003D7F02" w:rsidP="002C3219">
      <w:pPr>
        <w:pStyle w:val="Akapitzlist"/>
        <w:tabs>
          <w:tab w:val="left" w:pos="851"/>
        </w:tabs>
        <w:ind w:left="426"/>
        <w:rPr>
          <w:color w:val="000000" w:themeColor="text1"/>
          <w:sz w:val="10"/>
          <w:szCs w:val="10"/>
          <w:lang w:eastAsia="pl-PL"/>
        </w:rPr>
      </w:pPr>
    </w:p>
    <w:p w:rsidR="003D7F02" w:rsidRPr="00723B51" w:rsidRDefault="003D7F02" w:rsidP="002C3219">
      <w:pPr>
        <w:pStyle w:val="Akapitzlist"/>
        <w:tabs>
          <w:tab w:val="left" w:pos="851"/>
        </w:tabs>
        <w:ind w:left="426"/>
        <w:rPr>
          <w:rFonts w:cs="Calibri"/>
          <w:bCs/>
          <w:color w:val="000000" w:themeColor="text1"/>
          <w:kern w:val="1"/>
          <w:sz w:val="12"/>
          <w:szCs w:val="20"/>
          <w:lang w:eastAsia="ar-SA"/>
        </w:rPr>
      </w:pPr>
    </w:p>
    <w:p w:rsidR="003D7F02" w:rsidRPr="00723B51" w:rsidRDefault="003D7F02" w:rsidP="00EA6852">
      <w:pPr>
        <w:pStyle w:val="Akapitzlist"/>
        <w:numPr>
          <w:ilvl w:val="1"/>
          <w:numId w:val="16"/>
        </w:numPr>
        <w:tabs>
          <w:tab w:val="left" w:pos="851"/>
        </w:tabs>
        <w:ind w:left="426" w:firstLine="0"/>
        <w:jc w:val="both"/>
        <w:rPr>
          <w:rFonts w:cs="Calibri"/>
          <w:b/>
          <w:bCs/>
          <w:color w:val="000000" w:themeColor="text1"/>
          <w:kern w:val="1"/>
          <w:sz w:val="22"/>
          <w:szCs w:val="22"/>
          <w:lang w:eastAsia="ar-SA"/>
        </w:rPr>
      </w:pPr>
      <w:r w:rsidRPr="00723B51">
        <w:rPr>
          <w:rFonts w:cs="Calibri"/>
          <w:bCs/>
          <w:color w:val="000000" w:themeColor="text1"/>
          <w:kern w:val="1"/>
          <w:sz w:val="20"/>
          <w:szCs w:val="20"/>
          <w:lang w:eastAsia="ar-SA"/>
        </w:rPr>
        <w:t>Zawiadomienia, oświadczenia, dokumenty, wnioski lub informacje Wykonawcy przekazują drogą elektroniczną na adres:</w:t>
      </w:r>
      <w:r w:rsidRPr="00723B51">
        <w:rPr>
          <w:rFonts w:cs="Calibri"/>
          <w:b/>
          <w:bCs/>
          <w:color w:val="000000" w:themeColor="text1"/>
          <w:kern w:val="1"/>
          <w:sz w:val="20"/>
          <w:szCs w:val="20"/>
          <w:lang w:eastAsia="ar-SA"/>
        </w:rPr>
        <w:t xml:space="preserve"> </w:t>
      </w:r>
      <w:hyperlink r:id="rId11" w:history="1">
        <w:r w:rsidRPr="00723B51">
          <w:rPr>
            <w:rStyle w:val="Hipercze"/>
            <w:rFonts w:cs="Calibri"/>
            <w:b/>
            <w:bCs/>
            <w:color w:val="000000" w:themeColor="text1"/>
            <w:kern w:val="1"/>
            <w:sz w:val="22"/>
            <w:szCs w:val="22"/>
            <w:lang w:eastAsia="ar-SA"/>
          </w:rPr>
          <w:t>przetargi@szpital.mielec.pl</w:t>
        </w:r>
      </w:hyperlink>
      <w:r w:rsidRPr="00723B51">
        <w:rPr>
          <w:rFonts w:cs="Calibri"/>
          <w:b/>
          <w:bCs/>
          <w:color w:val="000000" w:themeColor="text1"/>
          <w:kern w:val="1"/>
          <w:sz w:val="22"/>
          <w:szCs w:val="22"/>
          <w:lang w:eastAsia="ar-SA"/>
        </w:rPr>
        <w:t>.</w:t>
      </w:r>
    </w:p>
    <w:p w:rsidR="003D7F02" w:rsidRPr="00723B51" w:rsidRDefault="003D7F02" w:rsidP="002C3219">
      <w:pPr>
        <w:pStyle w:val="Akapitzlist"/>
        <w:tabs>
          <w:tab w:val="left" w:pos="851"/>
        </w:tabs>
        <w:ind w:left="426"/>
        <w:rPr>
          <w:rFonts w:cs="Calibri"/>
          <w:bCs/>
          <w:color w:val="000000" w:themeColor="text1"/>
          <w:kern w:val="1"/>
          <w:sz w:val="12"/>
          <w:szCs w:val="20"/>
          <w:lang w:eastAsia="ar-SA"/>
        </w:rPr>
      </w:pPr>
    </w:p>
    <w:p w:rsidR="003D7F02" w:rsidRPr="00723B51"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723B51">
        <w:rPr>
          <w:rFonts w:cs="Calibri"/>
          <w:bCs/>
          <w:color w:val="000000" w:themeColor="text1"/>
          <w:kern w:val="1"/>
          <w:sz w:val="20"/>
          <w:szCs w:val="20"/>
          <w:lang w:eastAsia="ar-SA"/>
        </w:rPr>
        <w:t>Maksymalny rozmiar plików przesyłanych za pośrednictwem poczty elektronicznej wynosi 50 MB.</w:t>
      </w:r>
    </w:p>
    <w:bookmarkEnd w:id="1"/>
    <w:p w:rsidR="003D7F02" w:rsidRPr="004D0701" w:rsidRDefault="003D7F02" w:rsidP="003D7F02">
      <w:pPr>
        <w:rPr>
          <w:b/>
          <w:bCs/>
          <w:color w:val="FF0000"/>
          <w:sz w:val="20"/>
          <w:szCs w:val="20"/>
          <w:lang w:eastAsia="pl-PL"/>
        </w:rPr>
      </w:pPr>
    </w:p>
    <w:p w:rsidR="00876B2A" w:rsidRDefault="00876B2A" w:rsidP="000B6BD4">
      <w:pPr>
        <w:pStyle w:val="Akapitzlist"/>
        <w:ind w:left="360"/>
        <w:jc w:val="both"/>
        <w:rPr>
          <w:color w:val="FF0000"/>
          <w:sz w:val="20"/>
          <w:szCs w:val="20"/>
          <w:lang w:eastAsia="pl-PL"/>
        </w:rPr>
      </w:pPr>
    </w:p>
    <w:p w:rsidR="006E2009" w:rsidRPr="004D0701" w:rsidRDefault="006E2009" w:rsidP="000B6BD4">
      <w:pPr>
        <w:pStyle w:val="Akapitzlist"/>
        <w:ind w:left="360"/>
        <w:jc w:val="both"/>
        <w:rPr>
          <w:color w:val="FF0000"/>
          <w:sz w:val="20"/>
          <w:szCs w:val="20"/>
          <w:lang w:eastAsia="pl-PL"/>
        </w:rPr>
      </w:pPr>
    </w:p>
    <w:p w:rsidR="00C96517" w:rsidRPr="00615850" w:rsidRDefault="00FF23D8" w:rsidP="00EA6852">
      <w:pPr>
        <w:pStyle w:val="Akapitzlist"/>
        <w:numPr>
          <w:ilvl w:val="0"/>
          <w:numId w:val="16"/>
        </w:numPr>
        <w:shd w:val="clear" w:color="auto" w:fill="FFFFFF"/>
        <w:suppressAutoHyphens w:val="0"/>
        <w:jc w:val="both"/>
        <w:rPr>
          <w:b/>
          <w:color w:val="000000" w:themeColor="text1"/>
          <w:sz w:val="20"/>
          <w:szCs w:val="20"/>
          <w:lang w:eastAsia="pl-PL"/>
        </w:rPr>
      </w:pPr>
      <w:r w:rsidRPr="00615850">
        <w:rPr>
          <w:b/>
          <w:color w:val="000000" w:themeColor="text1"/>
          <w:sz w:val="20"/>
          <w:szCs w:val="20"/>
          <w:lang w:eastAsia="pl-PL"/>
        </w:rPr>
        <w:lastRenderedPageBreak/>
        <w:t>CENA OFERTY</w:t>
      </w:r>
      <w:r w:rsidR="00C96517" w:rsidRPr="00615850">
        <w:rPr>
          <w:b/>
          <w:color w:val="000000" w:themeColor="text1"/>
          <w:sz w:val="20"/>
          <w:szCs w:val="20"/>
          <w:lang w:eastAsia="pl-PL"/>
        </w:rPr>
        <w:t>:</w:t>
      </w:r>
    </w:p>
    <w:p w:rsidR="00C96517" w:rsidRPr="00615850" w:rsidRDefault="00C96517" w:rsidP="007B152C">
      <w:pPr>
        <w:suppressAutoHyphens w:val="0"/>
        <w:ind w:left="360"/>
        <w:jc w:val="both"/>
        <w:rPr>
          <w:b/>
          <w:color w:val="000000" w:themeColor="text1"/>
          <w:sz w:val="10"/>
          <w:szCs w:val="10"/>
          <w:lang w:eastAsia="pl-PL"/>
        </w:rPr>
      </w:pPr>
    </w:p>
    <w:p w:rsidR="00B662BA" w:rsidRPr="00615850" w:rsidRDefault="00B662BA" w:rsidP="00EA6852">
      <w:pPr>
        <w:pStyle w:val="Akapitzlist"/>
        <w:numPr>
          <w:ilvl w:val="1"/>
          <w:numId w:val="16"/>
        </w:numPr>
        <w:suppressAutoHyphens w:val="0"/>
        <w:jc w:val="both"/>
        <w:rPr>
          <w:color w:val="000000" w:themeColor="text1"/>
          <w:sz w:val="20"/>
          <w:szCs w:val="20"/>
          <w:lang w:eastAsia="pl-PL"/>
        </w:rPr>
      </w:pPr>
      <w:r w:rsidRPr="00615850">
        <w:rPr>
          <w:color w:val="000000" w:themeColor="text1"/>
          <w:sz w:val="20"/>
          <w:szCs w:val="20"/>
          <w:lang w:eastAsia="pl-PL"/>
        </w:rPr>
        <w:t xml:space="preserve">Wykonawca w przedstawionej ofercie </w:t>
      </w:r>
      <w:r w:rsidRPr="00615850">
        <w:rPr>
          <w:color w:val="000000" w:themeColor="text1"/>
          <w:sz w:val="20"/>
          <w:szCs w:val="20"/>
        </w:rPr>
        <w:t>winien zaoferować cenę kompletną, jednoznaczną i ostateczną.</w:t>
      </w:r>
    </w:p>
    <w:p w:rsidR="007B152C" w:rsidRPr="00615850" w:rsidRDefault="00B662BA" w:rsidP="003D7F02">
      <w:pPr>
        <w:pStyle w:val="Akapitzlist"/>
        <w:suppressAutoHyphens w:val="0"/>
        <w:jc w:val="both"/>
        <w:rPr>
          <w:color w:val="000000" w:themeColor="text1"/>
          <w:sz w:val="20"/>
          <w:szCs w:val="20"/>
        </w:rPr>
      </w:pPr>
      <w:r w:rsidRPr="00615850">
        <w:rPr>
          <w:b/>
          <w:color w:val="000000" w:themeColor="text1"/>
          <w:sz w:val="20"/>
          <w:szCs w:val="20"/>
        </w:rPr>
        <w:t>Cena oferty</w:t>
      </w:r>
      <w:r w:rsidRPr="00615850">
        <w:rPr>
          <w:color w:val="000000" w:themeColor="text1"/>
          <w:sz w:val="20"/>
          <w:szCs w:val="20"/>
        </w:rPr>
        <w:t xml:space="preserve"> – jest to wartość wyrażona w jednostkach pieniężnych, którą Zamawiający jest obowiązany zapłacić Wykonawcy za towar.</w:t>
      </w:r>
    </w:p>
    <w:p w:rsidR="007B152C" w:rsidRPr="00615850" w:rsidRDefault="007B152C" w:rsidP="003D7F02">
      <w:pPr>
        <w:suppressAutoHyphens w:val="0"/>
        <w:jc w:val="both"/>
        <w:rPr>
          <w:color w:val="000000" w:themeColor="text1"/>
          <w:sz w:val="10"/>
          <w:szCs w:val="10"/>
          <w:lang w:eastAsia="pl-PL"/>
        </w:rPr>
      </w:pPr>
    </w:p>
    <w:p w:rsidR="00674533" w:rsidRPr="00615850" w:rsidRDefault="00111DD3" w:rsidP="00674533">
      <w:pPr>
        <w:pStyle w:val="Akapitzlist"/>
        <w:numPr>
          <w:ilvl w:val="1"/>
          <w:numId w:val="16"/>
        </w:numPr>
        <w:suppressAutoHyphens w:val="0"/>
        <w:rPr>
          <w:color w:val="000000" w:themeColor="text1"/>
          <w:kern w:val="2"/>
          <w:sz w:val="20"/>
          <w:szCs w:val="20"/>
        </w:rPr>
      </w:pPr>
      <w:r w:rsidRPr="00615850">
        <w:rPr>
          <w:color w:val="000000" w:themeColor="text1"/>
          <w:kern w:val="2"/>
          <w:sz w:val="20"/>
          <w:szCs w:val="20"/>
        </w:rPr>
        <w:t xml:space="preserve">Cena </w:t>
      </w:r>
      <w:r w:rsidR="00674533" w:rsidRPr="00615850">
        <w:rPr>
          <w:color w:val="000000" w:themeColor="text1"/>
          <w:kern w:val="2"/>
          <w:sz w:val="20"/>
          <w:szCs w:val="20"/>
        </w:rPr>
        <w:t>powinna być skalkulowana w sposób jednoznaczny i powinna uwzględniać wszystkie koszty związane z realizacją zamówienia, m.in.:</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 xml:space="preserve">sukcesywną sprzedaż i dostawę transportem własnym, na swój koszt i ryzyko przedmiotu zamówienia do siedziby Zamawiającego, </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 xml:space="preserve">wniesienie </w:t>
      </w:r>
      <w:r w:rsidR="00723B51" w:rsidRPr="00615850">
        <w:rPr>
          <w:color w:val="000000" w:themeColor="text1"/>
          <w:sz w:val="20"/>
          <w:szCs w:val="20"/>
        </w:rPr>
        <w:t>towaru i jego rozładunek w miejscu wskazanym przez pracownika upoważnionego przez Zamawiającego</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marże, rabaty – jeżeli Wykonawca stosuje upusty cenowe</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ubezpieczenie</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podatek VAT (jeśli dotyczy)</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cło (jeśli dotyczy),</w:t>
      </w:r>
    </w:p>
    <w:p w:rsidR="00674533" w:rsidRPr="00615850"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615850">
        <w:rPr>
          <w:color w:val="000000" w:themeColor="text1"/>
          <w:sz w:val="20"/>
          <w:szCs w:val="20"/>
        </w:rPr>
        <w:t>podatek akcyzowy (jeśli dotyczy)</w:t>
      </w:r>
    </w:p>
    <w:p w:rsidR="00674533" w:rsidRPr="00615850" w:rsidRDefault="00674533" w:rsidP="00674533">
      <w:pPr>
        <w:ind w:left="678"/>
        <w:jc w:val="both"/>
        <w:rPr>
          <w:color w:val="000000" w:themeColor="text1"/>
          <w:sz w:val="20"/>
          <w:szCs w:val="20"/>
        </w:rPr>
      </w:pPr>
      <w:r w:rsidRPr="00615850">
        <w:rPr>
          <w:color w:val="000000" w:themeColor="text1"/>
          <w:sz w:val="20"/>
          <w:szCs w:val="20"/>
        </w:rPr>
        <w:t>oraz wszystkie inne koszty nie wymienione wyżej, niezbędne do realizacji przedmiotu zamówienia.</w:t>
      </w:r>
    </w:p>
    <w:p w:rsidR="00B662BA" w:rsidRPr="00615850" w:rsidRDefault="00B662BA" w:rsidP="00674533">
      <w:pPr>
        <w:pStyle w:val="Akapitzlist"/>
        <w:suppressAutoHyphens w:val="0"/>
        <w:ind w:left="792"/>
        <w:rPr>
          <w:color w:val="000000" w:themeColor="text1"/>
          <w:sz w:val="10"/>
          <w:szCs w:val="10"/>
          <w:lang w:eastAsia="pl-PL"/>
        </w:rPr>
      </w:pPr>
    </w:p>
    <w:p w:rsidR="00B662BA" w:rsidRPr="00615850" w:rsidRDefault="00B662BA" w:rsidP="00674533">
      <w:pPr>
        <w:pStyle w:val="Akapitzlist"/>
        <w:numPr>
          <w:ilvl w:val="1"/>
          <w:numId w:val="16"/>
        </w:numPr>
        <w:suppressAutoHyphens w:val="0"/>
        <w:spacing w:after="120"/>
        <w:jc w:val="both"/>
        <w:rPr>
          <w:color w:val="000000" w:themeColor="text1"/>
        </w:rPr>
      </w:pPr>
      <w:r w:rsidRPr="00615850">
        <w:rPr>
          <w:color w:val="000000" w:themeColor="text1"/>
          <w:sz w:val="20"/>
          <w:szCs w:val="20"/>
        </w:rPr>
        <w:t xml:space="preserve">Cena oferty to </w:t>
      </w:r>
      <w:r w:rsidRPr="00615850">
        <w:rPr>
          <w:b/>
          <w:color w:val="000000" w:themeColor="text1"/>
          <w:sz w:val="20"/>
          <w:szCs w:val="20"/>
        </w:rPr>
        <w:t>iloczyn ceny jednostkowej towaru i ilości</w:t>
      </w:r>
      <w:r w:rsidRPr="00615850">
        <w:rPr>
          <w:color w:val="000000" w:themeColor="text1"/>
          <w:sz w:val="20"/>
          <w:szCs w:val="20"/>
        </w:rPr>
        <w:t xml:space="preserve"> asortymentu wskazanego w Zapytaniu  powiększona o wartość VAT.</w:t>
      </w:r>
    </w:p>
    <w:p w:rsidR="00B662BA" w:rsidRPr="00615850" w:rsidRDefault="00B662BA" w:rsidP="00674533">
      <w:pPr>
        <w:pStyle w:val="Akapitzlist"/>
        <w:spacing w:after="120"/>
        <w:ind w:left="792"/>
        <w:jc w:val="both"/>
        <w:rPr>
          <w:color w:val="000000" w:themeColor="text1"/>
          <w:sz w:val="20"/>
          <w:szCs w:val="20"/>
        </w:rPr>
      </w:pPr>
      <w:r w:rsidRPr="00615850">
        <w:rPr>
          <w:b/>
          <w:color w:val="000000" w:themeColor="text1"/>
          <w:sz w:val="20"/>
          <w:szCs w:val="20"/>
        </w:rPr>
        <w:t>Cena jednostkowa towaru</w:t>
      </w:r>
      <w:r w:rsidRPr="00615850">
        <w:rPr>
          <w:color w:val="000000" w:themeColor="text1"/>
          <w:sz w:val="20"/>
          <w:szCs w:val="20"/>
        </w:rPr>
        <w:t xml:space="preserve"> – jest to cena ustalona za jednostkę określonego towaru, którego ilość jest określona w jednostkach miar. </w:t>
      </w:r>
    </w:p>
    <w:p w:rsidR="00B662BA" w:rsidRPr="00615850" w:rsidRDefault="00B662BA" w:rsidP="00674533">
      <w:pPr>
        <w:pStyle w:val="Akapitzlist"/>
        <w:spacing w:after="120"/>
        <w:ind w:left="792" w:hanging="432"/>
        <w:jc w:val="both"/>
        <w:rPr>
          <w:color w:val="000000" w:themeColor="text1"/>
          <w:sz w:val="10"/>
          <w:szCs w:val="10"/>
        </w:rPr>
      </w:pPr>
    </w:p>
    <w:p w:rsidR="00B662BA" w:rsidRPr="00615850" w:rsidRDefault="00B662BA" w:rsidP="00674533">
      <w:pPr>
        <w:pStyle w:val="Akapitzlist"/>
        <w:numPr>
          <w:ilvl w:val="1"/>
          <w:numId w:val="16"/>
        </w:numPr>
        <w:jc w:val="both"/>
        <w:rPr>
          <w:color w:val="000000" w:themeColor="text1"/>
        </w:rPr>
      </w:pPr>
      <w:r w:rsidRPr="00615850">
        <w:rPr>
          <w:color w:val="000000" w:themeColor="text1"/>
          <w:sz w:val="20"/>
          <w:szCs w:val="20"/>
        </w:rPr>
        <w:t>Cena oferty winna być wyrażona w walucie polskiej, z dokładnością do dwóch miejsc po przecinku. Zamawiający nie wyraża zgody na rozliczenia w walutach obcych.</w:t>
      </w:r>
    </w:p>
    <w:p w:rsidR="00B662BA" w:rsidRPr="00615850" w:rsidRDefault="00B662BA" w:rsidP="00674533">
      <w:pPr>
        <w:ind w:left="792" w:hanging="432"/>
        <w:jc w:val="both"/>
        <w:rPr>
          <w:color w:val="000000" w:themeColor="text1"/>
          <w:sz w:val="10"/>
          <w:szCs w:val="10"/>
        </w:rPr>
      </w:pPr>
    </w:p>
    <w:p w:rsidR="00B662BA" w:rsidRPr="00615850" w:rsidRDefault="00B662BA" w:rsidP="00674533">
      <w:pPr>
        <w:pStyle w:val="Akapitzlist"/>
        <w:numPr>
          <w:ilvl w:val="1"/>
          <w:numId w:val="16"/>
        </w:numPr>
        <w:jc w:val="both"/>
        <w:rPr>
          <w:color w:val="000000" w:themeColor="text1"/>
        </w:rPr>
      </w:pPr>
      <w:r w:rsidRPr="00615850">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615850" w:rsidRDefault="003A5843" w:rsidP="00674533">
      <w:pPr>
        <w:widowControl w:val="0"/>
        <w:overflowPunct w:val="0"/>
        <w:ind w:left="792"/>
        <w:jc w:val="both"/>
        <w:textAlignment w:val="baseline"/>
        <w:rPr>
          <w:color w:val="000000" w:themeColor="text1"/>
          <w:sz w:val="20"/>
          <w:szCs w:val="20"/>
        </w:rPr>
      </w:pPr>
      <w:r w:rsidRPr="00615850">
        <w:rPr>
          <w:color w:val="000000" w:themeColor="text1"/>
          <w:sz w:val="20"/>
          <w:szCs w:val="20"/>
        </w:rPr>
        <w:t>Wykonawca, składając ofertę, poinformuje Zamawiającego, czy wybór oferty będzie prowadził do</w:t>
      </w:r>
      <w:r w:rsidR="003D7F02" w:rsidRPr="00615850">
        <w:rPr>
          <w:color w:val="000000" w:themeColor="text1"/>
          <w:sz w:val="20"/>
          <w:szCs w:val="20"/>
        </w:rPr>
        <w:t> </w:t>
      </w:r>
      <w:r w:rsidRPr="00615850">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615850" w:rsidRDefault="00E44E40" w:rsidP="00687412">
      <w:pPr>
        <w:widowControl w:val="0"/>
        <w:overflowPunct w:val="0"/>
        <w:ind w:left="792" w:firstLine="59"/>
        <w:jc w:val="both"/>
        <w:textAlignment w:val="baseline"/>
        <w:rPr>
          <w:color w:val="000000" w:themeColor="text1"/>
          <w:sz w:val="20"/>
          <w:szCs w:val="20"/>
        </w:rPr>
      </w:pPr>
    </w:p>
    <w:p w:rsidR="00E44E40" w:rsidRPr="00615850" w:rsidRDefault="00E44E40" w:rsidP="00687412">
      <w:pPr>
        <w:widowControl w:val="0"/>
        <w:overflowPunct w:val="0"/>
        <w:ind w:left="792" w:firstLine="59"/>
        <w:jc w:val="both"/>
        <w:textAlignment w:val="baseline"/>
        <w:rPr>
          <w:color w:val="000000" w:themeColor="text1"/>
          <w:sz w:val="20"/>
          <w:szCs w:val="20"/>
        </w:rPr>
      </w:pPr>
    </w:p>
    <w:p w:rsidR="00D91759" w:rsidRPr="00615850" w:rsidRDefault="00FF23D8" w:rsidP="00EA6852">
      <w:pPr>
        <w:numPr>
          <w:ilvl w:val="0"/>
          <w:numId w:val="16"/>
        </w:numPr>
        <w:shd w:val="clear" w:color="auto" w:fill="FFFFFF"/>
        <w:suppressAutoHyphens w:val="0"/>
        <w:rPr>
          <w:b/>
          <w:color w:val="000000" w:themeColor="text1"/>
          <w:sz w:val="20"/>
          <w:szCs w:val="20"/>
          <w:lang w:eastAsia="pl-PL"/>
        </w:rPr>
      </w:pPr>
      <w:r w:rsidRPr="00615850">
        <w:rPr>
          <w:b/>
          <w:color w:val="000000" w:themeColor="text1"/>
          <w:sz w:val="20"/>
          <w:szCs w:val="20"/>
          <w:lang w:eastAsia="pl-PL"/>
        </w:rPr>
        <w:t>KRYTERIA OCENY OFERT</w:t>
      </w:r>
      <w:r w:rsidR="00722E55" w:rsidRPr="00615850">
        <w:rPr>
          <w:b/>
          <w:color w:val="000000" w:themeColor="text1"/>
          <w:sz w:val="20"/>
          <w:szCs w:val="20"/>
          <w:lang w:eastAsia="pl-PL"/>
        </w:rPr>
        <w:t>:</w:t>
      </w:r>
    </w:p>
    <w:p w:rsidR="00AF66AD" w:rsidRPr="00615850" w:rsidRDefault="00AF66AD" w:rsidP="007B152C">
      <w:pPr>
        <w:ind w:left="360"/>
        <w:jc w:val="both"/>
        <w:rPr>
          <w:b/>
          <w:color w:val="000000" w:themeColor="text1"/>
          <w:sz w:val="10"/>
          <w:szCs w:val="10"/>
          <w:lang w:eastAsia="pl-PL"/>
        </w:rPr>
      </w:pPr>
    </w:p>
    <w:p w:rsidR="00111DD3" w:rsidRPr="00615850" w:rsidRDefault="00111DD3" w:rsidP="00EA6852">
      <w:pPr>
        <w:numPr>
          <w:ilvl w:val="1"/>
          <w:numId w:val="16"/>
        </w:numPr>
        <w:rPr>
          <w:color w:val="000000" w:themeColor="text1"/>
          <w:sz w:val="20"/>
          <w:szCs w:val="20"/>
          <w:lang w:eastAsia="pl-PL"/>
        </w:rPr>
      </w:pPr>
      <w:r w:rsidRPr="00615850">
        <w:rPr>
          <w:color w:val="000000" w:themeColor="text1"/>
          <w:sz w:val="20"/>
          <w:szCs w:val="20"/>
          <w:lang w:eastAsia="pl-PL"/>
        </w:rPr>
        <w:t>Zamawiający dokona oceny ważnych ofert na podstawie następujących kryteriów:</w:t>
      </w:r>
    </w:p>
    <w:p w:rsidR="00111DD3" w:rsidRPr="00615850" w:rsidRDefault="00111DD3" w:rsidP="007B152C">
      <w:pPr>
        <w:ind w:left="360"/>
        <w:rPr>
          <w:color w:val="000000" w:themeColor="text1"/>
          <w:sz w:val="10"/>
          <w:szCs w:val="10"/>
          <w:lang w:eastAsia="pl-PL"/>
        </w:rPr>
      </w:pPr>
    </w:p>
    <w:p w:rsidR="00111DD3" w:rsidRPr="00615850"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615850">
        <w:rPr>
          <w:b/>
          <w:color w:val="000000" w:themeColor="text1"/>
          <w:sz w:val="20"/>
          <w:szCs w:val="20"/>
        </w:rPr>
        <w:t>najniższa cena -   100 %</w:t>
      </w:r>
    </w:p>
    <w:p w:rsidR="00111DD3" w:rsidRPr="00615850" w:rsidRDefault="00111DD3" w:rsidP="007B152C">
      <w:pPr>
        <w:ind w:left="360"/>
        <w:jc w:val="both"/>
        <w:rPr>
          <w:color w:val="000000" w:themeColor="text1"/>
          <w:sz w:val="10"/>
          <w:szCs w:val="10"/>
        </w:rPr>
      </w:pPr>
    </w:p>
    <w:p w:rsidR="00111DD3" w:rsidRPr="00615850" w:rsidRDefault="00111DD3" w:rsidP="00EA6852">
      <w:pPr>
        <w:numPr>
          <w:ilvl w:val="1"/>
          <w:numId w:val="16"/>
        </w:numPr>
        <w:jc w:val="both"/>
        <w:rPr>
          <w:color w:val="000000" w:themeColor="text1"/>
          <w:sz w:val="20"/>
          <w:szCs w:val="20"/>
        </w:rPr>
      </w:pPr>
      <w:r w:rsidRPr="00615850">
        <w:rPr>
          <w:color w:val="000000" w:themeColor="text1"/>
          <w:sz w:val="20"/>
          <w:szCs w:val="20"/>
        </w:rPr>
        <w:t>Sposób oceny ofert:</w:t>
      </w:r>
    </w:p>
    <w:p w:rsidR="00111DD3" w:rsidRPr="00615850" w:rsidRDefault="00111DD3" w:rsidP="007B152C">
      <w:pPr>
        <w:ind w:left="360"/>
        <w:jc w:val="both"/>
        <w:rPr>
          <w:color w:val="000000" w:themeColor="text1"/>
          <w:sz w:val="6"/>
          <w:szCs w:val="6"/>
        </w:rPr>
      </w:pPr>
    </w:p>
    <w:p w:rsidR="00BA26DA" w:rsidRPr="00615850" w:rsidRDefault="00BA26DA" w:rsidP="007B152C">
      <w:pPr>
        <w:pStyle w:val="Akapitzlist"/>
        <w:widowControl w:val="0"/>
        <w:overflowPunct w:val="0"/>
        <w:ind w:left="678"/>
        <w:contextualSpacing w:val="0"/>
        <w:jc w:val="both"/>
        <w:textAlignment w:val="baseline"/>
        <w:rPr>
          <w:color w:val="000000" w:themeColor="text1"/>
          <w:sz w:val="20"/>
          <w:szCs w:val="20"/>
        </w:rPr>
      </w:pPr>
      <w:r w:rsidRPr="00615850">
        <w:rPr>
          <w:color w:val="000000" w:themeColor="text1"/>
          <w:sz w:val="20"/>
          <w:szCs w:val="20"/>
        </w:rPr>
        <w:t xml:space="preserve">kryterium „najniższa cena” jako kryterium wymierne obliczane zostanie wg wzoru: </w:t>
      </w:r>
    </w:p>
    <w:p w:rsidR="00BA26DA" w:rsidRPr="00615850" w:rsidRDefault="00BA26DA" w:rsidP="007B152C">
      <w:pPr>
        <w:ind w:left="1734"/>
        <w:jc w:val="both"/>
        <w:rPr>
          <w:color w:val="000000" w:themeColor="text1"/>
          <w:sz w:val="10"/>
          <w:szCs w:val="10"/>
        </w:rPr>
      </w:pPr>
    </w:p>
    <w:p w:rsidR="00BA26DA" w:rsidRPr="00615850"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15850" w:rsidRDefault="00BA26DA" w:rsidP="007B152C">
      <w:pPr>
        <w:ind w:left="1026"/>
        <w:jc w:val="both"/>
        <w:rPr>
          <w:color w:val="000000" w:themeColor="text1"/>
          <w:sz w:val="10"/>
          <w:szCs w:val="10"/>
        </w:rPr>
      </w:pPr>
    </w:p>
    <w:p w:rsidR="00BA26DA" w:rsidRPr="00615850" w:rsidRDefault="00BA26DA" w:rsidP="007B152C">
      <w:pPr>
        <w:ind w:left="1068"/>
        <w:jc w:val="both"/>
        <w:rPr>
          <w:b/>
          <w:i/>
          <w:color w:val="000000" w:themeColor="text1"/>
          <w:sz w:val="20"/>
          <w:szCs w:val="20"/>
        </w:rPr>
      </w:pPr>
      <w:r w:rsidRPr="00615850">
        <w:rPr>
          <w:color w:val="000000" w:themeColor="text1"/>
          <w:sz w:val="20"/>
          <w:szCs w:val="20"/>
        </w:rPr>
        <w:t>gdzie:</w:t>
      </w:r>
    </w:p>
    <w:p w:rsidR="00BA26DA" w:rsidRPr="00615850" w:rsidRDefault="00BA26DA" w:rsidP="007B152C">
      <w:pPr>
        <w:spacing w:line="120" w:lineRule="atLeast"/>
        <w:ind w:left="1068"/>
        <w:jc w:val="both"/>
        <w:rPr>
          <w:color w:val="000000" w:themeColor="text1"/>
          <w:sz w:val="6"/>
          <w:szCs w:val="6"/>
        </w:rPr>
      </w:pPr>
    </w:p>
    <w:p w:rsidR="00BA26DA" w:rsidRPr="00615850" w:rsidRDefault="00BA26DA" w:rsidP="007B152C">
      <w:pPr>
        <w:spacing w:line="120" w:lineRule="atLeast"/>
        <w:ind w:left="1068"/>
        <w:jc w:val="both"/>
        <w:rPr>
          <w:b/>
          <w:i/>
          <w:color w:val="000000" w:themeColor="text1"/>
          <w:sz w:val="20"/>
          <w:szCs w:val="20"/>
        </w:rPr>
      </w:pPr>
      <w:proofErr w:type="spellStart"/>
      <w:r w:rsidRPr="00615850">
        <w:rPr>
          <w:b/>
          <w:i/>
          <w:color w:val="000000" w:themeColor="text1"/>
          <w:sz w:val="20"/>
          <w:szCs w:val="20"/>
        </w:rPr>
        <w:t>Wpc</w:t>
      </w:r>
      <w:proofErr w:type="spellEnd"/>
      <w:r w:rsidRPr="00615850">
        <w:rPr>
          <w:bCs/>
          <w:i/>
          <w:color w:val="000000" w:themeColor="text1"/>
          <w:sz w:val="20"/>
          <w:szCs w:val="20"/>
        </w:rPr>
        <w:t xml:space="preserve"> – Wartość punktowa badanej oferty w kryterium „najniższa cena”</w:t>
      </w:r>
    </w:p>
    <w:p w:rsidR="00BA26DA" w:rsidRPr="00615850" w:rsidRDefault="00BA26DA" w:rsidP="007B152C">
      <w:pPr>
        <w:spacing w:line="120" w:lineRule="atLeast"/>
        <w:ind w:left="1068"/>
        <w:jc w:val="both"/>
        <w:rPr>
          <w:b/>
          <w:i/>
          <w:color w:val="000000" w:themeColor="text1"/>
          <w:sz w:val="20"/>
          <w:szCs w:val="20"/>
        </w:rPr>
      </w:pPr>
      <w:proofErr w:type="spellStart"/>
      <w:r w:rsidRPr="00615850">
        <w:rPr>
          <w:b/>
          <w:i/>
          <w:color w:val="000000" w:themeColor="text1"/>
          <w:sz w:val="20"/>
          <w:szCs w:val="20"/>
        </w:rPr>
        <w:t>Cn</w:t>
      </w:r>
      <w:proofErr w:type="spellEnd"/>
      <w:r w:rsidRPr="00615850">
        <w:rPr>
          <w:i/>
          <w:color w:val="000000" w:themeColor="text1"/>
          <w:sz w:val="20"/>
          <w:szCs w:val="20"/>
          <w:vertAlign w:val="subscript"/>
        </w:rPr>
        <w:t xml:space="preserve"> </w:t>
      </w:r>
      <w:r w:rsidRPr="00615850">
        <w:rPr>
          <w:i/>
          <w:color w:val="000000" w:themeColor="text1"/>
          <w:sz w:val="20"/>
          <w:szCs w:val="20"/>
        </w:rPr>
        <w:t>– najniższa oferowana cena brutto spośród ofert, które zostały złożone</w:t>
      </w:r>
    </w:p>
    <w:p w:rsidR="00BA26DA" w:rsidRPr="00615850" w:rsidRDefault="00BA26DA" w:rsidP="007B152C">
      <w:pPr>
        <w:spacing w:line="120" w:lineRule="atLeast"/>
        <w:ind w:left="1068"/>
        <w:jc w:val="both"/>
        <w:rPr>
          <w:b/>
          <w:i/>
          <w:color w:val="000000" w:themeColor="text1"/>
          <w:sz w:val="20"/>
          <w:szCs w:val="20"/>
        </w:rPr>
      </w:pPr>
      <w:proofErr w:type="spellStart"/>
      <w:r w:rsidRPr="00615850">
        <w:rPr>
          <w:b/>
          <w:i/>
          <w:color w:val="000000" w:themeColor="text1"/>
          <w:sz w:val="20"/>
          <w:szCs w:val="20"/>
        </w:rPr>
        <w:t>Cof</w:t>
      </w:r>
      <w:proofErr w:type="spellEnd"/>
      <w:r w:rsidRPr="00615850">
        <w:rPr>
          <w:i/>
          <w:color w:val="000000" w:themeColor="text1"/>
          <w:sz w:val="20"/>
          <w:szCs w:val="20"/>
        </w:rPr>
        <w:t xml:space="preserve"> </w:t>
      </w:r>
      <w:r w:rsidRPr="00615850">
        <w:rPr>
          <w:i/>
          <w:color w:val="000000" w:themeColor="text1"/>
          <w:sz w:val="20"/>
          <w:szCs w:val="20"/>
          <w:vertAlign w:val="subscript"/>
        </w:rPr>
        <w:t xml:space="preserve">– </w:t>
      </w:r>
      <w:r w:rsidRPr="00615850">
        <w:rPr>
          <w:i/>
          <w:color w:val="000000" w:themeColor="text1"/>
          <w:sz w:val="20"/>
          <w:szCs w:val="20"/>
        </w:rPr>
        <w:t>cena brutto oferty badanej</w:t>
      </w:r>
    </w:p>
    <w:p w:rsidR="00BA26DA" w:rsidRPr="00615850" w:rsidRDefault="00BA26DA" w:rsidP="007B152C">
      <w:pPr>
        <w:spacing w:line="120" w:lineRule="atLeast"/>
        <w:ind w:left="1068"/>
        <w:jc w:val="both"/>
        <w:rPr>
          <w:i/>
          <w:color w:val="000000" w:themeColor="text1"/>
          <w:sz w:val="20"/>
          <w:szCs w:val="20"/>
        </w:rPr>
      </w:pPr>
      <w:proofErr w:type="spellStart"/>
      <w:r w:rsidRPr="00615850">
        <w:rPr>
          <w:b/>
          <w:i/>
          <w:color w:val="000000" w:themeColor="text1"/>
          <w:sz w:val="20"/>
          <w:szCs w:val="20"/>
        </w:rPr>
        <w:t>Rc</w:t>
      </w:r>
      <w:proofErr w:type="spellEnd"/>
      <w:r w:rsidRPr="00615850">
        <w:rPr>
          <w:b/>
          <w:i/>
          <w:color w:val="000000" w:themeColor="text1"/>
          <w:sz w:val="20"/>
          <w:szCs w:val="20"/>
        </w:rPr>
        <w:t xml:space="preserve"> – </w:t>
      </w:r>
      <w:r w:rsidRPr="00615850">
        <w:rPr>
          <w:i/>
          <w:color w:val="000000" w:themeColor="text1"/>
          <w:sz w:val="20"/>
          <w:szCs w:val="20"/>
        </w:rPr>
        <w:t>ranga kryterium „najniższa cena” (100)</w:t>
      </w:r>
    </w:p>
    <w:p w:rsidR="00BA26DA" w:rsidRPr="00615850" w:rsidRDefault="00BA26DA" w:rsidP="007B152C">
      <w:pPr>
        <w:ind w:left="360"/>
        <w:jc w:val="both"/>
        <w:rPr>
          <w:color w:val="000000" w:themeColor="text1"/>
          <w:sz w:val="10"/>
          <w:szCs w:val="10"/>
        </w:rPr>
      </w:pPr>
    </w:p>
    <w:p w:rsidR="00BA26DA" w:rsidRPr="00615850" w:rsidRDefault="00BA26DA" w:rsidP="007B152C">
      <w:pPr>
        <w:spacing w:line="120" w:lineRule="atLeast"/>
        <w:ind w:left="786"/>
        <w:jc w:val="both"/>
        <w:rPr>
          <w:color w:val="000000" w:themeColor="text1"/>
          <w:sz w:val="20"/>
          <w:szCs w:val="20"/>
        </w:rPr>
      </w:pPr>
      <w:r w:rsidRPr="00615850">
        <w:rPr>
          <w:color w:val="000000" w:themeColor="text1"/>
          <w:sz w:val="20"/>
          <w:szCs w:val="20"/>
        </w:rPr>
        <w:t>W</w:t>
      </w:r>
      <w:r w:rsidRPr="00615850">
        <w:rPr>
          <w:i/>
          <w:color w:val="000000" w:themeColor="text1"/>
          <w:sz w:val="20"/>
          <w:szCs w:val="20"/>
        </w:rPr>
        <w:t xml:space="preserve"> </w:t>
      </w:r>
      <w:r w:rsidRPr="00615850">
        <w:rPr>
          <w:color w:val="000000" w:themeColor="text1"/>
          <w:sz w:val="20"/>
          <w:szCs w:val="20"/>
        </w:rPr>
        <w:t>kryterium „najniższa cena” Wykonawca może otrzymać maksymalnie 100 punktów.</w:t>
      </w:r>
    </w:p>
    <w:p w:rsidR="002C3219" w:rsidRPr="00615850" w:rsidRDefault="002C3219" w:rsidP="007B152C">
      <w:pPr>
        <w:spacing w:line="120" w:lineRule="atLeast"/>
        <w:ind w:left="786"/>
        <w:jc w:val="both"/>
        <w:rPr>
          <w:color w:val="000000" w:themeColor="text1"/>
          <w:sz w:val="20"/>
          <w:szCs w:val="20"/>
        </w:rPr>
      </w:pPr>
    </w:p>
    <w:p w:rsidR="00B34877" w:rsidRDefault="00B34877" w:rsidP="007B152C">
      <w:pPr>
        <w:spacing w:line="120" w:lineRule="atLeast"/>
        <w:ind w:left="786"/>
        <w:jc w:val="both"/>
        <w:rPr>
          <w:color w:val="000000" w:themeColor="text1"/>
          <w:sz w:val="20"/>
          <w:szCs w:val="20"/>
        </w:rPr>
      </w:pPr>
    </w:p>
    <w:p w:rsidR="006E2009" w:rsidRDefault="006E2009" w:rsidP="007B152C">
      <w:pPr>
        <w:spacing w:line="120" w:lineRule="atLeast"/>
        <w:ind w:left="786"/>
        <w:jc w:val="both"/>
        <w:rPr>
          <w:color w:val="000000" w:themeColor="text1"/>
          <w:sz w:val="20"/>
          <w:szCs w:val="20"/>
        </w:rPr>
      </w:pPr>
    </w:p>
    <w:p w:rsidR="006E2009" w:rsidRDefault="006E2009" w:rsidP="007B152C">
      <w:pPr>
        <w:spacing w:line="120" w:lineRule="atLeast"/>
        <w:ind w:left="786"/>
        <w:jc w:val="both"/>
        <w:rPr>
          <w:color w:val="000000" w:themeColor="text1"/>
          <w:sz w:val="20"/>
          <w:szCs w:val="20"/>
        </w:rPr>
      </w:pPr>
    </w:p>
    <w:p w:rsidR="006E2009" w:rsidRPr="00615850" w:rsidRDefault="006E2009" w:rsidP="007B152C">
      <w:pPr>
        <w:spacing w:line="120" w:lineRule="atLeast"/>
        <w:ind w:left="786"/>
        <w:jc w:val="both"/>
        <w:rPr>
          <w:color w:val="000000" w:themeColor="text1"/>
          <w:sz w:val="20"/>
          <w:szCs w:val="20"/>
        </w:rPr>
      </w:pPr>
    </w:p>
    <w:p w:rsidR="00AA091C" w:rsidRPr="00615850" w:rsidRDefault="00AA091C" w:rsidP="007B152C">
      <w:pPr>
        <w:spacing w:line="120" w:lineRule="atLeast"/>
        <w:ind w:left="786"/>
        <w:jc w:val="both"/>
        <w:rPr>
          <w:color w:val="000000" w:themeColor="text1"/>
          <w:sz w:val="20"/>
          <w:szCs w:val="20"/>
        </w:rPr>
      </w:pPr>
    </w:p>
    <w:p w:rsidR="00E22A46" w:rsidRPr="00615850" w:rsidRDefault="005430B2" w:rsidP="00EA6852">
      <w:pPr>
        <w:numPr>
          <w:ilvl w:val="0"/>
          <w:numId w:val="16"/>
        </w:numPr>
        <w:shd w:val="clear" w:color="auto" w:fill="FFFFFF"/>
        <w:suppressAutoHyphens w:val="0"/>
        <w:jc w:val="both"/>
        <w:rPr>
          <w:b/>
          <w:color w:val="000000" w:themeColor="text1"/>
          <w:sz w:val="20"/>
          <w:szCs w:val="20"/>
          <w:lang w:eastAsia="pl-PL"/>
        </w:rPr>
      </w:pPr>
      <w:r w:rsidRPr="00615850">
        <w:rPr>
          <w:b/>
          <w:color w:val="000000" w:themeColor="text1"/>
          <w:sz w:val="20"/>
          <w:szCs w:val="20"/>
          <w:lang w:eastAsia="pl-PL"/>
        </w:rPr>
        <w:lastRenderedPageBreak/>
        <w:t>MIEJSCE I TERMIN SKŁADANIA OFERT</w:t>
      </w:r>
      <w:r w:rsidR="00E22A46" w:rsidRPr="00615850">
        <w:rPr>
          <w:b/>
          <w:color w:val="000000" w:themeColor="text1"/>
          <w:sz w:val="20"/>
          <w:szCs w:val="20"/>
          <w:lang w:eastAsia="pl-PL"/>
        </w:rPr>
        <w:t>:</w:t>
      </w:r>
    </w:p>
    <w:p w:rsidR="00A748C7" w:rsidRPr="00615850" w:rsidRDefault="00A748C7" w:rsidP="00BA26DA">
      <w:pPr>
        <w:suppressAutoHyphens w:val="0"/>
        <w:jc w:val="both"/>
        <w:rPr>
          <w:color w:val="000000" w:themeColor="text1"/>
          <w:sz w:val="10"/>
          <w:szCs w:val="10"/>
          <w:lang w:eastAsia="pl-PL"/>
        </w:rPr>
      </w:pPr>
    </w:p>
    <w:p w:rsidR="003D7F02" w:rsidRPr="00615850" w:rsidRDefault="003D7F02" w:rsidP="003D7F02">
      <w:pPr>
        <w:suppressAutoHyphens w:val="0"/>
        <w:jc w:val="both"/>
        <w:rPr>
          <w:color w:val="000000" w:themeColor="text1"/>
          <w:sz w:val="10"/>
          <w:szCs w:val="10"/>
          <w:lang w:eastAsia="pl-PL"/>
        </w:rPr>
      </w:pPr>
    </w:p>
    <w:p w:rsidR="003D7F02" w:rsidRPr="00615850" w:rsidRDefault="003D7F02" w:rsidP="00EA6852">
      <w:pPr>
        <w:pStyle w:val="Akapitzlist"/>
        <w:numPr>
          <w:ilvl w:val="1"/>
          <w:numId w:val="16"/>
        </w:numPr>
        <w:suppressAutoHyphens w:val="0"/>
        <w:ind w:left="426" w:hanging="142"/>
        <w:jc w:val="both"/>
        <w:rPr>
          <w:color w:val="000000" w:themeColor="text1"/>
          <w:sz w:val="20"/>
          <w:szCs w:val="20"/>
          <w:u w:val="single"/>
          <w:lang w:eastAsia="pl-PL"/>
        </w:rPr>
      </w:pPr>
      <w:r w:rsidRPr="00615850">
        <w:rPr>
          <w:color w:val="000000" w:themeColor="text1"/>
          <w:sz w:val="20"/>
          <w:szCs w:val="20"/>
          <w:lang w:eastAsia="pl-PL"/>
        </w:rPr>
        <w:t>Ofertę sporządza się w postaci elektronicznej, w ogólnie dostępnych formatach danych w szczególności w</w:t>
      </w:r>
      <w:r w:rsidR="00D705DE" w:rsidRPr="00615850">
        <w:rPr>
          <w:color w:val="000000" w:themeColor="text1"/>
          <w:sz w:val="20"/>
          <w:szCs w:val="20"/>
          <w:lang w:eastAsia="pl-PL"/>
        </w:rPr>
        <w:t> </w:t>
      </w:r>
      <w:r w:rsidRPr="00615850">
        <w:rPr>
          <w:color w:val="000000" w:themeColor="text1"/>
          <w:sz w:val="20"/>
          <w:szCs w:val="20"/>
          <w:lang w:eastAsia="pl-PL"/>
        </w:rPr>
        <w:t>formatach .pdf, .</w:t>
      </w:r>
      <w:proofErr w:type="spellStart"/>
      <w:r w:rsidRPr="00615850">
        <w:rPr>
          <w:color w:val="000000" w:themeColor="text1"/>
          <w:sz w:val="20"/>
          <w:szCs w:val="20"/>
          <w:lang w:eastAsia="pl-PL"/>
        </w:rPr>
        <w:t>doc</w:t>
      </w:r>
      <w:proofErr w:type="spellEnd"/>
      <w:r w:rsidRPr="00615850">
        <w:rPr>
          <w:color w:val="000000" w:themeColor="text1"/>
          <w:sz w:val="20"/>
          <w:szCs w:val="20"/>
          <w:lang w:eastAsia="pl-PL"/>
        </w:rPr>
        <w:t>, .</w:t>
      </w:r>
      <w:proofErr w:type="spellStart"/>
      <w:r w:rsidRPr="00615850">
        <w:rPr>
          <w:color w:val="000000" w:themeColor="text1"/>
          <w:sz w:val="20"/>
          <w:szCs w:val="20"/>
          <w:lang w:eastAsia="pl-PL"/>
        </w:rPr>
        <w:t>docx</w:t>
      </w:r>
      <w:proofErr w:type="spellEnd"/>
      <w:r w:rsidRPr="00615850">
        <w:rPr>
          <w:color w:val="000000" w:themeColor="text1"/>
          <w:sz w:val="20"/>
          <w:szCs w:val="20"/>
          <w:lang w:eastAsia="pl-PL"/>
        </w:rPr>
        <w:t>, .</w:t>
      </w:r>
      <w:proofErr w:type="spellStart"/>
      <w:r w:rsidRPr="00615850">
        <w:rPr>
          <w:color w:val="000000" w:themeColor="text1"/>
          <w:sz w:val="20"/>
          <w:szCs w:val="20"/>
          <w:lang w:eastAsia="pl-PL"/>
        </w:rPr>
        <w:t>odt</w:t>
      </w:r>
      <w:proofErr w:type="spellEnd"/>
      <w:r w:rsidRPr="00615850">
        <w:rPr>
          <w:color w:val="000000" w:themeColor="text1"/>
          <w:sz w:val="20"/>
          <w:szCs w:val="20"/>
          <w:lang w:eastAsia="pl-PL"/>
        </w:rPr>
        <w:t xml:space="preserve">, .txt, .rtf. </w:t>
      </w:r>
      <w:r w:rsidRPr="00615850">
        <w:rPr>
          <w:b/>
          <w:color w:val="000000" w:themeColor="text1"/>
          <w:sz w:val="20"/>
          <w:szCs w:val="20"/>
          <w:lang w:eastAsia="pl-PL"/>
        </w:rPr>
        <w:t>Przesyłany plik należy spakować do formatu zip z</w:t>
      </w:r>
      <w:r w:rsidR="007B66C7" w:rsidRPr="00615850">
        <w:rPr>
          <w:b/>
          <w:color w:val="000000" w:themeColor="text1"/>
          <w:sz w:val="20"/>
          <w:szCs w:val="20"/>
          <w:lang w:eastAsia="pl-PL"/>
        </w:rPr>
        <w:t> </w:t>
      </w:r>
      <w:r w:rsidRPr="00615850">
        <w:rPr>
          <w:b/>
          <w:color w:val="000000" w:themeColor="text1"/>
          <w:sz w:val="20"/>
          <w:szCs w:val="20"/>
          <w:lang w:eastAsia="pl-PL"/>
        </w:rPr>
        <w:t>ustawionym hasłem</w:t>
      </w:r>
      <w:r w:rsidRPr="00615850">
        <w:rPr>
          <w:color w:val="000000" w:themeColor="text1"/>
          <w:sz w:val="20"/>
          <w:szCs w:val="20"/>
          <w:lang w:eastAsia="pl-PL"/>
        </w:rPr>
        <w:t xml:space="preserve">. </w:t>
      </w:r>
    </w:p>
    <w:p w:rsidR="003D7F02" w:rsidRPr="00615850" w:rsidRDefault="003D7F02" w:rsidP="008E7F2A">
      <w:pPr>
        <w:pStyle w:val="Akapitzlist"/>
        <w:suppressAutoHyphens w:val="0"/>
        <w:ind w:left="426" w:hanging="142"/>
        <w:jc w:val="both"/>
        <w:rPr>
          <w:b/>
          <w:bCs/>
          <w:color w:val="000000" w:themeColor="text1"/>
          <w:sz w:val="20"/>
          <w:szCs w:val="20"/>
          <w:u w:val="single"/>
          <w:lang w:eastAsia="pl-PL"/>
        </w:rPr>
      </w:pPr>
      <w:r w:rsidRPr="00615850">
        <w:rPr>
          <w:b/>
          <w:bCs/>
          <w:color w:val="000000" w:themeColor="text1"/>
          <w:sz w:val="20"/>
          <w:szCs w:val="20"/>
          <w:lang w:eastAsia="pl-PL"/>
        </w:rPr>
        <w:t xml:space="preserve">Spakowany </w:t>
      </w:r>
      <w:r w:rsidRPr="00615850">
        <w:rPr>
          <w:b/>
          <w:bCs/>
          <w:color w:val="000000" w:themeColor="text1"/>
          <w:sz w:val="20"/>
          <w:szCs w:val="20"/>
          <w:u w:val="single"/>
          <w:lang w:eastAsia="pl-PL"/>
        </w:rPr>
        <w:t>plik oraz hasło do niego</w:t>
      </w:r>
      <w:r w:rsidRPr="00615850">
        <w:rPr>
          <w:b/>
          <w:bCs/>
          <w:color w:val="000000" w:themeColor="text1"/>
          <w:sz w:val="20"/>
          <w:szCs w:val="20"/>
          <w:lang w:eastAsia="pl-PL"/>
        </w:rPr>
        <w:t xml:space="preserve"> składa się na adres: </w:t>
      </w:r>
    </w:p>
    <w:p w:rsidR="003D7F02" w:rsidRPr="00615850" w:rsidRDefault="003D7F02" w:rsidP="008E7F2A">
      <w:pPr>
        <w:pStyle w:val="Akapitzlist"/>
        <w:suppressAutoHyphens w:val="0"/>
        <w:ind w:left="426" w:hanging="142"/>
        <w:jc w:val="both"/>
        <w:rPr>
          <w:color w:val="000000" w:themeColor="text1"/>
          <w:sz w:val="20"/>
          <w:szCs w:val="20"/>
          <w:u w:val="single"/>
          <w:lang w:eastAsia="pl-PL"/>
        </w:rPr>
      </w:pPr>
    </w:p>
    <w:p w:rsidR="003D7F02" w:rsidRPr="00615850" w:rsidRDefault="003D7F02" w:rsidP="008E7F2A">
      <w:pPr>
        <w:pStyle w:val="Akapitzlist"/>
        <w:suppressAutoHyphens w:val="0"/>
        <w:ind w:left="426" w:hanging="142"/>
        <w:jc w:val="center"/>
        <w:rPr>
          <w:b/>
          <w:color w:val="000000" w:themeColor="text1"/>
          <w:sz w:val="28"/>
          <w:szCs w:val="20"/>
          <w:u w:val="single"/>
          <w:lang w:eastAsia="pl-PL"/>
        </w:rPr>
      </w:pPr>
      <w:r w:rsidRPr="00615850">
        <w:rPr>
          <w:b/>
          <w:color w:val="000000" w:themeColor="text1"/>
          <w:sz w:val="28"/>
          <w:szCs w:val="20"/>
          <w:u w:val="single"/>
          <w:lang w:eastAsia="pl-PL"/>
        </w:rPr>
        <w:t>oferty@szpital.mielec.pl</w:t>
      </w:r>
    </w:p>
    <w:p w:rsidR="003D7F02" w:rsidRPr="00615850" w:rsidRDefault="003D7F02" w:rsidP="008E7F2A">
      <w:pPr>
        <w:pStyle w:val="Akapitzlist"/>
        <w:suppressAutoHyphens w:val="0"/>
        <w:ind w:left="426" w:hanging="142"/>
        <w:jc w:val="both"/>
        <w:rPr>
          <w:b/>
          <w:color w:val="000000" w:themeColor="text1"/>
          <w:sz w:val="22"/>
          <w:szCs w:val="20"/>
          <w:u w:val="single"/>
          <w:lang w:eastAsia="pl-PL"/>
        </w:rPr>
      </w:pPr>
    </w:p>
    <w:p w:rsidR="003D7F02" w:rsidRPr="00615850" w:rsidRDefault="003D7F02" w:rsidP="008E7F2A">
      <w:pPr>
        <w:ind w:left="426" w:hanging="142"/>
        <w:jc w:val="both"/>
        <w:rPr>
          <w:b/>
          <w:color w:val="000000" w:themeColor="text1"/>
          <w:sz w:val="10"/>
          <w:szCs w:val="10"/>
          <w:lang w:eastAsia="pl-PL"/>
        </w:rPr>
      </w:pPr>
    </w:p>
    <w:p w:rsidR="003D7F02" w:rsidRPr="00615850" w:rsidRDefault="003D7F02" w:rsidP="008E7F2A">
      <w:pPr>
        <w:ind w:left="426" w:hanging="142"/>
        <w:rPr>
          <w:color w:val="000000" w:themeColor="text1"/>
          <w:sz w:val="20"/>
          <w:szCs w:val="20"/>
        </w:rPr>
      </w:pPr>
      <w:r w:rsidRPr="00615850">
        <w:rPr>
          <w:color w:val="000000" w:themeColor="text1"/>
          <w:sz w:val="20"/>
          <w:szCs w:val="20"/>
        </w:rPr>
        <w:t>wiadomoś</w:t>
      </w:r>
      <w:r w:rsidR="00D705DE" w:rsidRPr="00615850">
        <w:rPr>
          <w:color w:val="000000" w:themeColor="text1"/>
          <w:sz w:val="20"/>
          <w:szCs w:val="20"/>
        </w:rPr>
        <w:t>ć</w:t>
      </w:r>
      <w:r w:rsidRPr="00615850">
        <w:rPr>
          <w:color w:val="000000" w:themeColor="text1"/>
          <w:sz w:val="20"/>
          <w:szCs w:val="20"/>
        </w:rPr>
        <w:t xml:space="preserve"> należy oznakować napisem:</w:t>
      </w:r>
    </w:p>
    <w:p w:rsidR="003D7F02" w:rsidRPr="00615850" w:rsidRDefault="003D7F02" w:rsidP="008E7F2A">
      <w:pPr>
        <w:ind w:left="426" w:hanging="142"/>
        <w:jc w:val="center"/>
        <w:rPr>
          <w:b/>
          <w:color w:val="000000" w:themeColor="text1"/>
          <w:sz w:val="20"/>
          <w:szCs w:val="20"/>
        </w:rPr>
      </w:pPr>
      <w:r w:rsidRPr="00615850">
        <w:rPr>
          <w:b/>
          <w:color w:val="000000" w:themeColor="text1"/>
          <w:sz w:val="20"/>
          <w:szCs w:val="20"/>
        </w:rPr>
        <w:t xml:space="preserve">„Postępowanie, znak </w:t>
      </w:r>
      <w:r w:rsidR="00615850" w:rsidRPr="00615850">
        <w:rPr>
          <w:b/>
          <w:color w:val="000000" w:themeColor="text1"/>
          <w:sz w:val="20"/>
          <w:szCs w:val="20"/>
        </w:rPr>
        <w:t>SzS.ZP.261.2.2025</w:t>
      </w:r>
      <w:r w:rsidRPr="00615850">
        <w:rPr>
          <w:b/>
          <w:color w:val="000000" w:themeColor="text1"/>
          <w:sz w:val="20"/>
          <w:szCs w:val="20"/>
        </w:rPr>
        <w:t>”</w:t>
      </w:r>
    </w:p>
    <w:p w:rsidR="003D7F02" w:rsidRPr="00615850" w:rsidRDefault="003D7F02" w:rsidP="008E7F2A">
      <w:pPr>
        <w:ind w:left="426" w:hanging="142"/>
        <w:jc w:val="both"/>
        <w:rPr>
          <w:color w:val="000000" w:themeColor="text1"/>
          <w:spacing w:val="30"/>
          <w:sz w:val="10"/>
          <w:szCs w:val="10"/>
        </w:rPr>
      </w:pPr>
    </w:p>
    <w:p w:rsidR="003D7F02" w:rsidRPr="00615850" w:rsidRDefault="003D7F02" w:rsidP="00EA6852">
      <w:pPr>
        <w:pStyle w:val="Akapitzlist"/>
        <w:numPr>
          <w:ilvl w:val="1"/>
          <w:numId w:val="16"/>
        </w:numPr>
        <w:ind w:left="426" w:hanging="142"/>
        <w:jc w:val="both"/>
        <w:rPr>
          <w:color w:val="000000" w:themeColor="text1"/>
          <w:sz w:val="20"/>
          <w:szCs w:val="20"/>
        </w:rPr>
      </w:pPr>
      <w:r w:rsidRPr="00615850">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615850" w:rsidRDefault="00BA0ABA" w:rsidP="00BA0ABA">
      <w:pPr>
        <w:jc w:val="both"/>
        <w:rPr>
          <w:color w:val="000000" w:themeColor="text1"/>
          <w:sz w:val="10"/>
          <w:szCs w:val="10"/>
        </w:rPr>
      </w:pPr>
    </w:p>
    <w:p w:rsidR="003D7F02" w:rsidRPr="00615850" w:rsidRDefault="003D7F02" w:rsidP="00EA6852">
      <w:pPr>
        <w:pStyle w:val="Akapitzlist"/>
        <w:numPr>
          <w:ilvl w:val="1"/>
          <w:numId w:val="16"/>
        </w:numPr>
        <w:ind w:left="426" w:hanging="142"/>
        <w:jc w:val="both"/>
        <w:rPr>
          <w:color w:val="000000" w:themeColor="text1"/>
        </w:rPr>
      </w:pPr>
      <w:r w:rsidRPr="00615850">
        <w:rPr>
          <w:color w:val="000000" w:themeColor="text1"/>
          <w:sz w:val="20"/>
          <w:szCs w:val="20"/>
        </w:rPr>
        <w:t xml:space="preserve">Nieprzekraczalny termin złożenia oferty </w:t>
      </w:r>
      <w:r w:rsidR="00615850" w:rsidRPr="00615850">
        <w:rPr>
          <w:b/>
          <w:color w:val="000000" w:themeColor="text1"/>
          <w:sz w:val="20"/>
          <w:szCs w:val="20"/>
        </w:rPr>
        <w:t>27</w:t>
      </w:r>
      <w:r w:rsidRPr="00615850">
        <w:rPr>
          <w:b/>
          <w:color w:val="000000" w:themeColor="text1"/>
          <w:sz w:val="20"/>
          <w:szCs w:val="20"/>
        </w:rPr>
        <w:t>.</w:t>
      </w:r>
      <w:r w:rsidR="00615850" w:rsidRPr="00615850">
        <w:rPr>
          <w:b/>
          <w:color w:val="000000" w:themeColor="text1"/>
          <w:sz w:val="20"/>
          <w:szCs w:val="20"/>
        </w:rPr>
        <w:t>01</w:t>
      </w:r>
      <w:r w:rsidRPr="00615850">
        <w:rPr>
          <w:b/>
          <w:color w:val="000000" w:themeColor="text1"/>
          <w:sz w:val="20"/>
          <w:szCs w:val="20"/>
        </w:rPr>
        <w:t>.202</w:t>
      </w:r>
      <w:r w:rsidR="00615850" w:rsidRPr="00615850">
        <w:rPr>
          <w:b/>
          <w:color w:val="000000" w:themeColor="text1"/>
          <w:sz w:val="20"/>
          <w:szCs w:val="20"/>
        </w:rPr>
        <w:t>5</w:t>
      </w:r>
      <w:r w:rsidRPr="00615850">
        <w:rPr>
          <w:b/>
          <w:color w:val="000000" w:themeColor="text1"/>
          <w:sz w:val="20"/>
          <w:szCs w:val="20"/>
        </w:rPr>
        <w:t xml:space="preserve">r. </w:t>
      </w:r>
      <w:r w:rsidRPr="00615850">
        <w:rPr>
          <w:color w:val="000000" w:themeColor="text1"/>
          <w:sz w:val="20"/>
          <w:szCs w:val="20"/>
        </w:rPr>
        <w:t xml:space="preserve">godz. </w:t>
      </w:r>
      <w:r w:rsidRPr="00615850">
        <w:rPr>
          <w:b/>
          <w:color w:val="000000" w:themeColor="text1"/>
          <w:sz w:val="20"/>
          <w:szCs w:val="20"/>
        </w:rPr>
        <w:t>9</w:t>
      </w:r>
      <w:r w:rsidRPr="00615850">
        <w:rPr>
          <w:b/>
          <w:color w:val="000000" w:themeColor="text1"/>
          <w:sz w:val="20"/>
          <w:szCs w:val="20"/>
          <w:vertAlign w:val="superscript"/>
        </w:rPr>
        <w:t>00</w:t>
      </w:r>
      <w:r w:rsidRPr="00615850">
        <w:rPr>
          <w:b/>
          <w:color w:val="000000" w:themeColor="text1"/>
          <w:sz w:val="20"/>
          <w:szCs w:val="20"/>
        </w:rPr>
        <w:t>.</w:t>
      </w:r>
    </w:p>
    <w:p w:rsidR="003D7F02" w:rsidRPr="00615850" w:rsidRDefault="003D7F02" w:rsidP="008E7F2A">
      <w:pPr>
        <w:ind w:left="426" w:hanging="142"/>
        <w:jc w:val="both"/>
        <w:rPr>
          <w:color w:val="000000" w:themeColor="text1"/>
          <w:sz w:val="10"/>
          <w:szCs w:val="10"/>
        </w:rPr>
      </w:pPr>
    </w:p>
    <w:p w:rsidR="003D7F02" w:rsidRPr="00615850" w:rsidRDefault="003D7F02" w:rsidP="00EA6852">
      <w:pPr>
        <w:pStyle w:val="Akapitzlist"/>
        <w:numPr>
          <w:ilvl w:val="1"/>
          <w:numId w:val="16"/>
        </w:numPr>
        <w:ind w:left="426" w:hanging="142"/>
        <w:jc w:val="both"/>
        <w:rPr>
          <w:b/>
          <w:color w:val="000000" w:themeColor="text1"/>
          <w:u w:val="single"/>
        </w:rPr>
      </w:pPr>
      <w:r w:rsidRPr="00615850">
        <w:rPr>
          <w:color w:val="000000" w:themeColor="text1"/>
          <w:sz w:val="20"/>
          <w:szCs w:val="20"/>
        </w:rPr>
        <w:t xml:space="preserve">O terminie wpływu decyduje termin ostatecznego wpływu oferty na adres: </w:t>
      </w:r>
      <w:r w:rsidRPr="00615850">
        <w:rPr>
          <w:b/>
          <w:color w:val="000000" w:themeColor="text1"/>
          <w:sz w:val="20"/>
          <w:szCs w:val="20"/>
          <w:u w:val="single"/>
        </w:rPr>
        <w:t>oferty@szpital.mielec.pl.</w:t>
      </w:r>
    </w:p>
    <w:p w:rsidR="003D7F02" w:rsidRPr="00615850" w:rsidRDefault="003D7F02" w:rsidP="008E7F2A">
      <w:pPr>
        <w:ind w:left="426" w:hanging="142"/>
        <w:jc w:val="both"/>
        <w:rPr>
          <w:color w:val="000000" w:themeColor="text1"/>
          <w:sz w:val="10"/>
          <w:szCs w:val="10"/>
        </w:rPr>
      </w:pPr>
    </w:p>
    <w:p w:rsidR="003D7F02" w:rsidRPr="00615850" w:rsidRDefault="003D7F02" w:rsidP="00EA6852">
      <w:pPr>
        <w:pStyle w:val="Akapitzlist"/>
        <w:numPr>
          <w:ilvl w:val="1"/>
          <w:numId w:val="16"/>
        </w:numPr>
        <w:ind w:left="426" w:hanging="142"/>
        <w:jc w:val="both"/>
        <w:rPr>
          <w:b/>
          <w:bCs/>
          <w:color w:val="000000" w:themeColor="text1"/>
          <w:sz w:val="20"/>
          <w:szCs w:val="20"/>
        </w:rPr>
      </w:pPr>
      <w:r w:rsidRPr="00615850">
        <w:rPr>
          <w:color w:val="000000" w:themeColor="text1"/>
          <w:sz w:val="20"/>
          <w:szCs w:val="20"/>
        </w:rPr>
        <w:t xml:space="preserve">Złożone oferty zostaną otwarte w dniu </w:t>
      </w:r>
      <w:r w:rsidR="00615850" w:rsidRPr="00615850">
        <w:rPr>
          <w:b/>
          <w:bCs/>
          <w:color w:val="000000" w:themeColor="text1"/>
          <w:sz w:val="20"/>
          <w:szCs w:val="20"/>
        </w:rPr>
        <w:t>27</w:t>
      </w:r>
      <w:r w:rsidRPr="00615850">
        <w:rPr>
          <w:b/>
          <w:bCs/>
          <w:color w:val="000000" w:themeColor="text1"/>
          <w:sz w:val="20"/>
          <w:szCs w:val="20"/>
        </w:rPr>
        <w:t>.</w:t>
      </w:r>
      <w:r w:rsidR="00615850" w:rsidRPr="00615850">
        <w:rPr>
          <w:b/>
          <w:bCs/>
          <w:color w:val="000000" w:themeColor="text1"/>
          <w:sz w:val="20"/>
          <w:szCs w:val="20"/>
        </w:rPr>
        <w:t>01</w:t>
      </w:r>
      <w:r w:rsidRPr="00615850">
        <w:rPr>
          <w:b/>
          <w:bCs/>
          <w:color w:val="000000" w:themeColor="text1"/>
          <w:sz w:val="20"/>
          <w:szCs w:val="20"/>
        </w:rPr>
        <w:t>.202</w:t>
      </w:r>
      <w:r w:rsidR="00615850" w:rsidRPr="00615850">
        <w:rPr>
          <w:b/>
          <w:bCs/>
          <w:color w:val="000000" w:themeColor="text1"/>
          <w:sz w:val="20"/>
          <w:szCs w:val="20"/>
        </w:rPr>
        <w:t>5</w:t>
      </w:r>
      <w:r w:rsidRPr="00615850">
        <w:rPr>
          <w:b/>
          <w:bCs/>
          <w:color w:val="000000" w:themeColor="text1"/>
          <w:sz w:val="20"/>
          <w:szCs w:val="20"/>
        </w:rPr>
        <w:t>r.</w:t>
      </w:r>
      <w:r w:rsidRPr="00615850">
        <w:rPr>
          <w:b/>
          <w:color w:val="000000" w:themeColor="text1"/>
          <w:sz w:val="20"/>
          <w:szCs w:val="20"/>
        </w:rPr>
        <w:t xml:space="preserve"> </w:t>
      </w:r>
      <w:r w:rsidRPr="00615850">
        <w:rPr>
          <w:color w:val="000000" w:themeColor="text1"/>
          <w:sz w:val="20"/>
          <w:szCs w:val="20"/>
        </w:rPr>
        <w:t>o godz. </w:t>
      </w:r>
      <w:r w:rsidRPr="00615850">
        <w:rPr>
          <w:b/>
          <w:color w:val="000000" w:themeColor="text1"/>
          <w:sz w:val="20"/>
          <w:szCs w:val="20"/>
        </w:rPr>
        <w:t>10</w:t>
      </w:r>
      <w:r w:rsidRPr="00615850">
        <w:rPr>
          <w:b/>
          <w:color w:val="000000" w:themeColor="text1"/>
          <w:sz w:val="20"/>
          <w:szCs w:val="20"/>
          <w:vertAlign w:val="superscript"/>
        </w:rPr>
        <w:t>00</w:t>
      </w:r>
      <w:r w:rsidRPr="00615850">
        <w:rPr>
          <w:color w:val="000000" w:themeColor="text1"/>
          <w:sz w:val="20"/>
          <w:szCs w:val="20"/>
        </w:rPr>
        <w:t xml:space="preserve"> w siedzibie Zamawiającego. </w:t>
      </w:r>
    </w:p>
    <w:p w:rsidR="003D7F02" w:rsidRPr="00615850" w:rsidRDefault="003D7F02" w:rsidP="008E7F2A">
      <w:pPr>
        <w:ind w:left="426" w:hanging="142"/>
        <w:jc w:val="both"/>
        <w:rPr>
          <w:b/>
          <w:bCs/>
          <w:color w:val="000000" w:themeColor="text1"/>
          <w:sz w:val="10"/>
          <w:szCs w:val="10"/>
        </w:rPr>
      </w:pPr>
    </w:p>
    <w:p w:rsidR="003D7F02" w:rsidRPr="00615850" w:rsidRDefault="003D7F02" w:rsidP="00EA6852">
      <w:pPr>
        <w:pStyle w:val="Akapitzlist"/>
        <w:numPr>
          <w:ilvl w:val="1"/>
          <w:numId w:val="16"/>
        </w:numPr>
        <w:ind w:left="426" w:hanging="142"/>
        <w:jc w:val="both"/>
        <w:rPr>
          <w:bCs/>
          <w:color w:val="000000" w:themeColor="text1"/>
          <w:sz w:val="20"/>
          <w:szCs w:val="20"/>
        </w:rPr>
      </w:pPr>
      <w:r w:rsidRPr="00615850">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615850" w:rsidRDefault="003D7F02" w:rsidP="008E7F2A">
      <w:pPr>
        <w:ind w:left="426" w:hanging="142"/>
        <w:jc w:val="both"/>
        <w:rPr>
          <w:bCs/>
          <w:color w:val="000000" w:themeColor="text1"/>
          <w:sz w:val="10"/>
          <w:szCs w:val="10"/>
        </w:rPr>
      </w:pPr>
    </w:p>
    <w:p w:rsidR="003D7F02" w:rsidRPr="00615850" w:rsidRDefault="003D7F02" w:rsidP="00EA6852">
      <w:pPr>
        <w:pStyle w:val="Akapitzlist"/>
        <w:numPr>
          <w:ilvl w:val="1"/>
          <w:numId w:val="16"/>
        </w:numPr>
        <w:ind w:left="426" w:hanging="142"/>
        <w:jc w:val="both"/>
        <w:rPr>
          <w:color w:val="000000" w:themeColor="text1"/>
        </w:rPr>
      </w:pPr>
      <w:r w:rsidRPr="00615850">
        <w:rPr>
          <w:color w:val="000000" w:themeColor="text1"/>
          <w:sz w:val="20"/>
          <w:szCs w:val="20"/>
        </w:rPr>
        <w:t xml:space="preserve">Wykonawca składający ofertę pozostaje nią związany przez okres </w:t>
      </w:r>
      <w:r w:rsidRPr="00615850">
        <w:rPr>
          <w:b/>
          <w:color w:val="000000" w:themeColor="text1"/>
          <w:sz w:val="20"/>
          <w:szCs w:val="20"/>
        </w:rPr>
        <w:t>30 dni</w:t>
      </w:r>
      <w:r w:rsidRPr="00615850">
        <w:rPr>
          <w:color w:val="000000" w:themeColor="text1"/>
          <w:sz w:val="20"/>
          <w:szCs w:val="20"/>
        </w:rPr>
        <w:t xml:space="preserve">. Bieg terminu rozpoczyna się wraz z upływem terminu składania ofert. </w:t>
      </w:r>
    </w:p>
    <w:p w:rsidR="003D7F02" w:rsidRPr="00615850" w:rsidRDefault="003D7F02" w:rsidP="008E7F2A">
      <w:pPr>
        <w:ind w:left="426" w:hanging="142"/>
        <w:jc w:val="both"/>
        <w:rPr>
          <w:b/>
          <w:color w:val="000000" w:themeColor="text1"/>
          <w:sz w:val="10"/>
          <w:szCs w:val="10"/>
          <w:lang w:eastAsia="pl-PL"/>
        </w:rPr>
      </w:pPr>
    </w:p>
    <w:p w:rsidR="003D7F02" w:rsidRPr="00615850" w:rsidRDefault="003D7F02" w:rsidP="00EA6852">
      <w:pPr>
        <w:pStyle w:val="Akapitzlist"/>
        <w:numPr>
          <w:ilvl w:val="1"/>
          <w:numId w:val="16"/>
        </w:numPr>
        <w:ind w:left="426" w:hanging="142"/>
        <w:jc w:val="both"/>
        <w:rPr>
          <w:color w:val="000000" w:themeColor="text1"/>
          <w:sz w:val="20"/>
          <w:szCs w:val="20"/>
          <w:lang w:eastAsia="pl-PL"/>
        </w:rPr>
      </w:pPr>
      <w:r w:rsidRPr="00615850">
        <w:rPr>
          <w:color w:val="000000" w:themeColor="text1"/>
          <w:sz w:val="20"/>
          <w:szCs w:val="20"/>
          <w:lang w:eastAsia="pl-PL"/>
        </w:rPr>
        <w:t xml:space="preserve">W toku badania i oceny </w:t>
      </w:r>
      <w:r w:rsidRPr="00615850">
        <w:rPr>
          <w:color w:val="000000" w:themeColor="text1"/>
          <w:sz w:val="20"/>
          <w:szCs w:val="20"/>
        </w:rPr>
        <w:t>ofert Zamawiający może wezwać Wykonawcę do złożenia wyjaśnień lub</w:t>
      </w:r>
      <w:r w:rsidR="008E7F2A" w:rsidRPr="00615850">
        <w:rPr>
          <w:color w:val="000000" w:themeColor="text1"/>
          <w:sz w:val="20"/>
          <w:szCs w:val="20"/>
        </w:rPr>
        <w:t> </w:t>
      </w:r>
      <w:r w:rsidRPr="00615850">
        <w:rPr>
          <w:color w:val="000000" w:themeColor="text1"/>
          <w:sz w:val="20"/>
          <w:szCs w:val="20"/>
        </w:rPr>
        <w:t>uzupełnień złożonej oferty.</w:t>
      </w:r>
    </w:p>
    <w:p w:rsidR="00323A9E" w:rsidRPr="00615850" w:rsidRDefault="00323A9E" w:rsidP="007B152C">
      <w:pPr>
        <w:ind w:left="360"/>
        <w:jc w:val="both"/>
        <w:rPr>
          <w:b/>
          <w:color w:val="000000" w:themeColor="text1"/>
          <w:sz w:val="20"/>
          <w:szCs w:val="20"/>
          <w:lang w:eastAsia="pl-PL"/>
        </w:rPr>
      </w:pPr>
    </w:p>
    <w:p w:rsidR="006A6271" w:rsidRPr="00615850" w:rsidRDefault="006A6271" w:rsidP="00165ED4">
      <w:pPr>
        <w:jc w:val="both"/>
        <w:rPr>
          <w:b/>
          <w:color w:val="000000" w:themeColor="text1"/>
          <w:sz w:val="20"/>
          <w:szCs w:val="20"/>
          <w:lang w:eastAsia="pl-PL"/>
        </w:rPr>
      </w:pPr>
    </w:p>
    <w:p w:rsidR="00C96517" w:rsidRPr="00615850" w:rsidRDefault="00864E29" w:rsidP="00EA6852">
      <w:pPr>
        <w:pStyle w:val="Akapitzlist"/>
        <w:numPr>
          <w:ilvl w:val="0"/>
          <w:numId w:val="16"/>
        </w:numPr>
        <w:shd w:val="clear" w:color="auto" w:fill="FFFFFF"/>
        <w:suppressAutoHyphens w:val="0"/>
        <w:jc w:val="both"/>
        <w:rPr>
          <w:b/>
          <w:color w:val="000000" w:themeColor="text1"/>
          <w:sz w:val="20"/>
          <w:szCs w:val="20"/>
          <w:lang w:eastAsia="pl-PL"/>
        </w:rPr>
      </w:pPr>
      <w:r w:rsidRPr="00615850">
        <w:rPr>
          <w:b/>
          <w:color w:val="000000" w:themeColor="text1"/>
          <w:sz w:val="20"/>
          <w:szCs w:val="20"/>
          <w:lang w:eastAsia="pl-PL"/>
        </w:rPr>
        <w:t>ISTOTNE DLA STRON POSTANOWIENIA, KTÓRE ZOSTA</w:t>
      </w:r>
      <w:r w:rsidR="00BE5AD5" w:rsidRPr="00615850">
        <w:rPr>
          <w:b/>
          <w:color w:val="000000" w:themeColor="text1"/>
          <w:sz w:val="20"/>
          <w:szCs w:val="20"/>
          <w:lang w:eastAsia="pl-PL"/>
        </w:rPr>
        <w:t>NĄ WPROWADZONE DO TREŚ</w:t>
      </w:r>
      <w:r w:rsidRPr="00615850">
        <w:rPr>
          <w:b/>
          <w:color w:val="000000" w:themeColor="text1"/>
          <w:sz w:val="20"/>
          <w:szCs w:val="20"/>
          <w:lang w:eastAsia="pl-PL"/>
        </w:rPr>
        <w:t>CI UMOWY</w:t>
      </w:r>
      <w:r w:rsidR="00C96517" w:rsidRPr="00615850">
        <w:rPr>
          <w:b/>
          <w:color w:val="000000" w:themeColor="text1"/>
          <w:sz w:val="20"/>
          <w:szCs w:val="20"/>
          <w:lang w:eastAsia="pl-PL"/>
        </w:rPr>
        <w:t>:</w:t>
      </w:r>
    </w:p>
    <w:p w:rsidR="00A748C7" w:rsidRPr="00615850" w:rsidRDefault="00A748C7" w:rsidP="007B152C">
      <w:pPr>
        <w:ind w:left="360" w:right="-142"/>
        <w:rPr>
          <w:b/>
          <w:color w:val="000000" w:themeColor="text1"/>
          <w:spacing w:val="20"/>
          <w:sz w:val="10"/>
          <w:szCs w:val="10"/>
        </w:rPr>
      </w:pPr>
    </w:p>
    <w:p w:rsidR="00DC12D7" w:rsidRPr="00615850" w:rsidRDefault="00323A9E" w:rsidP="00EA6852">
      <w:pPr>
        <w:pStyle w:val="Akapitzlist"/>
        <w:numPr>
          <w:ilvl w:val="1"/>
          <w:numId w:val="16"/>
        </w:numPr>
        <w:jc w:val="both"/>
        <w:rPr>
          <w:color w:val="000000" w:themeColor="text1"/>
          <w:sz w:val="20"/>
          <w:szCs w:val="20"/>
        </w:rPr>
      </w:pPr>
      <w:r w:rsidRPr="00615850">
        <w:rPr>
          <w:color w:val="000000" w:themeColor="text1"/>
          <w:sz w:val="20"/>
          <w:szCs w:val="20"/>
        </w:rPr>
        <w:t xml:space="preserve">Z wyłonionym Wykonawcą zostanie zawarta pisemna umowa. </w:t>
      </w:r>
    </w:p>
    <w:p w:rsidR="00DC12D7" w:rsidRPr="00615850" w:rsidRDefault="00DC12D7" w:rsidP="007B152C">
      <w:pPr>
        <w:ind w:left="360"/>
        <w:jc w:val="both"/>
        <w:rPr>
          <w:color w:val="000000" w:themeColor="text1"/>
          <w:sz w:val="10"/>
          <w:szCs w:val="10"/>
        </w:rPr>
      </w:pPr>
    </w:p>
    <w:p w:rsidR="00A748C7" w:rsidRPr="00615850" w:rsidRDefault="00A748C7" w:rsidP="00EA6852">
      <w:pPr>
        <w:pStyle w:val="Akapitzlist"/>
        <w:numPr>
          <w:ilvl w:val="1"/>
          <w:numId w:val="16"/>
        </w:numPr>
        <w:jc w:val="both"/>
        <w:rPr>
          <w:color w:val="000000" w:themeColor="text1"/>
          <w:kern w:val="2"/>
        </w:rPr>
      </w:pPr>
      <w:r w:rsidRPr="00615850">
        <w:rPr>
          <w:color w:val="000000" w:themeColor="text1"/>
          <w:kern w:val="2"/>
          <w:sz w:val="20"/>
          <w:szCs w:val="20"/>
        </w:rPr>
        <w:t>Wzór umowy zawierający wszystkie wymagane przez Zamawiającego warunki załączony jest do</w:t>
      </w:r>
      <w:r w:rsidR="00207BE9" w:rsidRPr="00615850">
        <w:rPr>
          <w:color w:val="000000" w:themeColor="text1"/>
          <w:kern w:val="2"/>
          <w:sz w:val="20"/>
          <w:szCs w:val="20"/>
        </w:rPr>
        <w:t> </w:t>
      </w:r>
      <w:r w:rsidRPr="00615850">
        <w:rPr>
          <w:color w:val="000000" w:themeColor="text1"/>
          <w:kern w:val="2"/>
          <w:sz w:val="20"/>
          <w:szCs w:val="20"/>
        </w:rPr>
        <w:t>Zapytania ofertowego (Załącznik nr 2</w:t>
      </w:r>
      <w:r w:rsidR="00EF26BF" w:rsidRPr="00615850">
        <w:rPr>
          <w:color w:val="000000" w:themeColor="text1"/>
          <w:kern w:val="2"/>
          <w:sz w:val="20"/>
          <w:szCs w:val="20"/>
        </w:rPr>
        <w:t xml:space="preserve"> </w:t>
      </w:r>
      <w:r w:rsidR="0078635D" w:rsidRPr="00615850">
        <w:rPr>
          <w:color w:val="000000" w:themeColor="text1"/>
          <w:kern w:val="2"/>
          <w:sz w:val="20"/>
          <w:szCs w:val="20"/>
        </w:rPr>
        <w:t>do Zapytania ofertowego</w:t>
      </w:r>
      <w:r w:rsidRPr="00615850">
        <w:rPr>
          <w:color w:val="000000" w:themeColor="text1"/>
          <w:kern w:val="2"/>
          <w:sz w:val="20"/>
          <w:szCs w:val="20"/>
        </w:rPr>
        <w:t>).</w:t>
      </w:r>
    </w:p>
    <w:p w:rsidR="00725950" w:rsidRPr="00615850" w:rsidRDefault="00725950" w:rsidP="007B152C">
      <w:pPr>
        <w:pStyle w:val="Akapitzlist"/>
        <w:ind w:left="360"/>
        <w:rPr>
          <w:color w:val="000000" w:themeColor="text1"/>
          <w:kern w:val="2"/>
          <w:sz w:val="20"/>
          <w:szCs w:val="20"/>
        </w:rPr>
      </w:pPr>
    </w:p>
    <w:p w:rsidR="007B152C" w:rsidRPr="00615850" w:rsidRDefault="007B152C" w:rsidP="007B152C">
      <w:pPr>
        <w:pStyle w:val="Akapitzlist"/>
        <w:ind w:left="360"/>
        <w:rPr>
          <w:color w:val="000000" w:themeColor="text1"/>
          <w:kern w:val="2"/>
          <w:sz w:val="20"/>
          <w:szCs w:val="20"/>
        </w:rPr>
      </w:pPr>
    </w:p>
    <w:p w:rsidR="00725950" w:rsidRPr="00615850" w:rsidRDefault="00725950" w:rsidP="00EA6852">
      <w:pPr>
        <w:pStyle w:val="Akapitzlist"/>
        <w:numPr>
          <w:ilvl w:val="0"/>
          <w:numId w:val="16"/>
        </w:numPr>
        <w:shd w:val="clear" w:color="auto" w:fill="FFFFFF"/>
        <w:suppressAutoHyphens w:val="0"/>
        <w:rPr>
          <w:b/>
          <w:color w:val="000000" w:themeColor="text1"/>
          <w:sz w:val="20"/>
          <w:szCs w:val="20"/>
          <w:lang w:eastAsia="pl-PL"/>
        </w:rPr>
      </w:pPr>
      <w:r w:rsidRPr="00615850">
        <w:rPr>
          <w:b/>
          <w:color w:val="000000" w:themeColor="text1"/>
          <w:sz w:val="20"/>
          <w:szCs w:val="20"/>
          <w:lang w:eastAsia="pl-PL"/>
        </w:rPr>
        <w:t>OGŁOSZENIE WYNIKÓW POSTĘPOWANIA:</w:t>
      </w:r>
    </w:p>
    <w:p w:rsidR="00725950" w:rsidRPr="00615850" w:rsidRDefault="00725950" w:rsidP="002C786B">
      <w:pPr>
        <w:ind w:right="-142"/>
        <w:rPr>
          <w:b/>
          <w:color w:val="000000" w:themeColor="text1"/>
          <w:spacing w:val="20"/>
          <w:sz w:val="10"/>
          <w:szCs w:val="10"/>
        </w:rPr>
      </w:pPr>
    </w:p>
    <w:p w:rsidR="00725950" w:rsidRPr="00615850" w:rsidRDefault="00725950" w:rsidP="007B152C">
      <w:pPr>
        <w:widowControl w:val="0"/>
        <w:overflowPunct w:val="0"/>
        <w:ind w:left="360"/>
        <w:jc w:val="both"/>
        <w:textAlignment w:val="baseline"/>
        <w:rPr>
          <w:color w:val="000000" w:themeColor="text1"/>
        </w:rPr>
      </w:pPr>
      <w:r w:rsidRPr="00615850">
        <w:rPr>
          <w:color w:val="000000" w:themeColor="text1"/>
          <w:sz w:val="20"/>
          <w:szCs w:val="20"/>
        </w:rPr>
        <w:t>Zamawiający jednocześnie poinformuje wszystkich Wykonawców o:</w:t>
      </w:r>
    </w:p>
    <w:p w:rsidR="00725950" w:rsidRPr="00615850" w:rsidRDefault="00725950" w:rsidP="00EA6852">
      <w:pPr>
        <w:numPr>
          <w:ilvl w:val="0"/>
          <w:numId w:val="6"/>
        </w:numPr>
        <w:ind w:left="1080"/>
        <w:jc w:val="both"/>
        <w:rPr>
          <w:color w:val="000000" w:themeColor="text1"/>
        </w:rPr>
      </w:pPr>
      <w:r w:rsidRPr="00615850">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615850" w:rsidRDefault="00725950" w:rsidP="00EA6852">
      <w:pPr>
        <w:numPr>
          <w:ilvl w:val="0"/>
          <w:numId w:val="6"/>
        </w:numPr>
        <w:ind w:left="1080"/>
        <w:jc w:val="both"/>
        <w:rPr>
          <w:color w:val="000000" w:themeColor="text1"/>
        </w:rPr>
      </w:pPr>
      <w:r w:rsidRPr="00615850">
        <w:rPr>
          <w:color w:val="000000" w:themeColor="text1"/>
          <w:sz w:val="20"/>
          <w:szCs w:val="20"/>
        </w:rPr>
        <w:t>Wykonawcach, których oferty zostały odrzucone,</w:t>
      </w:r>
    </w:p>
    <w:p w:rsidR="00725950" w:rsidRPr="00615850" w:rsidRDefault="00725950" w:rsidP="00EA6852">
      <w:pPr>
        <w:numPr>
          <w:ilvl w:val="0"/>
          <w:numId w:val="6"/>
        </w:numPr>
        <w:ind w:left="1080"/>
        <w:jc w:val="both"/>
        <w:rPr>
          <w:color w:val="000000" w:themeColor="text1"/>
        </w:rPr>
      </w:pPr>
      <w:r w:rsidRPr="00615850">
        <w:rPr>
          <w:color w:val="000000" w:themeColor="text1"/>
          <w:sz w:val="20"/>
          <w:szCs w:val="20"/>
        </w:rPr>
        <w:t>unieważnieniu postępowania.</w:t>
      </w:r>
    </w:p>
    <w:p w:rsidR="00725950" w:rsidRPr="00615850" w:rsidRDefault="00725950" w:rsidP="007B152C">
      <w:pPr>
        <w:ind w:left="360"/>
        <w:jc w:val="both"/>
        <w:rPr>
          <w:color w:val="000000" w:themeColor="text1"/>
          <w:sz w:val="20"/>
          <w:szCs w:val="20"/>
        </w:rPr>
      </w:pPr>
      <w:r w:rsidRPr="00615850">
        <w:rPr>
          <w:color w:val="000000" w:themeColor="text1"/>
          <w:sz w:val="20"/>
          <w:szCs w:val="20"/>
        </w:rPr>
        <w:t>oraz zamieści informację na stronie internetowej Zamawiającego.</w:t>
      </w:r>
    </w:p>
    <w:p w:rsidR="004950A9" w:rsidRPr="00615850" w:rsidRDefault="004950A9" w:rsidP="007B152C">
      <w:pPr>
        <w:ind w:left="360"/>
        <w:jc w:val="both"/>
        <w:rPr>
          <w:color w:val="000000" w:themeColor="text1"/>
          <w:spacing w:val="30"/>
          <w:sz w:val="20"/>
          <w:szCs w:val="20"/>
        </w:rPr>
      </w:pPr>
    </w:p>
    <w:p w:rsidR="00BF7D96" w:rsidRPr="00615850" w:rsidRDefault="00BF7D96" w:rsidP="007B152C">
      <w:pPr>
        <w:ind w:left="360"/>
        <w:jc w:val="both"/>
        <w:rPr>
          <w:color w:val="000000" w:themeColor="text1"/>
          <w:spacing w:val="30"/>
          <w:sz w:val="20"/>
          <w:szCs w:val="20"/>
        </w:rPr>
      </w:pPr>
    </w:p>
    <w:p w:rsidR="005C1E55" w:rsidRPr="00615850" w:rsidRDefault="00864E29" w:rsidP="00EA6852">
      <w:pPr>
        <w:pStyle w:val="Akapitzlist"/>
        <w:numPr>
          <w:ilvl w:val="0"/>
          <w:numId w:val="16"/>
        </w:numPr>
        <w:shd w:val="clear" w:color="auto" w:fill="FFFFFF"/>
        <w:jc w:val="both"/>
        <w:rPr>
          <w:b/>
          <w:color w:val="000000" w:themeColor="text1"/>
          <w:sz w:val="20"/>
          <w:szCs w:val="20"/>
          <w:lang w:eastAsia="pl-PL"/>
        </w:rPr>
      </w:pPr>
      <w:r w:rsidRPr="00615850">
        <w:rPr>
          <w:b/>
          <w:color w:val="000000" w:themeColor="text1"/>
          <w:sz w:val="20"/>
          <w:szCs w:val="20"/>
          <w:lang w:eastAsia="pl-PL"/>
        </w:rPr>
        <w:t>INFORMACJE DODATKOWE</w:t>
      </w:r>
      <w:r w:rsidR="00323A9E" w:rsidRPr="00615850">
        <w:rPr>
          <w:b/>
          <w:color w:val="000000" w:themeColor="text1"/>
          <w:sz w:val="20"/>
          <w:szCs w:val="20"/>
          <w:lang w:eastAsia="pl-PL"/>
        </w:rPr>
        <w:t>:</w:t>
      </w:r>
    </w:p>
    <w:p w:rsidR="00323A9E" w:rsidRPr="00615850" w:rsidRDefault="00323A9E" w:rsidP="002C786B">
      <w:pPr>
        <w:jc w:val="both"/>
        <w:rPr>
          <w:color w:val="000000" w:themeColor="text1"/>
          <w:sz w:val="10"/>
          <w:szCs w:val="10"/>
          <w:lang w:eastAsia="pl-PL"/>
        </w:rPr>
      </w:pPr>
    </w:p>
    <w:p w:rsidR="00195D80" w:rsidRPr="00615850" w:rsidRDefault="00195D80" w:rsidP="00EA6852">
      <w:pPr>
        <w:pStyle w:val="Akapitzlist"/>
        <w:numPr>
          <w:ilvl w:val="1"/>
          <w:numId w:val="16"/>
        </w:numPr>
        <w:jc w:val="both"/>
        <w:rPr>
          <w:color w:val="000000" w:themeColor="text1"/>
          <w:sz w:val="20"/>
          <w:szCs w:val="20"/>
          <w:lang w:eastAsia="pl-PL"/>
        </w:rPr>
      </w:pPr>
      <w:r w:rsidRPr="00615850">
        <w:rPr>
          <w:color w:val="000000" w:themeColor="text1"/>
          <w:sz w:val="20"/>
          <w:szCs w:val="20"/>
          <w:lang w:eastAsia="pl-PL"/>
        </w:rPr>
        <w:t>Zamawiający unieważni postępowanie o udzielenie zamówienia publicznego w przypadku</w:t>
      </w:r>
      <w:r w:rsidR="006B3C61" w:rsidRPr="00615850">
        <w:rPr>
          <w:color w:val="000000" w:themeColor="text1"/>
          <w:sz w:val="20"/>
          <w:szCs w:val="20"/>
          <w:lang w:eastAsia="pl-PL"/>
        </w:rPr>
        <w:t>, gdy</w:t>
      </w:r>
      <w:r w:rsidRPr="00615850">
        <w:rPr>
          <w:color w:val="000000" w:themeColor="text1"/>
          <w:sz w:val="20"/>
          <w:szCs w:val="20"/>
          <w:lang w:eastAsia="pl-PL"/>
        </w:rPr>
        <w:t>:</w:t>
      </w:r>
    </w:p>
    <w:p w:rsidR="00195D80" w:rsidRPr="00615850" w:rsidRDefault="002040C8" w:rsidP="00EA6852">
      <w:pPr>
        <w:pStyle w:val="Akapitzlist"/>
        <w:numPr>
          <w:ilvl w:val="0"/>
          <w:numId w:val="11"/>
        </w:numPr>
        <w:ind w:left="1080"/>
        <w:jc w:val="both"/>
        <w:rPr>
          <w:color w:val="000000" w:themeColor="text1"/>
          <w:sz w:val="20"/>
          <w:szCs w:val="20"/>
          <w:lang w:eastAsia="pl-PL"/>
        </w:rPr>
      </w:pPr>
      <w:r w:rsidRPr="00615850">
        <w:rPr>
          <w:color w:val="000000" w:themeColor="text1"/>
          <w:sz w:val="20"/>
          <w:szCs w:val="20"/>
          <w:lang w:eastAsia="pl-PL"/>
        </w:rPr>
        <w:t>nie złożono żadnej oferty spełniającej wymagania Zamawiającego</w:t>
      </w:r>
      <w:r w:rsidR="00195D80" w:rsidRPr="00615850">
        <w:rPr>
          <w:color w:val="000000" w:themeColor="text1"/>
          <w:sz w:val="20"/>
          <w:szCs w:val="20"/>
          <w:lang w:eastAsia="pl-PL"/>
        </w:rPr>
        <w:t>,</w:t>
      </w:r>
    </w:p>
    <w:p w:rsidR="00195D80" w:rsidRPr="00615850" w:rsidRDefault="00195D80" w:rsidP="00EA6852">
      <w:pPr>
        <w:pStyle w:val="Akapitzlist"/>
        <w:numPr>
          <w:ilvl w:val="0"/>
          <w:numId w:val="11"/>
        </w:numPr>
        <w:ind w:left="1080"/>
        <w:jc w:val="both"/>
        <w:rPr>
          <w:color w:val="000000" w:themeColor="text1"/>
          <w:sz w:val="20"/>
          <w:szCs w:val="20"/>
          <w:lang w:eastAsia="pl-PL"/>
        </w:rPr>
      </w:pPr>
      <w:r w:rsidRPr="00615850">
        <w:rPr>
          <w:color w:val="000000" w:themeColor="text1"/>
          <w:sz w:val="20"/>
          <w:szCs w:val="20"/>
          <w:lang w:eastAsia="pl-PL"/>
        </w:rPr>
        <w:t xml:space="preserve">cena najkorzystniejszej </w:t>
      </w:r>
      <w:r w:rsidR="002040C8" w:rsidRPr="00615850">
        <w:rPr>
          <w:color w:val="000000" w:themeColor="text1"/>
          <w:sz w:val="20"/>
          <w:szCs w:val="20"/>
          <w:lang w:eastAsia="pl-PL"/>
        </w:rPr>
        <w:t>oferty przewyższa kwotę, którą Z</w:t>
      </w:r>
      <w:r w:rsidRPr="00615850">
        <w:rPr>
          <w:color w:val="000000" w:themeColor="text1"/>
          <w:sz w:val="20"/>
          <w:szCs w:val="20"/>
          <w:lang w:eastAsia="pl-PL"/>
        </w:rPr>
        <w:t xml:space="preserve">amawiający </w:t>
      </w:r>
      <w:r w:rsidR="00376FC8" w:rsidRPr="00615850">
        <w:rPr>
          <w:color w:val="000000" w:themeColor="text1"/>
          <w:sz w:val="20"/>
          <w:szCs w:val="20"/>
          <w:lang w:eastAsia="pl-PL"/>
        </w:rPr>
        <w:t>zamierza</w:t>
      </w:r>
      <w:r w:rsidRPr="00615850">
        <w:rPr>
          <w:color w:val="000000" w:themeColor="text1"/>
          <w:sz w:val="20"/>
          <w:szCs w:val="20"/>
          <w:lang w:eastAsia="pl-PL"/>
        </w:rPr>
        <w:t xml:space="preserve"> przeznaczyć na</w:t>
      </w:r>
      <w:r w:rsidR="00AB738E" w:rsidRPr="00615850">
        <w:rPr>
          <w:color w:val="000000" w:themeColor="text1"/>
          <w:sz w:val="20"/>
          <w:szCs w:val="20"/>
          <w:lang w:eastAsia="pl-PL"/>
        </w:rPr>
        <w:t> </w:t>
      </w:r>
      <w:r w:rsidRPr="00615850">
        <w:rPr>
          <w:color w:val="000000" w:themeColor="text1"/>
          <w:sz w:val="20"/>
          <w:szCs w:val="20"/>
          <w:lang w:eastAsia="pl-PL"/>
        </w:rPr>
        <w:t>sfinansowanie zamówienia, chyba że Zamawiający może zwiększyć kwotę do ceny najkorzystniejszej oferty,</w:t>
      </w:r>
    </w:p>
    <w:p w:rsidR="00195D80" w:rsidRPr="00615850" w:rsidRDefault="00195D80" w:rsidP="00EA6852">
      <w:pPr>
        <w:pStyle w:val="Akapitzlist"/>
        <w:numPr>
          <w:ilvl w:val="0"/>
          <w:numId w:val="11"/>
        </w:numPr>
        <w:ind w:left="1080"/>
        <w:jc w:val="both"/>
        <w:rPr>
          <w:color w:val="000000" w:themeColor="text1"/>
          <w:sz w:val="20"/>
          <w:szCs w:val="20"/>
          <w:lang w:eastAsia="pl-PL"/>
        </w:rPr>
      </w:pPr>
      <w:r w:rsidRPr="00615850">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15850" w:rsidRDefault="00323A9E" w:rsidP="007B152C">
      <w:pPr>
        <w:ind w:left="360"/>
        <w:jc w:val="both"/>
        <w:rPr>
          <w:color w:val="000000" w:themeColor="text1"/>
          <w:sz w:val="10"/>
          <w:szCs w:val="10"/>
          <w:lang w:eastAsia="pl-PL"/>
        </w:rPr>
      </w:pPr>
    </w:p>
    <w:p w:rsidR="002C786B" w:rsidRPr="00615850" w:rsidRDefault="002033C6" w:rsidP="00EA6852">
      <w:pPr>
        <w:pStyle w:val="Akapitzlist"/>
        <w:numPr>
          <w:ilvl w:val="1"/>
          <w:numId w:val="16"/>
        </w:numPr>
        <w:jc w:val="both"/>
        <w:rPr>
          <w:color w:val="000000" w:themeColor="text1"/>
          <w:sz w:val="20"/>
          <w:szCs w:val="20"/>
        </w:rPr>
      </w:pPr>
      <w:r w:rsidRPr="00615850">
        <w:rPr>
          <w:color w:val="000000" w:themeColor="text1"/>
          <w:sz w:val="20"/>
          <w:szCs w:val="20"/>
        </w:rPr>
        <w:lastRenderedPageBreak/>
        <w:t>W przypadku, gdy Wykonawca odstąpi od podpisania umowy, Zamawiający może podpisać umowę z kolejnym Wykonawcą, który w toku prowadzonego badania ofert otrzymał najwyższą liczbę punktów.</w:t>
      </w:r>
    </w:p>
    <w:p w:rsidR="00F571AA" w:rsidRPr="00615850" w:rsidRDefault="00F571AA" w:rsidP="00F571AA">
      <w:pPr>
        <w:jc w:val="both"/>
        <w:rPr>
          <w:color w:val="000000" w:themeColor="text1"/>
          <w:sz w:val="20"/>
          <w:szCs w:val="20"/>
        </w:rPr>
      </w:pPr>
    </w:p>
    <w:p w:rsidR="00E44E40" w:rsidRPr="00615850" w:rsidRDefault="00E44E40" w:rsidP="00F571AA">
      <w:pPr>
        <w:jc w:val="both"/>
        <w:rPr>
          <w:color w:val="000000" w:themeColor="text1"/>
          <w:sz w:val="20"/>
          <w:szCs w:val="20"/>
        </w:rPr>
      </w:pPr>
    </w:p>
    <w:p w:rsidR="00FF6586" w:rsidRPr="00615850"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615850">
        <w:rPr>
          <w:b/>
          <w:color w:val="000000" w:themeColor="text1"/>
          <w:sz w:val="20"/>
          <w:szCs w:val="20"/>
          <w:lang w:eastAsia="pl-PL"/>
        </w:rPr>
        <w:t>OSOBY UPOWAŻNIONE DO KONTAKTU Z WYKONAWCAMI</w:t>
      </w:r>
      <w:r w:rsidR="002D6F37" w:rsidRPr="00615850">
        <w:rPr>
          <w:b/>
          <w:color w:val="000000" w:themeColor="text1"/>
          <w:sz w:val="20"/>
          <w:szCs w:val="20"/>
          <w:lang w:eastAsia="pl-PL"/>
        </w:rPr>
        <w:t>:</w:t>
      </w:r>
    </w:p>
    <w:p w:rsidR="002D6F37" w:rsidRPr="00615850" w:rsidRDefault="00615850" w:rsidP="00EF26BF">
      <w:pPr>
        <w:pStyle w:val="Akapitzlist"/>
        <w:numPr>
          <w:ilvl w:val="0"/>
          <w:numId w:val="12"/>
        </w:numPr>
        <w:suppressAutoHyphens w:val="0"/>
        <w:rPr>
          <w:color w:val="000000" w:themeColor="text1"/>
          <w:sz w:val="20"/>
          <w:szCs w:val="20"/>
          <w:lang w:eastAsia="pl-PL"/>
        </w:rPr>
      </w:pPr>
      <w:r w:rsidRPr="00615850">
        <w:rPr>
          <w:color w:val="000000" w:themeColor="text1"/>
          <w:sz w:val="20"/>
          <w:szCs w:val="20"/>
          <w:lang w:eastAsia="pl-PL"/>
        </w:rPr>
        <w:t xml:space="preserve">Patrycja </w:t>
      </w:r>
      <w:proofErr w:type="spellStart"/>
      <w:r w:rsidRPr="00615850">
        <w:rPr>
          <w:color w:val="000000" w:themeColor="text1"/>
          <w:sz w:val="20"/>
          <w:szCs w:val="20"/>
          <w:lang w:eastAsia="pl-PL"/>
        </w:rPr>
        <w:t>Kardyś</w:t>
      </w:r>
      <w:proofErr w:type="spellEnd"/>
      <w:r w:rsidRPr="00615850">
        <w:rPr>
          <w:color w:val="000000" w:themeColor="text1"/>
          <w:sz w:val="20"/>
          <w:szCs w:val="20"/>
          <w:lang w:eastAsia="pl-PL"/>
        </w:rPr>
        <w:t xml:space="preserve">, Małgorzata </w:t>
      </w:r>
      <w:proofErr w:type="spellStart"/>
      <w:r w:rsidRPr="00615850">
        <w:rPr>
          <w:color w:val="000000" w:themeColor="text1"/>
          <w:sz w:val="20"/>
          <w:szCs w:val="20"/>
          <w:lang w:eastAsia="pl-PL"/>
        </w:rPr>
        <w:t>Błażejowska</w:t>
      </w:r>
      <w:proofErr w:type="spellEnd"/>
      <w:r w:rsidRPr="00615850">
        <w:rPr>
          <w:color w:val="000000" w:themeColor="text1"/>
          <w:sz w:val="20"/>
          <w:szCs w:val="20"/>
          <w:lang w:eastAsia="pl-PL"/>
        </w:rPr>
        <w:t xml:space="preserve">, Agnieszka Stachowicz, Mateusz </w:t>
      </w:r>
      <w:proofErr w:type="spellStart"/>
      <w:r w:rsidRPr="00615850">
        <w:rPr>
          <w:color w:val="000000" w:themeColor="text1"/>
          <w:sz w:val="20"/>
          <w:szCs w:val="20"/>
          <w:lang w:eastAsia="pl-PL"/>
        </w:rPr>
        <w:t>Midura</w:t>
      </w:r>
      <w:proofErr w:type="spellEnd"/>
      <w:r w:rsidR="00D053FA" w:rsidRPr="00615850">
        <w:rPr>
          <w:color w:val="000000" w:themeColor="text1"/>
          <w:sz w:val="20"/>
          <w:szCs w:val="20"/>
          <w:lang w:eastAsia="pl-PL"/>
        </w:rPr>
        <w:t xml:space="preserve"> - w sprawach merytorycznych</w:t>
      </w:r>
    </w:p>
    <w:p w:rsidR="002D6F37" w:rsidRPr="00615850" w:rsidRDefault="00207BE9" w:rsidP="00EA6852">
      <w:pPr>
        <w:pStyle w:val="Akapitzlist"/>
        <w:numPr>
          <w:ilvl w:val="0"/>
          <w:numId w:val="12"/>
        </w:numPr>
        <w:suppressAutoHyphens w:val="0"/>
        <w:rPr>
          <w:rStyle w:val="Hipercze"/>
          <w:color w:val="000000" w:themeColor="text1"/>
          <w:sz w:val="20"/>
          <w:szCs w:val="20"/>
          <w:u w:val="none"/>
          <w:lang w:eastAsia="pl-PL"/>
        </w:rPr>
      </w:pPr>
      <w:r w:rsidRPr="00615850">
        <w:rPr>
          <w:color w:val="000000" w:themeColor="text1"/>
          <w:sz w:val="20"/>
          <w:szCs w:val="20"/>
          <w:lang w:eastAsia="pl-PL"/>
        </w:rPr>
        <w:t>Małgorzata Hajduga</w:t>
      </w:r>
      <w:r w:rsidR="002033C6" w:rsidRPr="00615850">
        <w:rPr>
          <w:color w:val="000000" w:themeColor="text1"/>
          <w:sz w:val="20"/>
          <w:szCs w:val="20"/>
          <w:lang w:eastAsia="pl-PL"/>
        </w:rPr>
        <w:t xml:space="preserve">, </w:t>
      </w:r>
      <w:r w:rsidR="00376FC8" w:rsidRPr="00615850">
        <w:rPr>
          <w:color w:val="000000" w:themeColor="text1"/>
          <w:sz w:val="20"/>
          <w:szCs w:val="20"/>
        </w:rPr>
        <w:t>Arkadiusz Brach</w:t>
      </w:r>
      <w:r w:rsidR="00D053FA" w:rsidRPr="00615850">
        <w:rPr>
          <w:color w:val="000000" w:themeColor="text1"/>
          <w:sz w:val="20"/>
          <w:szCs w:val="20"/>
        </w:rPr>
        <w:t xml:space="preserve"> - w sprawach formalno-prawnych</w:t>
      </w:r>
    </w:p>
    <w:p w:rsidR="005E0643" w:rsidRPr="004D0701" w:rsidRDefault="005E0643" w:rsidP="002C786B">
      <w:pPr>
        <w:jc w:val="both"/>
        <w:rPr>
          <w:color w:val="FF0000"/>
          <w:sz w:val="20"/>
          <w:szCs w:val="20"/>
          <w:lang w:eastAsia="pl-PL"/>
        </w:rPr>
      </w:pPr>
    </w:p>
    <w:p w:rsidR="00C911BB" w:rsidRPr="00615850" w:rsidRDefault="00C911BB" w:rsidP="002C786B">
      <w:pPr>
        <w:jc w:val="both"/>
        <w:rPr>
          <w:color w:val="000000" w:themeColor="text1"/>
          <w:sz w:val="20"/>
          <w:szCs w:val="20"/>
          <w:lang w:eastAsia="pl-PL"/>
        </w:rPr>
      </w:pPr>
    </w:p>
    <w:p w:rsidR="005E0643" w:rsidRPr="00615850"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615850">
        <w:rPr>
          <w:b/>
          <w:color w:val="000000" w:themeColor="text1"/>
          <w:sz w:val="20"/>
          <w:szCs w:val="20"/>
          <w:lang w:eastAsia="pl-PL"/>
        </w:rPr>
        <w:t>KLAUZULA INFORMACYJNA Z ART</w:t>
      </w:r>
      <w:r w:rsidR="005E0643" w:rsidRPr="00615850">
        <w:rPr>
          <w:b/>
          <w:color w:val="000000" w:themeColor="text1"/>
          <w:sz w:val="20"/>
          <w:szCs w:val="20"/>
          <w:lang w:eastAsia="pl-PL"/>
        </w:rPr>
        <w:t>. 13 RODO:</w:t>
      </w:r>
    </w:p>
    <w:p w:rsidR="00E7183C" w:rsidRPr="00615850" w:rsidRDefault="00E7183C" w:rsidP="00D053FA">
      <w:pPr>
        <w:jc w:val="both"/>
        <w:rPr>
          <w:color w:val="000000" w:themeColor="text1"/>
          <w:sz w:val="10"/>
          <w:szCs w:val="10"/>
        </w:rPr>
      </w:pPr>
    </w:p>
    <w:p w:rsidR="00F571AA" w:rsidRPr="00615850" w:rsidRDefault="00F571AA" w:rsidP="00F571AA">
      <w:pPr>
        <w:jc w:val="both"/>
        <w:rPr>
          <w:color w:val="000000" w:themeColor="text1"/>
          <w:sz w:val="20"/>
          <w:szCs w:val="20"/>
        </w:rPr>
      </w:pPr>
      <w:r w:rsidRPr="00615850">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615850" w:rsidRDefault="00F571AA" w:rsidP="00EA6852">
      <w:pPr>
        <w:widowControl w:val="0"/>
        <w:numPr>
          <w:ilvl w:val="0"/>
          <w:numId w:val="7"/>
        </w:numPr>
        <w:overflowPunct w:val="0"/>
        <w:ind w:left="426" w:hanging="426"/>
        <w:jc w:val="both"/>
        <w:rPr>
          <w:color w:val="000000" w:themeColor="text1"/>
          <w:sz w:val="20"/>
          <w:szCs w:val="20"/>
        </w:rPr>
      </w:pPr>
      <w:r w:rsidRPr="00615850">
        <w:rPr>
          <w:color w:val="000000" w:themeColor="text1"/>
          <w:sz w:val="20"/>
          <w:szCs w:val="20"/>
        </w:rPr>
        <w:t xml:space="preserve">Administratorem Pani/Pana danych osobowych jest Szpital Specjalistyczny im. Edmunda Biernackiego </w:t>
      </w:r>
      <w:r w:rsidRPr="00615850">
        <w:rPr>
          <w:color w:val="000000" w:themeColor="text1"/>
          <w:sz w:val="20"/>
          <w:szCs w:val="20"/>
        </w:rPr>
        <w:br/>
        <w:t>z siedzibą przy ul. Żeromskiego 22, 39-300 Mielec. Dane kontaktowe:</w:t>
      </w:r>
    </w:p>
    <w:p w:rsidR="00F571AA" w:rsidRPr="00615850" w:rsidRDefault="00F571AA" w:rsidP="00EA6852">
      <w:pPr>
        <w:widowControl w:val="0"/>
        <w:numPr>
          <w:ilvl w:val="0"/>
          <w:numId w:val="8"/>
        </w:numPr>
        <w:overflowPunct w:val="0"/>
        <w:ind w:left="426" w:hanging="426"/>
        <w:jc w:val="both"/>
        <w:rPr>
          <w:color w:val="000000" w:themeColor="text1"/>
          <w:sz w:val="20"/>
          <w:szCs w:val="20"/>
        </w:rPr>
      </w:pPr>
      <w:r w:rsidRPr="00615850">
        <w:rPr>
          <w:color w:val="000000" w:themeColor="text1"/>
          <w:sz w:val="20"/>
          <w:szCs w:val="20"/>
        </w:rPr>
        <w:t xml:space="preserve">poczta elektroniczna: </w:t>
      </w:r>
      <w:r w:rsidRPr="00615850">
        <w:rPr>
          <w:color w:val="000000" w:themeColor="text1"/>
          <w:sz w:val="20"/>
          <w:szCs w:val="20"/>
          <w:u w:val="single"/>
        </w:rPr>
        <w:t>sekretariat@szpital.mielec.pl</w:t>
      </w:r>
    </w:p>
    <w:p w:rsidR="00F571AA" w:rsidRPr="00615850" w:rsidRDefault="00F571AA" w:rsidP="00EA6852">
      <w:pPr>
        <w:widowControl w:val="0"/>
        <w:numPr>
          <w:ilvl w:val="0"/>
          <w:numId w:val="8"/>
        </w:numPr>
        <w:overflowPunct w:val="0"/>
        <w:ind w:left="426" w:hanging="426"/>
        <w:jc w:val="both"/>
        <w:rPr>
          <w:color w:val="000000" w:themeColor="text1"/>
          <w:sz w:val="20"/>
          <w:szCs w:val="20"/>
        </w:rPr>
      </w:pPr>
      <w:r w:rsidRPr="00615850">
        <w:rPr>
          <w:color w:val="000000" w:themeColor="text1"/>
          <w:sz w:val="20"/>
          <w:szCs w:val="20"/>
        </w:rPr>
        <w:t>telefon: 17 780-01-39</w:t>
      </w:r>
    </w:p>
    <w:p w:rsidR="00F571AA" w:rsidRPr="00615850" w:rsidRDefault="00F571AA" w:rsidP="00EA6852">
      <w:pPr>
        <w:widowControl w:val="0"/>
        <w:numPr>
          <w:ilvl w:val="0"/>
          <w:numId w:val="7"/>
        </w:numPr>
        <w:overflowPunct w:val="0"/>
        <w:ind w:left="426" w:hanging="426"/>
        <w:jc w:val="both"/>
        <w:rPr>
          <w:color w:val="000000" w:themeColor="text1"/>
          <w:sz w:val="20"/>
          <w:szCs w:val="20"/>
        </w:rPr>
      </w:pPr>
      <w:r w:rsidRPr="00615850">
        <w:rPr>
          <w:color w:val="000000" w:themeColor="text1"/>
          <w:sz w:val="20"/>
          <w:szCs w:val="20"/>
        </w:rPr>
        <w:t xml:space="preserve">Administrator wyznaczył Inspektora Danych Osobowych, z którym można się kontaktować pod adresem e-mail </w:t>
      </w:r>
      <w:r w:rsidRPr="00615850">
        <w:rPr>
          <w:color w:val="000000" w:themeColor="text1"/>
          <w:sz w:val="20"/>
          <w:szCs w:val="20"/>
          <w:u w:val="single"/>
        </w:rPr>
        <w:t>iod@szpital.mielec.pl</w:t>
      </w:r>
      <w:r w:rsidRPr="00615850">
        <w:rPr>
          <w:color w:val="000000" w:themeColor="text1"/>
          <w:sz w:val="20"/>
          <w:szCs w:val="20"/>
        </w:rPr>
        <w:t xml:space="preserve"> </w:t>
      </w:r>
    </w:p>
    <w:p w:rsidR="00F571AA" w:rsidRPr="00615850"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615850">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615850" w:rsidRPr="00615850">
        <w:rPr>
          <w:color w:val="000000" w:themeColor="text1"/>
          <w:kern w:val="2"/>
          <w:sz w:val="20"/>
          <w:szCs w:val="20"/>
        </w:rPr>
        <w:t>drobnego sprzętu laboratoryjnego oraz kodów kreskowych dla diagnostyki laboratoryjnej do Szpitala Specjalistycznego im. Edmunda Biernackiego w Mielcu</w:t>
      </w:r>
      <w:r w:rsidRPr="00615850">
        <w:rPr>
          <w:color w:val="000000" w:themeColor="text1"/>
          <w:kern w:val="2"/>
          <w:sz w:val="20"/>
          <w:szCs w:val="20"/>
        </w:rPr>
        <w:t>, znak </w:t>
      </w:r>
      <w:r w:rsidR="00615850" w:rsidRPr="00615850">
        <w:rPr>
          <w:color w:val="000000" w:themeColor="text1"/>
          <w:kern w:val="2"/>
          <w:sz w:val="20"/>
          <w:szCs w:val="20"/>
        </w:rPr>
        <w:t>SzS.ZP.261.2.2025</w:t>
      </w:r>
      <w:r w:rsidRPr="00615850">
        <w:rPr>
          <w:color w:val="000000" w:themeColor="text1"/>
          <w:kern w:val="2"/>
          <w:sz w:val="20"/>
          <w:szCs w:val="20"/>
        </w:rPr>
        <w:t xml:space="preserve"> prowadzonym w</w:t>
      </w:r>
      <w:r w:rsidR="005B5F5F" w:rsidRPr="00615850">
        <w:rPr>
          <w:color w:val="000000" w:themeColor="text1"/>
          <w:kern w:val="2"/>
          <w:sz w:val="20"/>
          <w:szCs w:val="20"/>
        </w:rPr>
        <w:t> </w:t>
      </w:r>
      <w:r w:rsidRPr="00615850">
        <w:rPr>
          <w:color w:val="000000" w:themeColor="text1"/>
          <w:kern w:val="2"/>
          <w:sz w:val="20"/>
          <w:szCs w:val="20"/>
        </w:rPr>
        <w:t>trybie postepowania o wartości poniżej kwoty 130.000,00 zł (Zarządzenie nr 118/2022 Dyrektora Szpitala Specjalistycznego im.</w:t>
      </w:r>
      <w:r w:rsidR="00615850" w:rsidRPr="00615850">
        <w:rPr>
          <w:color w:val="000000" w:themeColor="text1"/>
          <w:kern w:val="2"/>
          <w:sz w:val="20"/>
          <w:szCs w:val="20"/>
        </w:rPr>
        <w:t> </w:t>
      </w:r>
      <w:r w:rsidRPr="00615850">
        <w:rPr>
          <w:color w:val="000000" w:themeColor="text1"/>
          <w:kern w:val="2"/>
          <w:sz w:val="20"/>
          <w:szCs w:val="20"/>
        </w:rPr>
        <w:t>E. Biernackiego w</w:t>
      </w:r>
      <w:r w:rsidR="00BA0ABA" w:rsidRPr="00615850">
        <w:rPr>
          <w:color w:val="000000" w:themeColor="text1"/>
          <w:kern w:val="2"/>
          <w:sz w:val="20"/>
          <w:szCs w:val="20"/>
        </w:rPr>
        <w:t> </w:t>
      </w:r>
      <w:r w:rsidRPr="00615850">
        <w:rPr>
          <w:color w:val="000000" w:themeColor="text1"/>
          <w:kern w:val="2"/>
          <w:sz w:val="20"/>
          <w:szCs w:val="20"/>
        </w:rPr>
        <w:t>Mielcu z</w:t>
      </w:r>
      <w:r w:rsidR="005F13CD" w:rsidRPr="00615850">
        <w:rPr>
          <w:color w:val="000000" w:themeColor="text1"/>
          <w:kern w:val="2"/>
          <w:sz w:val="20"/>
          <w:szCs w:val="20"/>
        </w:rPr>
        <w:t> </w:t>
      </w:r>
      <w:r w:rsidRPr="00615850">
        <w:rPr>
          <w:color w:val="000000" w:themeColor="text1"/>
          <w:kern w:val="2"/>
          <w:sz w:val="20"/>
          <w:szCs w:val="20"/>
        </w:rPr>
        <w:t>dnia</w:t>
      </w:r>
      <w:r w:rsidR="005F13CD" w:rsidRPr="00615850">
        <w:rPr>
          <w:color w:val="000000" w:themeColor="text1"/>
          <w:kern w:val="2"/>
          <w:sz w:val="20"/>
          <w:szCs w:val="20"/>
        </w:rPr>
        <w:t> </w:t>
      </w:r>
      <w:r w:rsidRPr="00615850">
        <w:rPr>
          <w:color w:val="000000" w:themeColor="text1"/>
          <w:kern w:val="2"/>
          <w:sz w:val="20"/>
          <w:szCs w:val="20"/>
        </w:rPr>
        <w:t>22.07.2022r. w sprawie przyjęcia regulaminu udzielania zamówień publicznych o wartości poniżej kwoty 130.000,00 zł).</w:t>
      </w:r>
    </w:p>
    <w:p w:rsidR="00F571AA" w:rsidRPr="00615850" w:rsidRDefault="00F571AA" w:rsidP="00EA6852">
      <w:pPr>
        <w:numPr>
          <w:ilvl w:val="0"/>
          <w:numId w:val="7"/>
        </w:numPr>
        <w:suppressAutoHyphens w:val="0"/>
        <w:ind w:left="426" w:hanging="426"/>
        <w:contextualSpacing/>
        <w:jc w:val="both"/>
        <w:rPr>
          <w:color w:val="000000" w:themeColor="text1"/>
          <w:kern w:val="2"/>
          <w:sz w:val="20"/>
          <w:szCs w:val="20"/>
        </w:rPr>
      </w:pPr>
      <w:r w:rsidRPr="00615850">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615850">
        <w:rPr>
          <w:color w:val="000000" w:themeColor="text1"/>
          <w:kern w:val="2"/>
          <w:sz w:val="20"/>
          <w:szCs w:val="20"/>
        </w:rPr>
        <w:t>t.j</w:t>
      </w:r>
      <w:proofErr w:type="spellEnd"/>
      <w:r w:rsidRPr="00615850">
        <w:rPr>
          <w:color w:val="000000" w:themeColor="text1"/>
          <w:kern w:val="2"/>
          <w:sz w:val="20"/>
          <w:szCs w:val="20"/>
        </w:rPr>
        <w:t xml:space="preserve">. Dz.U. z 2020r. poz. 2176),  </w:t>
      </w:r>
    </w:p>
    <w:p w:rsidR="00F571AA" w:rsidRPr="00615850" w:rsidRDefault="00F571AA" w:rsidP="00EA6852">
      <w:pPr>
        <w:numPr>
          <w:ilvl w:val="0"/>
          <w:numId w:val="7"/>
        </w:numPr>
        <w:suppressAutoHyphens w:val="0"/>
        <w:ind w:left="426" w:hanging="426"/>
        <w:contextualSpacing/>
        <w:jc w:val="both"/>
        <w:rPr>
          <w:color w:val="000000" w:themeColor="text1"/>
          <w:kern w:val="2"/>
          <w:sz w:val="20"/>
          <w:szCs w:val="20"/>
        </w:rPr>
      </w:pPr>
      <w:r w:rsidRPr="00615850">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615850" w:rsidRDefault="00F571AA" w:rsidP="00EA6852">
      <w:pPr>
        <w:numPr>
          <w:ilvl w:val="0"/>
          <w:numId w:val="7"/>
        </w:numPr>
        <w:suppressAutoHyphens w:val="0"/>
        <w:ind w:left="426" w:hanging="426"/>
        <w:jc w:val="both"/>
        <w:rPr>
          <w:color w:val="000000" w:themeColor="text1"/>
          <w:kern w:val="2"/>
          <w:sz w:val="20"/>
          <w:szCs w:val="20"/>
        </w:rPr>
      </w:pPr>
      <w:r w:rsidRPr="00615850">
        <w:rPr>
          <w:color w:val="000000" w:themeColor="text1"/>
          <w:kern w:val="2"/>
          <w:sz w:val="20"/>
          <w:szCs w:val="20"/>
        </w:rPr>
        <w:t>obowiązek podania przez Panią/Pana danych osobowych bezpośrednio Pani/Pana dotyczących jest</w:t>
      </w:r>
      <w:r w:rsidR="00893544" w:rsidRPr="00615850">
        <w:rPr>
          <w:color w:val="000000" w:themeColor="text1"/>
          <w:kern w:val="2"/>
          <w:sz w:val="20"/>
          <w:szCs w:val="20"/>
        </w:rPr>
        <w:t> </w:t>
      </w:r>
      <w:r w:rsidRPr="00615850">
        <w:rPr>
          <w:color w:val="000000" w:themeColor="text1"/>
          <w:kern w:val="2"/>
          <w:sz w:val="20"/>
          <w:szCs w:val="20"/>
        </w:rPr>
        <w:t xml:space="preserve">wymogiem ustawowym związanym z udziałem w postępowaniu o udzielenie zamówienia publicznego; </w:t>
      </w:r>
    </w:p>
    <w:p w:rsidR="00F571AA" w:rsidRPr="00615850" w:rsidRDefault="00F571AA" w:rsidP="00EA6852">
      <w:pPr>
        <w:widowControl w:val="0"/>
        <w:numPr>
          <w:ilvl w:val="0"/>
          <w:numId w:val="7"/>
        </w:numPr>
        <w:overflowPunct w:val="0"/>
        <w:ind w:left="426" w:hanging="426"/>
        <w:jc w:val="both"/>
        <w:textAlignment w:val="baseline"/>
        <w:rPr>
          <w:color w:val="000000" w:themeColor="text1"/>
          <w:sz w:val="20"/>
          <w:szCs w:val="20"/>
        </w:rPr>
      </w:pPr>
      <w:r w:rsidRPr="00615850">
        <w:rPr>
          <w:color w:val="000000" w:themeColor="text1"/>
          <w:sz w:val="20"/>
          <w:szCs w:val="20"/>
        </w:rPr>
        <w:t>w odniesieniu do Pani/Pana danych osobowych decyzje nie będą podejmowane w sposób zautomatyzowany, stosowanie do art. 22 RODO;</w:t>
      </w:r>
    </w:p>
    <w:p w:rsidR="00F571AA" w:rsidRPr="00615850" w:rsidRDefault="00F571AA" w:rsidP="00EA6852">
      <w:pPr>
        <w:widowControl w:val="0"/>
        <w:numPr>
          <w:ilvl w:val="0"/>
          <w:numId w:val="7"/>
        </w:numPr>
        <w:overflowPunct w:val="0"/>
        <w:ind w:left="426" w:hanging="426"/>
        <w:jc w:val="both"/>
        <w:textAlignment w:val="baseline"/>
        <w:rPr>
          <w:color w:val="000000" w:themeColor="text1"/>
          <w:sz w:val="20"/>
          <w:szCs w:val="20"/>
        </w:rPr>
      </w:pPr>
      <w:r w:rsidRPr="00615850">
        <w:rPr>
          <w:color w:val="000000" w:themeColor="text1"/>
          <w:sz w:val="20"/>
          <w:szCs w:val="20"/>
        </w:rPr>
        <w:t>posiada Pani/Pan:</w:t>
      </w:r>
    </w:p>
    <w:p w:rsidR="00F571AA" w:rsidRPr="00615850" w:rsidRDefault="00F571AA" w:rsidP="00F571AA">
      <w:pPr>
        <w:widowControl w:val="0"/>
        <w:numPr>
          <w:ilvl w:val="0"/>
          <w:numId w:val="3"/>
        </w:numPr>
        <w:overflowPunct w:val="0"/>
        <w:ind w:left="426" w:hanging="426"/>
        <w:jc w:val="both"/>
        <w:textAlignment w:val="baseline"/>
        <w:rPr>
          <w:color w:val="000000" w:themeColor="text1"/>
          <w:sz w:val="20"/>
          <w:szCs w:val="20"/>
        </w:rPr>
      </w:pPr>
      <w:r w:rsidRPr="00615850">
        <w:rPr>
          <w:color w:val="000000" w:themeColor="text1"/>
          <w:sz w:val="20"/>
          <w:szCs w:val="20"/>
        </w:rPr>
        <w:t>na podstawie art. 15 RODO prawo dostępu do danych osobowych Pani/Pana dotyczących;</w:t>
      </w:r>
    </w:p>
    <w:p w:rsidR="00F571AA" w:rsidRPr="00615850" w:rsidRDefault="00F571AA" w:rsidP="00F571AA">
      <w:pPr>
        <w:widowControl w:val="0"/>
        <w:numPr>
          <w:ilvl w:val="0"/>
          <w:numId w:val="3"/>
        </w:numPr>
        <w:overflowPunct w:val="0"/>
        <w:ind w:left="426" w:hanging="426"/>
        <w:jc w:val="both"/>
        <w:textAlignment w:val="baseline"/>
        <w:rPr>
          <w:color w:val="000000" w:themeColor="text1"/>
          <w:sz w:val="20"/>
          <w:szCs w:val="20"/>
        </w:rPr>
      </w:pPr>
      <w:r w:rsidRPr="00615850">
        <w:rPr>
          <w:color w:val="000000" w:themeColor="text1"/>
          <w:sz w:val="20"/>
          <w:szCs w:val="20"/>
        </w:rPr>
        <w:t xml:space="preserve">na podstawie art. 16 RODO prawo do sprostowania Pani/Pana danych osobowych </w:t>
      </w:r>
      <w:r w:rsidRPr="00615850">
        <w:rPr>
          <w:i/>
          <w:color w:val="000000" w:themeColor="text1"/>
          <w:sz w:val="20"/>
          <w:szCs w:val="20"/>
        </w:rPr>
        <w:t>(skorzystanie z prawa do</w:t>
      </w:r>
      <w:r w:rsidR="00893544" w:rsidRPr="00615850">
        <w:rPr>
          <w:i/>
          <w:color w:val="000000" w:themeColor="text1"/>
          <w:sz w:val="20"/>
          <w:szCs w:val="20"/>
        </w:rPr>
        <w:t> </w:t>
      </w:r>
      <w:r w:rsidRPr="00615850">
        <w:rPr>
          <w:i/>
          <w:color w:val="000000" w:themeColor="text1"/>
          <w:sz w:val="20"/>
          <w:szCs w:val="20"/>
        </w:rPr>
        <w:t>sprostowania nie może skutkować zmianą wyniku postępowania o udzielenie zamówienia publicznego ani</w:t>
      </w:r>
      <w:r w:rsidR="00893544" w:rsidRPr="00615850">
        <w:rPr>
          <w:i/>
          <w:color w:val="000000" w:themeColor="text1"/>
          <w:sz w:val="20"/>
          <w:szCs w:val="20"/>
        </w:rPr>
        <w:t> </w:t>
      </w:r>
      <w:r w:rsidRPr="00615850">
        <w:rPr>
          <w:i/>
          <w:color w:val="000000" w:themeColor="text1"/>
          <w:sz w:val="20"/>
          <w:szCs w:val="20"/>
        </w:rPr>
        <w:t>zmianą postanowień umowy oraz nie może naruszać integralności protokołu oraz jego załączników)</w:t>
      </w:r>
      <w:r w:rsidRPr="00615850">
        <w:rPr>
          <w:color w:val="000000" w:themeColor="text1"/>
          <w:sz w:val="20"/>
          <w:szCs w:val="20"/>
        </w:rPr>
        <w:t>;</w:t>
      </w:r>
    </w:p>
    <w:p w:rsidR="00F571AA" w:rsidRPr="00615850" w:rsidRDefault="00F571AA" w:rsidP="00F571AA">
      <w:pPr>
        <w:widowControl w:val="0"/>
        <w:numPr>
          <w:ilvl w:val="0"/>
          <w:numId w:val="2"/>
        </w:numPr>
        <w:overflowPunct w:val="0"/>
        <w:ind w:left="426" w:hanging="426"/>
        <w:jc w:val="both"/>
        <w:textAlignment w:val="baseline"/>
        <w:rPr>
          <w:color w:val="000000" w:themeColor="text1"/>
          <w:sz w:val="20"/>
          <w:szCs w:val="20"/>
        </w:rPr>
      </w:pPr>
      <w:r w:rsidRPr="00615850">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615850">
        <w:rPr>
          <w:color w:val="000000" w:themeColor="text1"/>
          <w:sz w:val="20"/>
          <w:szCs w:val="20"/>
        </w:rPr>
        <w:t> </w:t>
      </w:r>
      <w:r w:rsidRPr="00615850">
        <w:rPr>
          <w:color w:val="000000" w:themeColor="text1"/>
          <w:sz w:val="20"/>
          <w:szCs w:val="20"/>
        </w:rPr>
        <w:t xml:space="preserve">których mowa w art. 18 ust. 2 RODO </w:t>
      </w:r>
      <w:r w:rsidRPr="00615850">
        <w:rPr>
          <w:i/>
          <w:color w:val="000000" w:themeColor="text1"/>
          <w:sz w:val="20"/>
          <w:szCs w:val="20"/>
        </w:rPr>
        <w:t>(prawo do ograniczenia przetwarzania nie ma zastosowania w</w:t>
      </w:r>
      <w:r w:rsidR="00893544" w:rsidRPr="00615850">
        <w:rPr>
          <w:i/>
          <w:color w:val="000000" w:themeColor="text1"/>
          <w:sz w:val="20"/>
          <w:szCs w:val="20"/>
        </w:rPr>
        <w:t> </w:t>
      </w:r>
      <w:r w:rsidRPr="00615850">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615850">
        <w:rPr>
          <w:color w:val="000000" w:themeColor="text1"/>
          <w:sz w:val="20"/>
          <w:szCs w:val="20"/>
        </w:rPr>
        <w:t xml:space="preserve">;  </w:t>
      </w:r>
    </w:p>
    <w:p w:rsidR="00F571AA" w:rsidRPr="00615850" w:rsidRDefault="00F571AA" w:rsidP="00F571AA">
      <w:pPr>
        <w:widowControl w:val="0"/>
        <w:numPr>
          <w:ilvl w:val="0"/>
          <w:numId w:val="2"/>
        </w:numPr>
        <w:overflowPunct w:val="0"/>
        <w:ind w:left="426" w:hanging="426"/>
        <w:jc w:val="both"/>
        <w:textAlignment w:val="baseline"/>
        <w:rPr>
          <w:color w:val="000000" w:themeColor="text1"/>
          <w:sz w:val="20"/>
          <w:szCs w:val="20"/>
        </w:rPr>
      </w:pPr>
      <w:r w:rsidRPr="00615850">
        <w:rPr>
          <w:color w:val="000000" w:themeColor="text1"/>
          <w:sz w:val="20"/>
          <w:szCs w:val="20"/>
        </w:rPr>
        <w:t>prawo do wniesienia skargi do Prezesa Urzędu Ochrony Danych Osobowych, gdy uzna Pani/Pan, że przetwarzanie danych osobowych Pani/Pana dotyczących narusza przepisy RODO;</w:t>
      </w:r>
    </w:p>
    <w:p w:rsidR="00F571AA" w:rsidRPr="00615850" w:rsidRDefault="00F571AA" w:rsidP="00EA6852">
      <w:pPr>
        <w:widowControl w:val="0"/>
        <w:numPr>
          <w:ilvl w:val="0"/>
          <w:numId w:val="7"/>
        </w:numPr>
        <w:overflowPunct w:val="0"/>
        <w:ind w:left="426" w:hanging="426"/>
        <w:jc w:val="both"/>
        <w:textAlignment w:val="baseline"/>
        <w:rPr>
          <w:color w:val="000000" w:themeColor="text1"/>
          <w:sz w:val="20"/>
          <w:szCs w:val="20"/>
        </w:rPr>
      </w:pPr>
      <w:r w:rsidRPr="00615850">
        <w:rPr>
          <w:color w:val="000000" w:themeColor="text1"/>
          <w:sz w:val="20"/>
          <w:szCs w:val="20"/>
        </w:rPr>
        <w:t>nie przysługuje Pani/Panu:</w:t>
      </w:r>
    </w:p>
    <w:p w:rsidR="00F571AA" w:rsidRPr="00615850" w:rsidRDefault="00F571AA" w:rsidP="00F571AA">
      <w:pPr>
        <w:widowControl w:val="0"/>
        <w:numPr>
          <w:ilvl w:val="0"/>
          <w:numId w:val="4"/>
        </w:numPr>
        <w:overflowPunct w:val="0"/>
        <w:ind w:left="426" w:hanging="426"/>
        <w:jc w:val="both"/>
        <w:textAlignment w:val="baseline"/>
        <w:rPr>
          <w:color w:val="000000" w:themeColor="text1"/>
          <w:sz w:val="20"/>
          <w:szCs w:val="20"/>
        </w:rPr>
      </w:pPr>
      <w:r w:rsidRPr="00615850">
        <w:rPr>
          <w:color w:val="000000" w:themeColor="text1"/>
          <w:sz w:val="20"/>
          <w:szCs w:val="20"/>
        </w:rPr>
        <w:t>w związku z art. 17 ust. 3 lit. b, d lub e RODO prawo do usunięcia danych osobowych;</w:t>
      </w:r>
    </w:p>
    <w:p w:rsidR="00F571AA" w:rsidRPr="00615850" w:rsidRDefault="00F571AA" w:rsidP="00F571AA">
      <w:pPr>
        <w:widowControl w:val="0"/>
        <w:numPr>
          <w:ilvl w:val="0"/>
          <w:numId w:val="4"/>
        </w:numPr>
        <w:overflowPunct w:val="0"/>
        <w:ind w:left="426" w:hanging="426"/>
        <w:jc w:val="both"/>
        <w:textAlignment w:val="baseline"/>
        <w:rPr>
          <w:color w:val="000000" w:themeColor="text1"/>
          <w:sz w:val="20"/>
          <w:szCs w:val="20"/>
        </w:rPr>
      </w:pPr>
      <w:r w:rsidRPr="00615850">
        <w:rPr>
          <w:color w:val="000000" w:themeColor="text1"/>
          <w:sz w:val="20"/>
          <w:szCs w:val="20"/>
        </w:rPr>
        <w:t>prawo do przenoszenia danych osobowych, o którym mowa w art. 20 RODO;</w:t>
      </w:r>
    </w:p>
    <w:p w:rsidR="00F571AA" w:rsidRPr="00615850" w:rsidRDefault="00F571AA" w:rsidP="00F571AA">
      <w:pPr>
        <w:widowControl w:val="0"/>
        <w:numPr>
          <w:ilvl w:val="0"/>
          <w:numId w:val="4"/>
        </w:numPr>
        <w:overflowPunct w:val="0"/>
        <w:ind w:left="426" w:hanging="426"/>
        <w:jc w:val="both"/>
        <w:textAlignment w:val="baseline"/>
        <w:rPr>
          <w:color w:val="000000" w:themeColor="text1"/>
          <w:sz w:val="20"/>
          <w:szCs w:val="20"/>
        </w:rPr>
      </w:pPr>
      <w:r w:rsidRPr="00615850">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615850" w:rsidRDefault="00F571AA" w:rsidP="00EA6852">
      <w:pPr>
        <w:widowControl w:val="0"/>
        <w:numPr>
          <w:ilvl w:val="0"/>
          <w:numId w:val="7"/>
        </w:numPr>
        <w:overflowPunct w:val="0"/>
        <w:ind w:left="426" w:hanging="426"/>
        <w:jc w:val="both"/>
        <w:textAlignment w:val="baseline"/>
        <w:rPr>
          <w:color w:val="000000" w:themeColor="text1"/>
          <w:sz w:val="20"/>
          <w:szCs w:val="20"/>
        </w:rPr>
      </w:pPr>
      <w:r w:rsidRPr="00615850">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615850" w:rsidRDefault="00F571AA" w:rsidP="00F571AA">
      <w:pPr>
        <w:widowControl w:val="0"/>
        <w:overflowPunct w:val="0"/>
        <w:jc w:val="both"/>
        <w:textAlignment w:val="baseline"/>
        <w:rPr>
          <w:color w:val="000000" w:themeColor="text1"/>
          <w:sz w:val="20"/>
          <w:szCs w:val="20"/>
        </w:rPr>
      </w:pPr>
    </w:p>
    <w:p w:rsidR="00337529" w:rsidRPr="00615850" w:rsidRDefault="00337529" w:rsidP="00D053FA">
      <w:pPr>
        <w:suppressAutoHyphens w:val="0"/>
        <w:jc w:val="both"/>
        <w:rPr>
          <w:color w:val="000000" w:themeColor="text1"/>
          <w:kern w:val="2"/>
          <w:sz w:val="20"/>
          <w:szCs w:val="20"/>
        </w:rPr>
      </w:pPr>
    </w:p>
    <w:p w:rsidR="00FF6586" w:rsidRPr="00615850"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615850">
        <w:rPr>
          <w:b/>
          <w:color w:val="000000" w:themeColor="text1"/>
          <w:sz w:val="20"/>
          <w:szCs w:val="20"/>
          <w:lang w:eastAsia="pl-PL"/>
        </w:rPr>
        <w:t>ZAŁĄCZNIKI DO ZAPYTANIA OFERTOWEGO</w:t>
      </w:r>
      <w:r w:rsidR="002D6F37" w:rsidRPr="00615850">
        <w:rPr>
          <w:b/>
          <w:color w:val="000000" w:themeColor="text1"/>
          <w:sz w:val="20"/>
          <w:szCs w:val="20"/>
          <w:lang w:eastAsia="pl-PL"/>
        </w:rPr>
        <w:t>:</w:t>
      </w:r>
    </w:p>
    <w:p w:rsidR="005E0643" w:rsidRPr="00615850" w:rsidRDefault="005E0643" w:rsidP="00D053FA">
      <w:pPr>
        <w:suppressAutoHyphens w:val="0"/>
        <w:rPr>
          <w:b/>
          <w:color w:val="000000" w:themeColor="text1"/>
          <w:sz w:val="10"/>
          <w:szCs w:val="10"/>
          <w:lang w:eastAsia="pl-PL"/>
        </w:rPr>
      </w:pPr>
    </w:p>
    <w:p w:rsidR="002D6F37" w:rsidRPr="00615850" w:rsidRDefault="002D6F37" w:rsidP="00AB738E">
      <w:pPr>
        <w:tabs>
          <w:tab w:val="left" w:pos="1985"/>
        </w:tabs>
        <w:suppressAutoHyphens w:val="0"/>
        <w:ind w:left="426"/>
        <w:rPr>
          <w:color w:val="000000" w:themeColor="text1"/>
          <w:sz w:val="20"/>
          <w:szCs w:val="20"/>
          <w:lang w:eastAsia="pl-PL"/>
        </w:rPr>
      </w:pPr>
      <w:r w:rsidRPr="00615850">
        <w:rPr>
          <w:color w:val="000000" w:themeColor="text1"/>
          <w:sz w:val="20"/>
          <w:szCs w:val="20"/>
          <w:lang w:eastAsia="pl-PL"/>
        </w:rPr>
        <w:t>Załącznik nr 1</w:t>
      </w:r>
      <w:r w:rsidR="00AB738E" w:rsidRPr="00615850">
        <w:rPr>
          <w:color w:val="000000" w:themeColor="text1"/>
          <w:sz w:val="20"/>
          <w:szCs w:val="20"/>
          <w:lang w:eastAsia="pl-PL"/>
        </w:rPr>
        <w:t xml:space="preserve"> -</w:t>
      </w:r>
      <w:r w:rsidRPr="00615850">
        <w:rPr>
          <w:color w:val="000000" w:themeColor="text1"/>
          <w:sz w:val="20"/>
          <w:szCs w:val="20"/>
          <w:lang w:eastAsia="pl-PL"/>
        </w:rPr>
        <w:t xml:space="preserve"> </w:t>
      </w:r>
      <w:r w:rsidR="00AB738E" w:rsidRPr="00615850">
        <w:rPr>
          <w:color w:val="000000" w:themeColor="text1"/>
          <w:sz w:val="20"/>
          <w:szCs w:val="20"/>
          <w:lang w:eastAsia="pl-PL"/>
        </w:rPr>
        <w:tab/>
      </w:r>
      <w:r w:rsidRPr="00615850">
        <w:rPr>
          <w:color w:val="000000" w:themeColor="text1"/>
          <w:sz w:val="20"/>
          <w:szCs w:val="20"/>
          <w:lang w:eastAsia="pl-PL"/>
        </w:rPr>
        <w:t>Formularz ofertowy</w:t>
      </w:r>
    </w:p>
    <w:p w:rsidR="005E0643" w:rsidRPr="00615850" w:rsidRDefault="005E0643" w:rsidP="00E366C4">
      <w:pPr>
        <w:suppressAutoHyphens w:val="0"/>
        <w:ind w:left="426"/>
        <w:rPr>
          <w:color w:val="000000" w:themeColor="text1"/>
          <w:sz w:val="10"/>
          <w:szCs w:val="10"/>
          <w:lang w:eastAsia="pl-PL"/>
        </w:rPr>
      </w:pPr>
    </w:p>
    <w:p w:rsidR="00337529" w:rsidRPr="00615850" w:rsidRDefault="00337529" w:rsidP="00E366C4">
      <w:pPr>
        <w:suppressAutoHyphens w:val="0"/>
        <w:ind w:left="426"/>
        <w:rPr>
          <w:color w:val="000000" w:themeColor="text1"/>
          <w:sz w:val="10"/>
          <w:szCs w:val="10"/>
          <w:lang w:eastAsia="pl-PL"/>
        </w:rPr>
      </w:pPr>
    </w:p>
    <w:p w:rsidR="00864E29" w:rsidRPr="00615850" w:rsidRDefault="002D6F37" w:rsidP="00AB738E">
      <w:pPr>
        <w:tabs>
          <w:tab w:val="left" w:pos="1985"/>
        </w:tabs>
        <w:suppressAutoHyphens w:val="0"/>
        <w:ind w:left="426"/>
        <w:rPr>
          <w:color w:val="000000" w:themeColor="text1"/>
          <w:sz w:val="20"/>
          <w:szCs w:val="20"/>
          <w:lang w:eastAsia="pl-PL"/>
        </w:rPr>
      </w:pPr>
      <w:r w:rsidRPr="00615850">
        <w:rPr>
          <w:color w:val="000000" w:themeColor="text1"/>
          <w:sz w:val="20"/>
          <w:szCs w:val="20"/>
          <w:lang w:eastAsia="pl-PL"/>
        </w:rPr>
        <w:t>Załącznik nr 2</w:t>
      </w:r>
      <w:r w:rsidR="00AB738E" w:rsidRPr="00615850">
        <w:rPr>
          <w:color w:val="000000" w:themeColor="text1"/>
          <w:sz w:val="20"/>
          <w:szCs w:val="20"/>
          <w:lang w:eastAsia="pl-PL"/>
        </w:rPr>
        <w:t xml:space="preserve"> -</w:t>
      </w:r>
      <w:r w:rsidRPr="00615850">
        <w:rPr>
          <w:color w:val="000000" w:themeColor="text1"/>
          <w:sz w:val="20"/>
          <w:szCs w:val="20"/>
          <w:lang w:eastAsia="pl-PL"/>
        </w:rPr>
        <w:t xml:space="preserve"> </w:t>
      </w:r>
      <w:r w:rsidR="00AB738E" w:rsidRPr="00615850">
        <w:rPr>
          <w:color w:val="000000" w:themeColor="text1"/>
          <w:sz w:val="20"/>
          <w:szCs w:val="20"/>
          <w:lang w:eastAsia="pl-PL"/>
        </w:rPr>
        <w:tab/>
      </w:r>
      <w:r w:rsidRPr="00615850">
        <w:rPr>
          <w:color w:val="000000" w:themeColor="text1"/>
          <w:sz w:val="20"/>
          <w:szCs w:val="20"/>
          <w:lang w:eastAsia="pl-PL"/>
        </w:rPr>
        <w:t>Projekt umowy</w:t>
      </w:r>
      <w:r w:rsidR="000C4ADB" w:rsidRPr="00615850">
        <w:rPr>
          <w:color w:val="000000" w:themeColor="text1"/>
          <w:sz w:val="20"/>
          <w:szCs w:val="20"/>
          <w:lang w:eastAsia="pl-PL"/>
        </w:rPr>
        <w:t xml:space="preserve"> </w:t>
      </w:r>
    </w:p>
    <w:p w:rsidR="00703AF8" w:rsidRPr="00615850" w:rsidRDefault="00703AF8" w:rsidP="00EF26BF">
      <w:pPr>
        <w:suppressAutoHyphens w:val="0"/>
        <w:rPr>
          <w:color w:val="000000" w:themeColor="text1"/>
          <w:sz w:val="10"/>
          <w:szCs w:val="10"/>
          <w:lang w:eastAsia="pl-PL"/>
        </w:rPr>
      </w:pPr>
    </w:p>
    <w:p w:rsidR="00337529" w:rsidRPr="00615850" w:rsidRDefault="00337529" w:rsidP="00864E29">
      <w:pPr>
        <w:suppressAutoHyphens w:val="0"/>
        <w:ind w:left="426"/>
        <w:rPr>
          <w:color w:val="000000" w:themeColor="text1"/>
          <w:sz w:val="10"/>
          <w:szCs w:val="10"/>
          <w:lang w:eastAsia="pl-PL"/>
        </w:rPr>
      </w:pPr>
    </w:p>
    <w:p w:rsidR="00864E29" w:rsidRPr="00615850" w:rsidRDefault="00703AF8" w:rsidP="00AB738E">
      <w:pPr>
        <w:tabs>
          <w:tab w:val="left" w:pos="1985"/>
        </w:tabs>
        <w:suppressAutoHyphens w:val="0"/>
        <w:ind w:left="1985" w:hanging="1559"/>
        <w:jc w:val="both"/>
        <w:rPr>
          <w:color w:val="000000" w:themeColor="text1"/>
          <w:sz w:val="20"/>
          <w:szCs w:val="20"/>
          <w:lang w:eastAsia="pl-PL"/>
        </w:rPr>
      </w:pPr>
      <w:r w:rsidRPr="00615850">
        <w:rPr>
          <w:color w:val="000000" w:themeColor="text1"/>
          <w:sz w:val="20"/>
          <w:szCs w:val="20"/>
          <w:lang w:eastAsia="pl-PL"/>
        </w:rPr>
        <w:t xml:space="preserve">Załącznik nr </w:t>
      </w:r>
      <w:r w:rsidR="00AB738E" w:rsidRPr="00615850">
        <w:rPr>
          <w:color w:val="000000" w:themeColor="text1"/>
          <w:sz w:val="20"/>
          <w:szCs w:val="20"/>
          <w:lang w:eastAsia="pl-PL"/>
        </w:rPr>
        <w:t>3 -</w:t>
      </w:r>
      <w:r w:rsidRPr="00615850">
        <w:rPr>
          <w:color w:val="000000" w:themeColor="text1"/>
          <w:sz w:val="20"/>
          <w:szCs w:val="20"/>
          <w:lang w:eastAsia="pl-PL"/>
        </w:rPr>
        <w:t xml:space="preserve"> </w:t>
      </w:r>
      <w:r w:rsidR="00AB738E" w:rsidRPr="00615850">
        <w:rPr>
          <w:color w:val="000000" w:themeColor="text1"/>
          <w:sz w:val="20"/>
          <w:szCs w:val="20"/>
          <w:lang w:eastAsia="pl-PL"/>
        </w:rPr>
        <w:tab/>
      </w:r>
      <w:r w:rsidR="00B5708F" w:rsidRPr="00615850">
        <w:rPr>
          <w:color w:val="000000" w:themeColor="text1"/>
          <w:sz w:val="20"/>
          <w:szCs w:val="20"/>
          <w:lang w:eastAsia="pl-PL"/>
        </w:rPr>
        <w:t>Oświadczenie, że oferowany asortyment posiada dokumenty wymagane przez</w:t>
      </w:r>
      <w:r w:rsidR="00AB738E" w:rsidRPr="00615850">
        <w:rPr>
          <w:color w:val="000000" w:themeColor="text1"/>
          <w:sz w:val="20"/>
          <w:szCs w:val="20"/>
          <w:lang w:eastAsia="pl-PL"/>
        </w:rPr>
        <w:t> </w:t>
      </w:r>
      <w:r w:rsidR="00B5708F" w:rsidRPr="00615850">
        <w:rPr>
          <w:color w:val="000000" w:themeColor="text1"/>
          <w:sz w:val="20"/>
          <w:szCs w:val="20"/>
          <w:lang w:eastAsia="pl-PL"/>
        </w:rPr>
        <w:t>obowiązujące prawo na podstawie których może być wprowadzony do o</w:t>
      </w:r>
      <w:r w:rsidR="00AB738E" w:rsidRPr="00615850">
        <w:rPr>
          <w:color w:val="000000" w:themeColor="text1"/>
          <w:sz w:val="20"/>
          <w:szCs w:val="20"/>
          <w:lang w:eastAsia="pl-PL"/>
        </w:rPr>
        <w:t xml:space="preserve">brotu i stosowania w placówkach </w:t>
      </w:r>
      <w:r w:rsidR="00B5708F" w:rsidRPr="00615850">
        <w:rPr>
          <w:color w:val="000000" w:themeColor="text1"/>
          <w:sz w:val="20"/>
          <w:szCs w:val="20"/>
          <w:lang w:eastAsia="pl-PL"/>
        </w:rPr>
        <w:t>ochrony zdrowia RP</w:t>
      </w:r>
    </w:p>
    <w:p w:rsidR="007840EA" w:rsidRPr="00615850" w:rsidRDefault="007840EA" w:rsidP="00D266EC">
      <w:pPr>
        <w:spacing w:line="360" w:lineRule="auto"/>
        <w:rPr>
          <w:color w:val="000000" w:themeColor="text1"/>
          <w:sz w:val="20"/>
          <w:szCs w:val="20"/>
          <w:lang w:eastAsia="pl-PL"/>
        </w:rPr>
      </w:pPr>
    </w:p>
    <w:p w:rsidR="00BA0ABA" w:rsidRPr="00615850" w:rsidRDefault="00BA0ABA">
      <w:pPr>
        <w:suppressAutoHyphens w:val="0"/>
        <w:rPr>
          <w:color w:val="000000" w:themeColor="text1"/>
          <w:sz w:val="20"/>
          <w:szCs w:val="20"/>
          <w:lang w:eastAsia="pl-PL"/>
        </w:rPr>
      </w:pPr>
      <w:r w:rsidRPr="00615850">
        <w:rPr>
          <w:color w:val="000000" w:themeColor="text1"/>
          <w:sz w:val="20"/>
          <w:szCs w:val="20"/>
          <w:lang w:eastAsia="pl-PL"/>
        </w:rPr>
        <w:br w:type="page"/>
      </w:r>
    </w:p>
    <w:p w:rsidR="00111DD3" w:rsidRPr="00C21F27" w:rsidRDefault="00111DD3" w:rsidP="00111DD3">
      <w:pPr>
        <w:tabs>
          <w:tab w:val="left" w:pos="0"/>
          <w:tab w:val="left" w:pos="4500"/>
        </w:tabs>
        <w:suppressAutoHyphens w:val="0"/>
        <w:jc w:val="right"/>
        <w:rPr>
          <w:b/>
          <w:color w:val="000000" w:themeColor="text1"/>
          <w:sz w:val="22"/>
          <w:szCs w:val="22"/>
          <w:lang w:eastAsia="pl-PL"/>
        </w:rPr>
      </w:pPr>
      <w:r w:rsidRPr="00C21F27">
        <w:rPr>
          <w:b/>
          <w:color w:val="000000" w:themeColor="text1"/>
          <w:sz w:val="22"/>
          <w:szCs w:val="22"/>
          <w:lang w:eastAsia="pl-PL"/>
        </w:rPr>
        <w:lastRenderedPageBreak/>
        <w:t>Załącznik nr 1 do Zapytania ofertowego</w:t>
      </w:r>
    </w:p>
    <w:p w:rsidR="00111DD3" w:rsidRPr="00C21F27" w:rsidRDefault="00111DD3" w:rsidP="00111DD3">
      <w:pPr>
        <w:suppressAutoHyphens w:val="0"/>
        <w:jc w:val="right"/>
        <w:rPr>
          <w:color w:val="000000" w:themeColor="text1"/>
          <w:lang w:eastAsia="pl-PL"/>
        </w:rPr>
      </w:pPr>
    </w:p>
    <w:p w:rsidR="00111DD3" w:rsidRPr="00C21F27" w:rsidRDefault="00111DD3" w:rsidP="00111DD3">
      <w:pPr>
        <w:suppressAutoHyphens w:val="0"/>
        <w:jc w:val="right"/>
        <w:rPr>
          <w:color w:val="000000" w:themeColor="text1"/>
          <w:sz w:val="20"/>
          <w:szCs w:val="20"/>
          <w:lang w:eastAsia="pl-PL"/>
        </w:rPr>
      </w:pPr>
      <w:r w:rsidRPr="00C21F27">
        <w:rPr>
          <w:color w:val="000000" w:themeColor="text1"/>
          <w:sz w:val="20"/>
          <w:szCs w:val="20"/>
          <w:lang w:eastAsia="pl-PL"/>
        </w:rPr>
        <w:t xml:space="preserve">............................, dnia .................. </w:t>
      </w:r>
    </w:p>
    <w:p w:rsidR="00111DD3" w:rsidRPr="00C21F27" w:rsidRDefault="00111DD3" w:rsidP="00111DD3">
      <w:pPr>
        <w:suppressAutoHyphens w:val="0"/>
        <w:ind w:left="5664" w:firstLine="708"/>
        <w:jc w:val="both"/>
        <w:rPr>
          <w:color w:val="000000" w:themeColor="text1"/>
          <w:sz w:val="18"/>
          <w:lang w:eastAsia="pl-PL"/>
        </w:rPr>
      </w:pPr>
      <w:r w:rsidRPr="00C21F27">
        <w:rPr>
          <w:color w:val="000000" w:themeColor="text1"/>
          <w:sz w:val="16"/>
          <w:szCs w:val="16"/>
          <w:lang w:eastAsia="pl-PL"/>
        </w:rPr>
        <w:t xml:space="preserve">    (miejscowość)</w:t>
      </w:r>
    </w:p>
    <w:p w:rsidR="003D4D16" w:rsidRPr="00C21F27" w:rsidRDefault="003D4D16" w:rsidP="003D4D16">
      <w:pPr>
        <w:spacing w:line="480" w:lineRule="auto"/>
        <w:rPr>
          <w:b/>
          <w:color w:val="000000" w:themeColor="text1"/>
          <w:sz w:val="21"/>
          <w:szCs w:val="21"/>
        </w:rPr>
      </w:pPr>
      <w:r w:rsidRPr="00C21F27">
        <w:rPr>
          <w:b/>
          <w:color w:val="000000" w:themeColor="text1"/>
          <w:sz w:val="21"/>
          <w:szCs w:val="21"/>
        </w:rPr>
        <w:t>Wykonawca:</w:t>
      </w:r>
    </w:p>
    <w:p w:rsidR="003D4D16" w:rsidRPr="00C21F27" w:rsidRDefault="003D4D16" w:rsidP="003D4D16">
      <w:pPr>
        <w:spacing w:line="360" w:lineRule="auto"/>
        <w:ind w:right="5954"/>
        <w:rPr>
          <w:color w:val="000000" w:themeColor="text1"/>
          <w:sz w:val="21"/>
          <w:szCs w:val="21"/>
        </w:rPr>
      </w:pPr>
      <w:r w:rsidRPr="00C21F27">
        <w:rPr>
          <w:color w:val="000000" w:themeColor="text1"/>
          <w:sz w:val="21"/>
          <w:szCs w:val="21"/>
        </w:rPr>
        <w:t>…………………………………………………………………………</w:t>
      </w:r>
    </w:p>
    <w:p w:rsidR="003D4D16" w:rsidRPr="00C21F27" w:rsidRDefault="003D4D16" w:rsidP="003D4D16">
      <w:pPr>
        <w:ind w:right="5953"/>
        <w:rPr>
          <w:i/>
          <w:color w:val="000000" w:themeColor="text1"/>
          <w:sz w:val="16"/>
          <w:szCs w:val="16"/>
        </w:rPr>
      </w:pPr>
      <w:r w:rsidRPr="00C21F27">
        <w:rPr>
          <w:i/>
          <w:color w:val="000000" w:themeColor="text1"/>
          <w:sz w:val="16"/>
          <w:szCs w:val="16"/>
        </w:rPr>
        <w:t>(pełna nazwa/firma, adres, w zależności od podmiotu: NIP/PESEL, KRS/</w:t>
      </w:r>
      <w:proofErr w:type="spellStart"/>
      <w:r w:rsidRPr="00C21F27">
        <w:rPr>
          <w:i/>
          <w:color w:val="000000" w:themeColor="text1"/>
          <w:sz w:val="16"/>
          <w:szCs w:val="16"/>
        </w:rPr>
        <w:t>CEiDG</w:t>
      </w:r>
      <w:proofErr w:type="spellEnd"/>
      <w:r w:rsidRPr="00C21F27">
        <w:rPr>
          <w:i/>
          <w:color w:val="000000" w:themeColor="text1"/>
          <w:sz w:val="16"/>
          <w:szCs w:val="16"/>
        </w:rPr>
        <w:t>)</w:t>
      </w:r>
    </w:p>
    <w:p w:rsidR="003D4D16" w:rsidRPr="00C21F27" w:rsidRDefault="003D4D16" w:rsidP="003D4D16">
      <w:pPr>
        <w:spacing w:line="480" w:lineRule="auto"/>
        <w:rPr>
          <w:color w:val="000000" w:themeColor="text1"/>
          <w:sz w:val="21"/>
          <w:szCs w:val="21"/>
          <w:u w:val="single"/>
        </w:rPr>
      </w:pPr>
      <w:r w:rsidRPr="00C21F27">
        <w:rPr>
          <w:color w:val="000000" w:themeColor="text1"/>
          <w:sz w:val="21"/>
          <w:szCs w:val="21"/>
          <w:u w:val="single"/>
        </w:rPr>
        <w:t>reprezentowany przez:</w:t>
      </w:r>
    </w:p>
    <w:p w:rsidR="003D4D16" w:rsidRPr="00C21F27" w:rsidRDefault="003D4D16" w:rsidP="003D4D16">
      <w:pPr>
        <w:spacing w:line="360" w:lineRule="auto"/>
        <w:ind w:right="5954"/>
        <w:rPr>
          <w:color w:val="000000" w:themeColor="text1"/>
          <w:sz w:val="21"/>
          <w:szCs w:val="21"/>
        </w:rPr>
      </w:pPr>
      <w:r w:rsidRPr="00C21F27">
        <w:rPr>
          <w:color w:val="000000" w:themeColor="text1"/>
          <w:sz w:val="21"/>
          <w:szCs w:val="21"/>
        </w:rPr>
        <w:t>…………………………………………………………………………</w:t>
      </w:r>
    </w:p>
    <w:p w:rsidR="00111DD3" w:rsidRPr="00C21F27" w:rsidRDefault="003D4D16" w:rsidP="003D4D16">
      <w:pPr>
        <w:suppressAutoHyphens w:val="0"/>
        <w:jc w:val="both"/>
        <w:rPr>
          <w:color w:val="000000" w:themeColor="text1"/>
          <w:sz w:val="16"/>
          <w:szCs w:val="16"/>
          <w:lang w:eastAsia="pl-PL"/>
        </w:rPr>
      </w:pPr>
      <w:r w:rsidRPr="00C21F27">
        <w:rPr>
          <w:i/>
          <w:color w:val="000000" w:themeColor="text1"/>
          <w:sz w:val="16"/>
          <w:szCs w:val="16"/>
        </w:rPr>
        <w:t>(imię, nazwisko, stanowisko/podstawa do  reprezentacji)</w:t>
      </w:r>
    </w:p>
    <w:p w:rsidR="00111DD3" w:rsidRPr="00C21F27" w:rsidRDefault="00111DD3" w:rsidP="00111DD3">
      <w:pPr>
        <w:suppressAutoHyphens w:val="0"/>
        <w:jc w:val="both"/>
        <w:rPr>
          <w:color w:val="000000" w:themeColor="text1"/>
          <w:sz w:val="16"/>
          <w:szCs w:val="16"/>
          <w:lang w:eastAsia="pl-PL"/>
        </w:rPr>
      </w:pPr>
    </w:p>
    <w:p w:rsidR="00071800" w:rsidRPr="00C21F27" w:rsidRDefault="00071800" w:rsidP="00111DD3">
      <w:pPr>
        <w:suppressAutoHyphens w:val="0"/>
        <w:jc w:val="both"/>
        <w:rPr>
          <w:color w:val="000000" w:themeColor="text1"/>
          <w:sz w:val="16"/>
          <w:szCs w:val="16"/>
          <w:lang w:eastAsia="pl-PL"/>
        </w:rPr>
      </w:pPr>
    </w:p>
    <w:p w:rsidR="00111DD3" w:rsidRPr="00C21F27" w:rsidRDefault="00111DD3" w:rsidP="00111DD3">
      <w:pPr>
        <w:suppressAutoHyphens w:val="0"/>
        <w:jc w:val="both"/>
        <w:rPr>
          <w:color w:val="000000" w:themeColor="text1"/>
          <w:sz w:val="16"/>
          <w:szCs w:val="16"/>
          <w:lang w:eastAsia="pl-PL"/>
        </w:rPr>
      </w:pPr>
    </w:p>
    <w:p w:rsidR="00111DD3" w:rsidRPr="00C21F2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C21F27">
        <w:rPr>
          <w:b/>
          <w:i/>
          <w:color w:val="000000" w:themeColor="text1"/>
          <w:sz w:val="32"/>
          <w:szCs w:val="32"/>
          <w:lang w:eastAsia="pl-PL"/>
        </w:rPr>
        <w:t>FORMULARZ OFERTY</w:t>
      </w:r>
    </w:p>
    <w:p w:rsidR="00111DD3" w:rsidRPr="00C21F27" w:rsidRDefault="00111DD3" w:rsidP="00111DD3">
      <w:pPr>
        <w:suppressAutoHyphens w:val="0"/>
        <w:jc w:val="both"/>
        <w:rPr>
          <w:color w:val="000000" w:themeColor="text1"/>
          <w:lang w:eastAsia="pl-PL"/>
        </w:rPr>
      </w:pPr>
    </w:p>
    <w:p w:rsidR="00111DD3" w:rsidRPr="00C21F27" w:rsidRDefault="00111DD3" w:rsidP="00111DD3">
      <w:pPr>
        <w:suppressAutoHyphens w:val="0"/>
        <w:jc w:val="both"/>
        <w:rPr>
          <w:color w:val="000000" w:themeColor="text1"/>
          <w:lang w:eastAsia="pl-PL"/>
        </w:rPr>
      </w:pPr>
    </w:p>
    <w:p w:rsidR="00111DD3" w:rsidRPr="00C21F27" w:rsidRDefault="00111DD3" w:rsidP="00111DD3">
      <w:pPr>
        <w:suppressAutoHyphens w:val="0"/>
        <w:jc w:val="both"/>
        <w:rPr>
          <w:color w:val="000000" w:themeColor="text1"/>
          <w:lang w:eastAsia="pl-PL"/>
        </w:rPr>
      </w:pPr>
    </w:p>
    <w:p w:rsidR="00111DD3" w:rsidRPr="00C21F27" w:rsidRDefault="00111DD3" w:rsidP="00111DD3">
      <w:pPr>
        <w:suppressAutoHyphens w:val="0"/>
        <w:jc w:val="both"/>
        <w:rPr>
          <w:color w:val="000000" w:themeColor="text1"/>
          <w:sz w:val="10"/>
          <w:szCs w:val="10"/>
          <w:lang w:eastAsia="pl-PL"/>
        </w:rPr>
      </w:pPr>
      <w:r w:rsidRPr="00C21F27">
        <w:rPr>
          <w:color w:val="000000" w:themeColor="text1"/>
          <w:sz w:val="20"/>
          <w:szCs w:val="20"/>
          <w:lang w:eastAsia="pl-PL"/>
        </w:rPr>
        <w:t>Dane Wykonawcy: .....................................................................................</w:t>
      </w:r>
    </w:p>
    <w:p w:rsidR="00111DD3" w:rsidRPr="00C21F27" w:rsidRDefault="00111DD3" w:rsidP="00111DD3">
      <w:pPr>
        <w:suppressAutoHyphens w:val="0"/>
        <w:jc w:val="both"/>
        <w:rPr>
          <w:color w:val="000000" w:themeColor="text1"/>
          <w:sz w:val="10"/>
          <w:szCs w:val="10"/>
          <w:lang w:eastAsia="pl-PL"/>
        </w:rPr>
      </w:pPr>
    </w:p>
    <w:p w:rsidR="00111DD3" w:rsidRPr="00C21F27" w:rsidRDefault="00111DD3" w:rsidP="00111DD3">
      <w:pPr>
        <w:suppressAutoHyphens w:val="0"/>
        <w:jc w:val="both"/>
        <w:rPr>
          <w:color w:val="000000" w:themeColor="text1"/>
          <w:sz w:val="10"/>
          <w:szCs w:val="10"/>
          <w:lang w:eastAsia="pl-PL"/>
        </w:rPr>
      </w:pPr>
      <w:r w:rsidRPr="00C21F27">
        <w:rPr>
          <w:color w:val="000000" w:themeColor="text1"/>
          <w:sz w:val="20"/>
          <w:szCs w:val="20"/>
          <w:lang w:eastAsia="pl-PL"/>
        </w:rPr>
        <w:t xml:space="preserve">Adres (siedziba) Wykonawcy: ............................................................................................. </w:t>
      </w:r>
    </w:p>
    <w:p w:rsidR="00111DD3" w:rsidRPr="00C21F27" w:rsidRDefault="00111DD3" w:rsidP="00111DD3">
      <w:pPr>
        <w:suppressAutoHyphens w:val="0"/>
        <w:jc w:val="both"/>
        <w:rPr>
          <w:color w:val="000000" w:themeColor="text1"/>
          <w:sz w:val="10"/>
          <w:szCs w:val="10"/>
          <w:lang w:eastAsia="pl-PL"/>
        </w:rPr>
      </w:pPr>
    </w:p>
    <w:p w:rsidR="00111DD3" w:rsidRPr="00C21F27" w:rsidRDefault="00111DD3" w:rsidP="00111DD3">
      <w:pPr>
        <w:suppressAutoHyphens w:val="0"/>
        <w:jc w:val="both"/>
        <w:rPr>
          <w:color w:val="000000" w:themeColor="text1"/>
          <w:sz w:val="10"/>
          <w:szCs w:val="10"/>
          <w:lang w:val="en-US" w:eastAsia="pl-PL"/>
        </w:rPr>
      </w:pPr>
      <w:r w:rsidRPr="00C21F27">
        <w:rPr>
          <w:color w:val="000000" w:themeColor="text1"/>
          <w:sz w:val="20"/>
          <w:szCs w:val="20"/>
          <w:lang w:val="en-US" w:eastAsia="pl-PL"/>
        </w:rPr>
        <w:t>Tel.  ..............................    E-mail…………………………..</w:t>
      </w:r>
    </w:p>
    <w:p w:rsidR="00111DD3" w:rsidRPr="00C21F27" w:rsidRDefault="00111DD3" w:rsidP="00111DD3">
      <w:pPr>
        <w:suppressAutoHyphens w:val="0"/>
        <w:jc w:val="both"/>
        <w:rPr>
          <w:color w:val="000000" w:themeColor="text1"/>
          <w:sz w:val="10"/>
          <w:szCs w:val="10"/>
          <w:lang w:val="en-US" w:eastAsia="pl-PL"/>
        </w:rPr>
      </w:pPr>
    </w:p>
    <w:p w:rsidR="00111DD3" w:rsidRPr="00C21F27" w:rsidRDefault="00111DD3" w:rsidP="00111DD3">
      <w:pPr>
        <w:suppressAutoHyphens w:val="0"/>
        <w:jc w:val="both"/>
        <w:rPr>
          <w:color w:val="000000" w:themeColor="text1"/>
          <w:sz w:val="20"/>
          <w:szCs w:val="20"/>
          <w:lang w:eastAsia="pl-PL"/>
        </w:rPr>
      </w:pPr>
      <w:r w:rsidRPr="00C21F27">
        <w:rPr>
          <w:color w:val="000000" w:themeColor="text1"/>
          <w:sz w:val="20"/>
          <w:szCs w:val="20"/>
          <w:lang w:val="en-US" w:eastAsia="pl-PL"/>
        </w:rPr>
        <w:t xml:space="preserve">NIP: ..............................   </w:t>
      </w:r>
      <w:r w:rsidRPr="00C21F27">
        <w:rPr>
          <w:color w:val="000000" w:themeColor="text1"/>
          <w:sz w:val="20"/>
          <w:szCs w:val="20"/>
          <w:lang w:eastAsia="pl-PL"/>
        </w:rPr>
        <w:t>REGON: ...................... .</w:t>
      </w:r>
    </w:p>
    <w:p w:rsidR="00111DD3" w:rsidRPr="00C21F27" w:rsidRDefault="00111DD3" w:rsidP="00111DD3">
      <w:pPr>
        <w:suppressAutoHyphens w:val="0"/>
        <w:jc w:val="both"/>
        <w:rPr>
          <w:color w:val="000000" w:themeColor="text1"/>
          <w:sz w:val="20"/>
          <w:szCs w:val="20"/>
          <w:lang w:eastAsia="pl-PL"/>
        </w:rPr>
      </w:pPr>
    </w:p>
    <w:p w:rsidR="00111DD3" w:rsidRPr="00C21F27" w:rsidRDefault="00111DD3" w:rsidP="00111DD3">
      <w:pPr>
        <w:jc w:val="both"/>
        <w:rPr>
          <w:color w:val="000000" w:themeColor="text1"/>
          <w:sz w:val="20"/>
          <w:szCs w:val="20"/>
        </w:rPr>
      </w:pPr>
    </w:p>
    <w:p w:rsidR="00111DD3" w:rsidRPr="00C21F27" w:rsidRDefault="00111DD3" w:rsidP="00111DD3">
      <w:pPr>
        <w:jc w:val="both"/>
        <w:rPr>
          <w:color w:val="000000" w:themeColor="text1"/>
        </w:rPr>
      </w:pPr>
      <w:r w:rsidRPr="00C21F27">
        <w:rPr>
          <w:color w:val="000000" w:themeColor="text1"/>
          <w:sz w:val="20"/>
          <w:szCs w:val="20"/>
        </w:rPr>
        <w:t>Nawiązując do zapytania ofertowego na:</w:t>
      </w:r>
    </w:p>
    <w:p w:rsidR="00111DD3" w:rsidRPr="00C21F27" w:rsidRDefault="00111DD3" w:rsidP="00111DD3">
      <w:pPr>
        <w:suppressAutoHyphens w:val="0"/>
        <w:jc w:val="both"/>
        <w:rPr>
          <w:color w:val="000000" w:themeColor="text1"/>
          <w:sz w:val="20"/>
          <w:szCs w:val="20"/>
          <w:lang w:eastAsia="pl-PL"/>
        </w:rPr>
      </w:pPr>
    </w:p>
    <w:p w:rsidR="00111DD3" w:rsidRPr="00C21F27" w:rsidRDefault="00BF7D96" w:rsidP="007840EA">
      <w:pPr>
        <w:suppressAutoHyphens w:val="0"/>
        <w:jc w:val="center"/>
        <w:rPr>
          <w:b/>
          <w:color w:val="000000" w:themeColor="text1"/>
          <w:sz w:val="20"/>
          <w:szCs w:val="20"/>
          <w:lang w:eastAsia="pl-PL"/>
        </w:rPr>
      </w:pPr>
      <w:r w:rsidRPr="00C21F27">
        <w:rPr>
          <w:b/>
          <w:color w:val="000000" w:themeColor="text1"/>
          <w:sz w:val="20"/>
          <w:szCs w:val="20"/>
          <w:lang w:eastAsia="pl-PL"/>
        </w:rPr>
        <w:t xml:space="preserve">sprzedaż i dostawę </w:t>
      </w:r>
      <w:r w:rsidR="00C21F27" w:rsidRPr="00C21F27">
        <w:rPr>
          <w:b/>
          <w:color w:val="000000" w:themeColor="text1"/>
          <w:sz w:val="20"/>
          <w:szCs w:val="20"/>
          <w:lang w:eastAsia="pl-PL"/>
        </w:rPr>
        <w:t>drobnego sprzętu laboratoryjnego oraz kodów kreskowych dla diagnostyki laboratoryjnej do Szpitala Specjalistycznego im. Edmunda Biernackiego w Mielcu</w:t>
      </w:r>
      <w:r w:rsidR="00D22F81" w:rsidRPr="00C21F27">
        <w:rPr>
          <w:b/>
          <w:color w:val="000000" w:themeColor="text1"/>
          <w:sz w:val="20"/>
          <w:szCs w:val="20"/>
          <w:lang w:eastAsia="pl-PL"/>
        </w:rPr>
        <w:t>, znak</w:t>
      </w:r>
      <w:r w:rsidR="00C21F27" w:rsidRPr="00C21F27">
        <w:rPr>
          <w:b/>
          <w:color w:val="000000" w:themeColor="text1"/>
          <w:sz w:val="20"/>
          <w:szCs w:val="20"/>
          <w:lang w:eastAsia="pl-PL"/>
        </w:rPr>
        <w:t> SzS.ZP.261.2.2025</w:t>
      </w:r>
    </w:p>
    <w:p w:rsidR="00111DD3" w:rsidRPr="00C21F27" w:rsidRDefault="00111DD3" w:rsidP="00111DD3">
      <w:pPr>
        <w:suppressAutoHyphens w:val="0"/>
        <w:jc w:val="center"/>
        <w:rPr>
          <w:b/>
          <w:color w:val="000000" w:themeColor="text1"/>
          <w:sz w:val="22"/>
          <w:szCs w:val="22"/>
          <w:lang w:eastAsia="pl-PL"/>
        </w:rPr>
      </w:pPr>
    </w:p>
    <w:p w:rsidR="00111DD3" w:rsidRPr="00C21F27" w:rsidRDefault="00111DD3" w:rsidP="00111DD3">
      <w:pPr>
        <w:suppressAutoHyphens w:val="0"/>
        <w:jc w:val="both"/>
        <w:rPr>
          <w:b/>
          <w:color w:val="000000" w:themeColor="text1"/>
          <w:sz w:val="22"/>
          <w:szCs w:val="22"/>
          <w:lang w:eastAsia="pl-PL"/>
        </w:rPr>
      </w:pPr>
      <w:r w:rsidRPr="00C21F27">
        <w:rPr>
          <w:color w:val="000000" w:themeColor="text1"/>
          <w:sz w:val="20"/>
          <w:szCs w:val="20"/>
          <w:lang w:eastAsia="pl-PL"/>
        </w:rPr>
        <w:t>oferujemy realizację w/w Przedmiotu Zamówienia:</w:t>
      </w:r>
    </w:p>
    <w:p w:rsidR="00111DD3" w:rsidRPr="00C21F27" w:rsidRDefault="00111DD3" w:rsidP="00111DD3">
      <w:pPr>
        <w:suppressAutoHyphens w:val="0"/>
        <w:jc w:val="both"/>
        <w:rPr>
          <w:color w:val="000000" w:themeColor="text1"/>
          <w:sz w:val="20"/>
          <w:szCs w:val="20"/>
          <w:lang w:eastAsia="pl-PL"/>
        </w:rPr>
      </w:pPr>
    </w:p>
    <w:p w:rsidR="00111DD3" w:rsidRPr="00C21F27" w:rsidRDefault="00111DD3" w:rsidP="00111DD3">
      <w:pPr>
        <w:suppressAutoHyphens w:val="0"/>
        <w:jc w:val="both"/>
        <w:rPr>
          <w:color w:val="000000" w:themeColor="text1"/>
          <w:sz w:val="20"/>
          <w:szCs w:val="20"/>
          <w:lang w:eastAsia="pl-PL"/>
        </w:rPr>
      </w:pPr>
    </w:p>
    <w:p w:rsidR="00514C4F" w:rsidRPr="00C21F27" w:rsidRDefault="00111DD3" w:rsidP="00EA6852">
      <w:pPr>
        <w:pStyle w:val="Akapitzlist"/>
        <w:numPr>
          <w:ilvl w:val="0"/>
          <w:numId w:val="18"/>
        </w:numPr>
        <w:suppressAutoHyphens w:val="0"/>
        <w:jc w:val="both"/>
        <w:rPr>
          <w:b/>
          <w:color w:val="000000" w:themeColor="text1"/>
          <w:sz w:val="20"/>
          <w:szCs w:val="20"/>
          <w:lang w:eastAsia="pl-PL"/>
        </w:rPr>
      </w:pPr>
      <w:r w:rsidRPr="00C21F27">
        <w:rPr>
          <w:b/>
          <w:color w:val="000000" w:themeColor="text1"/>
          <w:sz w:val="20"/>
          <w:szCs w:val="20"/>
          <w:lang w:eastAsia="pl-PL"/>
        </w:rPr>
        <w:t>Cena oferty:</w:t>
      </w:r>
    </w:p>
    <w:p w:rsidR="00FE0189" w:rsidRPr="00C21F27" w:rsidRDefault="00DA39EA" w:rsidP="00FE0189">
      <w:pPr>
        <w:pStyle w:val="Tekstpodstawowy"/>
        <w:rPr>
          <w:rFonts w:cs="Times New Roman"/>
          <w:color w:val="000000" w:themeColor="text1"/>
          <w:sz w:val="20"/>
          <w:szCs w:val="20"/>
        </w:rPr>
      </w:pPr>
      <w:r w:rsidRPr="00C21F27">
        <w:rPr>
          <w:rFonts w:cs="Times New Roman"/>
          <w:color w:val="000000" w:themeColor="text1"/>
          <w:sz w:val="20"/>
          <w:szCs w:val="20"/>
        </w:rPr>
        <w:t>Grupa ….........</w:t>
      </w:r>
    </w:p>
    <w:tbl>
      <w:tblPr>
        <w:tblW w:w="9806" w:type="dxa"/>
        <w:tblInd w:w="-56" w:type="dxa"/>
        <w:tblLayout w:type="fixed"/>
        <w:tblCellMar>
          <w:left w:w="30" w:type="dxa"/>
          <w:right w:w="30" w:type="dxa"/>
        </w:tblCellMar>
        <w:tblLook w:val="0000" w:firstRow="0" w:lastRow="0" w:firstColumn="0" w:lastColumn="0" w:noHBand="0" w:noVBand="0"/>
      </w:tblPr>
      <w:tblGrid>
        <w:gridCol w:w="943"/>
        <w:gridCol w:w="1026"/>
        <w:gridCol w:w="830"/>
        <w:gridCol w:w="714"/>
        <w:gridCol w:w="427"/>
        <w:gridCol w:w="794"/>
        <w:gridCol w:w="876"/>
        <w:gridCol w:w="625"/>
        <w:gridCol w:w="790"/>
        <w:gridCol w:w="887"/>
        <w:gridCol w:w="884"/>
        <w:gridCol w:w="1010"/>
      </w:tblGrid>
      <w:tr w:rsidR="004D0701" w:rsidRPr="00C21F27" w:rsidTr="00804456">
        <w:trPr>
          <w:trHeight w:val="195"/>
        </w:trPr>
        <w:tc>
          <w:tcPr>
            <w:tcW w:w="944" w:type="dxa"/>
            <w:vMerge w:val="restart"/>
            <w:tcBorders>
              <w:top w:val="single" w:sz="6" w:space="0" w:color="000000"/>
              <w:lef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L.p.</w:t>
            </w:r>
          </w:p>
          <w:p w:rsidR="00EF26BF" w:rsidRPr="00C21F27" w:rsidRDefault="00EF26BF" w:rsidP="00804456">
            <w:pPr>
              <w:jc w:val="center"/>
              <w:rPr>
                <w:color w:val="000000" w:themeColor="text1"/>
                <w:sz w:val="14"/>
                <w:szCs w:val="14"/>
              </w:rPr>
            </w:pPr>
            <w:r w:rsidRPr="00C21F27">
              <w:rPr>
                <w:color w:val="000000" w:themeColor="text1"/>
                <w:sz w:val="14"/>
                <w:szCs w:val="14"/>
              </w:rPr>
              <w:t>Asortyment</w:t>
            </w:r>
          </w:p>
        </w:tc>
        <w:tc>
          <w:tcPr>
            <w:tcW w:w="1026" w:type="dxa"/>
            <w:vMerge w:val="restart"/>
            <w:tcBorders>
              <w:top w:val="single" w:sz="6" w:space="0" w:color="000000"/>
              <w:lef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Nazwa handlowa, wymiar jedn. wielkość opakowania (jeżeli dotyczy)</w:t>
            </w:r>
          </w:p>
        </w:tc>
        <w:tc>
          <w:tcPr>
            <w:tcW w:w="830" w:type="dxa"/>
            <w:vMerge w:val="restart"/>
            <w:tcBorders>
              <w:top w:val="single" w:sz="6" w:space="0" w:color="000000"/>
              <w:lef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Numer katalogowy</w:t>
            </w:r>
          </w:p>
        </w:tc>
        <w:tc>
          <w:tcPr>
            <w:tcW w:w="713" w:type="dxa"/>
            <w:vMerge w:val="restart"/>
            <w:tcBorders>
              <w:top w:val="single" w:sz="6" w:space="0" w:color="000000"/>
              <w:left w:val="single" w:sz="6" w:space="0" w:color="000000"/>
              <w:right w:val="single" w:sz="6" w:space="0" w:color="000000"/>
            </w:tcBorders>
            <w:vAlign w:val="center"/>
          </w:tcPr>
          <w:p w:rsidR="00EF26BF" w:rsidRPr="00C21F27" w:rsidRDefault="00EF26BF" w:rsidP="00804456">
            <w:pPr>
              <w:snapToGrid w:val="0"/>
              <w:jc w:val="center"/>
              <w:rPr>
                <w:color w:val="000000" w:themeColor="text1"/>
                <w:sz w:val="14"/>
                <w:szCs w:val="14"/>
              </w:rPr>
            </w:pPr>
            <w:r w:rsidRPr="00C21F27">
              <w:rPr>
                <w:color w:val="000000" w:themeColor="text1"/>
                <w:sz w:val="14"/>
                <w:szCs w:val="14"/>
              </w:rPr>
              <w:t>Producent</w:t>
            </w:r>
          </w:p>
        </w:tc>
        <w:tc>
          <w:tcPr>
            <w:tcW w:w="427" w:type="dxa"/>
            <w:vMerge w:val="restart"/>
            <w:tcBorders>
              <w:top w:val="single" w:sz="6" w:space="0" w:color="000000"/>
              <w:lef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J.m.</w:t>
            </w:r>
          </w:p>
        </w:tc>
        <w:tc>
          <w:tcPr>
            <w:tcW w:w="794" w:type="dxa"/>
            <w:vMerge w:val="restart"/>
            <w:tcBorders>
              <w:top w:val="single" w:sz="6" w:space="0" w:color="000000"/>
              <w:lef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Ilość</w:t>
            </w:r>
          </w:p>
        </w:tc>
        <w:tc>
          <w:tcPr>
            <w:tcW w:w="2291" w:type="dxa"/>
            <w:gridSpan w:val="3"/>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Cena jednostkowa</w:t>
            </w:r>
          </w:p>
        </w:tc>
        <w:tc>
          <w:tcPr>
            <w:tcW w:w="27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Wartość</w:t>
            </w:r>
          </w:p>
        </w:tc>
      </w:tr>
      <w:tr w:rsidR="004D0701" w:rsidRPr="00C21F27" w:rsidTr="00804456">
        <w:trPr>
          <w:trHeight w:val="942"/>
        </w:trPr>
        <w:tc>
          <w:tcPr>
            <w:tcW w:w="944" w:type="dxa"/>
            <w:vMerge/>
            <w:tcBorders>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sz w:val="14"/>
                <w:szCs w:val="14"/>
              </w:rPr>
            </w:pPr>
          </w:p>
        </w:tc>
        <w:tc>
          <w:tcPr>
            <w:tcW w:w="1026" w:type="dxa"/>
            <w:vMerge/>
            <w:tcBorders>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sz w:val="14"/>
                <w:szCs w:val="14"/>
              </w:rPr>
            </w:pPr>
          </w:p>
        </w:tc>
        <w:tc>
          <w:tcPr>
            <w:tcW w:w="830" w:type="dxa"/>
            <w:vMerge/>
            <w:tcBorders>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sz w:val="14"/>
                <w:szCs w:val="14"/>
              </w:rPr>
            </w:pPr>
          </w:p>
        </w:tc>
        <w:tc>
          <w:tcPr>
            <w:tcW w:w="713" w:type="dxa"/>
            <w:vMerge/>
            <w:tcBorders>
              <w:left w:val="single" w:sz="6" w:space="0" w:color="000000"/>
              <w:bottom w:val="single" w:sz="6" w:space="0" w:color="000000"/>
              <w:right w:val="single" w:sz="6" w:space="0" w:color="000000"/>
            </w:tcBorders>
          </w:tcPr>
          <w:p w:rsidR="00EF26BF" w:rsidRPr="00C21F27" w:rsidRDefault="00EF26BF" w:rsidP="00804456">
            <w:pPr>
              <w:snapToGrid w:val="0"/>
              <w:jc w:val="center"/>
              <w:rPr>
                <w:b/>
                <w:color w:val="000000" w:themeColor="text1"/>
                <w:sz w:val="14"/>
                <w:szCs w:val="14"/>
              </w:rPr>
            </w:pPr>
          </w:p>
        </w:tc>
        <w:tc>
          <w:tcPr>
            <w:tcW w:w="427" w:type="dxa"/>
            <w:vMerge/>
            <w:tcBorders>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sz w:val="14"/>
                <w:szCs w:val="14"/>
              </w:rPr>
            </w:pPr>
          </w:p>
        </w:tc>
        <w:tc>
          <w:tcPr>
            <w:tcW w:w="794" w:type="dxa"/>
            <w:vMerge/>
            <w:tcBorders>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sz w:val="14"/>
                <w:szCs w:val="14"/>
              </w:rPr>
            </w:pP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netto</w:t>
            </w: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VAT</w:t>
            </w:r>
          </w:p>
          <w:p w:rsidR="00EF26BF" w:rsidRPr="00C21F27" w:rsidRDefault="00EF26BF" w:rsidP="00804456">
            <w:pPr>
              <w:jc w:val="center"/>
              <w:rPr>
                <w:color w:val="000000" w:themeColor="text1"/>
                <w:sz w:val="14"/>
                <w:szCs w:val="14"/>
              </w:rPr>
            </w:pPr>
            <w:r w:rsidRPr="00C21F27">
              <w:rPr>
                <w:color w:val="000000" w:themeColor="text1"/>
                <w:sz w:val="14"/>
                <w:szCs w:val="14"/>
              </w:rPr>
              <w:t>%</w:t>
            </w: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brutto</w:t>
            </w: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netto</w:t>
            </w:r>
          </w:p>
          <w:p w:rsidR="00EF26BF" w:rsidRPr="00C21F27" w:rsidRDefault="00EF26BF" w:rsidP="00804456">
            <w:pPr>
              <w:jc w:val="center"/>
              <w:rPr>
                <w:color w:val="000000" w:themeColor="text1"/>
                <w:sz w:val="14"/>
                <w:szCs w:val="14"/>
              </w:rPr>
            </w:pPr>
            <w:r w:rsidRPr="00C21F27">
              <w:rPr>
                <w:color w:val="000000" w:themeColor="text1"/>
                <w:sz w:val="14"/>
                <w:szCs w:val="14"/>
              </w:rPr>
              <w:t>(kol. 5x6)</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VAT</w:t>
            </w:r>
          </w:p>
          <w:p w:rsidR="00EF26BF" w:rsidRPr="00C21F27" w:rsidRDefault="00EF26BF" w:rsidP="00804456">
            <w:pPr>
              <w:jc w:val="center"/>
              <w:rPr>
                <w:color w:val="000000" w:themeColor="text1"/>
                <w:sz w:val="14"/>
                <w:szCs w:val="14"/>
              </w:rPr>
            </w:pPr>
            <w:r w:rsidRPr="00C21F27">
              <w:rPr>
                <w:color w:val="000000" w:themeColor="text1"/>
                <w:sz w:val="14"/>
                <w:szCs w:val="14"/>
              </w:rPr>
              <w:t>zł</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brutto</w:t>
            </w:r>
          </w:p>
          <w:p w:rsidR="00EF26BF" w:rsidRPr="00C21F27" w:rsidRDefault="00EF26BF" w:rsidP="00804456">
            <w:pPr>
              <w:jc w:val="center"/>
              <w:rPr>
                <w:color w:val="000000" w:themeColor="text1"/>
                <w:sz w:val="14"/>
                <w:szCs w:val="14"/>
              </w:rPr>
            </w:pPr>
            <w:r w:rsidRPr="00C21F27">
              <w:rPr>
                <w:color w:val="000000" w:themeColor="text1"/>
                <w:sz w:val="14"/>
                <w:szCs w:val="14"/>
              </w:rPr>
              <w:t>(kol. 9+10)</w:t>
            </w:r>
          </w:p>
        </w:tc>
      </w:tr>
      <w:tr w:rsidR="004D0701" w:rsidRPr="00C21F27" w:rsidTr="00804456">
        <w:trPr>
          <w:trHeight w:val="195"/>
        </w:trPr>
        <w:tc>
          <w:tcPr>
            <w:tcW w:w="944" w:type="dxa"/>
            <w:tcBorders>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1</w:t>
            </w:r>
          </w:p>
        </w:tc>
        <w:tc>
          <w:tcPr>
            <w:tcW w:w="1026" w:type="dxa"/>
            <w:tcBorders>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2</w:t>
            </w:r>
          </w:p>
        </w:tc>
        <w:tc>
          <w:tcPr>
            <w:tcW w:w="1543" w:type="dxa"/>
            <w:gridSpan w:val="2"/>
            <w:tcBorders>
              <w:left w:val="single" w:sz="6" w:space="0" w:color="000000"/>
              <w:bottom w:val="single" w:sz="6" w:space="0" w:color="000000"/>
              <w:righ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3</w:t>
            </w:r>
          </w:p>
        </w:tc>
        <w:tc>
          <w:tcPr>
            <w:tcW w:w="427" w:type="dxa"/>
            <w:tcBorders>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4</w:t>
            </w:r>
          </w:p>
        </w:tc>
        <w:tc>
          <w:tcPr>
            <w:tcW w:w="794" w:type="dxa"/>
            <w:tcBorders>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5</w:t>
            </w: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6</w:t>
            </w: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7</w:t>
            </w: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8</w:t>
            </w:r>
          </w:p>
        </w:tc>
        <w:tc>
          <w:tcPr>
            <w:tcW w:w="887"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jc w:val="center"/>
              <w:rPr>
                <w:color w:val="000000" w:themeColor="text1"/>
                <w:sz w:val="14"/>
                <w:szCs w:val="14"/>
              </w:rPr>
            </w:pPr>
            <w:r w:rsidRPr="00C21F27">
              <w:rPr>
                <w:color w:val="000000" w:themeColor="text1"/>
                <w:sz w:val="14"/>
                <w:szCs w:val="14"/>
              </w:rPr>
              <w:t>9</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10</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C21F27" w:rsidRDefault="00EF26BF" w:rsidP="00804456">
            <w:pPr>
              <w:jc w:val="center"/>
              <w:rPr>
                <w:color w:val="000000" w:themeColor="text1"/>
                <w:sz w:val="14"/>
                <w:szCs w:val="14"/>
              </w:rPr>
            </w:pPr>
            <w:r w:rsidRPr="00C21F27">
              <w:rPr>
                <w:color w:val="000000" w:themeColor="text1"/>
                <w:sz w:val="14"/>
                <w:szCs w:val="14"/>
              </w:rPr>
              <w:t>11</w:t>
            </w:r>
          </w:p>
        </w:tc>
      </w:tr>
      <w:tr w:rsidR="004D0701" w:rsidRPr="00C21F27" w:rsidTr="00804456">
        <w:trPr>
          <w:trHeight w:val="853"/>
        </w:trPr>
        <w:tc>
          <w:tcPr>
            <w:tcW w:w="944"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rPr>
                <w:color w:val="000000" w:themeColor="text1"/>
              </w:rPr>
            </w:pPr>
          </w:p>
          <w:p w:rsidR="00EF26BF" w:rsidRPr="00C21F27" w:rsidRDefault="00EF26BF" w:rsidP="00804456">
            <w:pPr>
              <w:rPr>
                <w:color w:val="000000" w:themeColor="text1"/>
              </w:rPr>
            </w:pPr>
          </w:p>
          <w:p w:rsidR="00EF26BF" w:rsidRPr="00C21F27" w:rsidRDefault="00EF26BF" w:rsidP="00804456">
            <w:pPr>
              <w:rPr>
                <w:color w:val="000000" w:themeColor="text1"/>
              </w:rPr>
            </w:pPr>
          </w:p>
        </w:tc>
        <w:tc>
          <w:tcPr>
            <w:tcW w:w="1026"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830"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713" w:type="dxa"/>
            <w:tcBorders>
              <w:top w:val="single" w:sz="6" w:space="0" w:color="000000"/>
              <w:left w:val="single" w:sz="6" w:space="0" w:color="000000"/>
              <w:bottom w:val="single" w:sz="6" w:space="0" w:color="000000"/>
              <w:right w:val="single" w:sz="6" w:space="0" w:color="000000"/>
            </w:tcBorders>
          </w:tcPr>
          <w:p w:rsidR="00EF26BF" w:rsidRPr="00C21F27" w:rsidRDefault="00EF26BF" w:rsidP="00804456">
            <w:pPr>
              <w:snapToGrid w:val="0"/>
              <w:jc w:val="both"/>
              <w:rPr>
                <w:color w:val="000000" w:themeColor="text1"/>
              </w:rPr>
            </w:pPr>
          </w:p>
        </w:tc>
        <w:tc>
          <w:tcPr>
            <w:tcW w:w="427"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794"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876"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625"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789"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887"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884" w:type="dxa"/>
            <w:tcBorders>
              <w:top w:val="single" w:sz="6" w:space="0" w:color="000000"/>
              <w:left w:val="single" w:sz="6" w:space="0" w:color="000000"/>
              <w:bottom w:val="single" w:sz="6" w:space="0" w:color="000000"/>
            </w:tcBorders>
            <w:shd w:val="clear" w:color="auto" w:fill="auto"/>
          </w:tcPr>
          <w:p w:rsidR="00EF26BF" w:rsidRPr="00C21F27" w:rsidRDefault="00EF26BF" w:rsidP="00804456">
            <w:pPr>
              <w:snapToGrid w:val="0"/>
              <w:jc w:val="both"/>
              <w:rPr>
                <w:color w:val="000000" w:themeColor="text1"/>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rsidR="00EF26BF" w:rsidRPr="00C21F27" w:rsidRDefault="00EF26BF" w:rsidP="00804456">
            <w:pPr>
              <w:snapToGrid w:val="0"/>
              <w:jc w:val="both"/>
              <w:rPr>
                <w:color w:val="000000" w:themeColor="text1"/>
              </w:rPr>
            </w:pPr>
          </w:p>
        </w:tc>
      </w:tr>
      <w:tr w:rsidR="004D0701" w:rsidRPr="00C21F27" w:rsidTr="00804456">
        <w:trPr>
          <w:trHeight w:val="286"/>
        </w:trPr>
        <w:tc>
          <w:tcPr>
            <w:tcW w:w="35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C21F27" w:rsidRDefault="00EF26BF" w:rsidP="00804456">
            <w:pPr>
              <w:snapToGrid w:val="0"/>
              <w:jc w:val="center"/>
              <w:rPr>
                <w:b/>
                <w:color w:val="000000" w:themeColor="text1"/>
              </w:rPr>
            </w:pPr>
            <w:r w:rsidRPr="00C21F27">
              <w:rPr>
                <w:b/>
                <w:color w:val="000000" w:themeColor="text1"/>
                <w:sz w:val="16"/>
                <w:szCs w:val="16"/>
              </w:rPr>
              <w:t>Całkowita wartość zamówienia</w:t>
            </w:r>
          </w:p>
        </w:tc>
        <w:tc>
          <w:tcPr>
            <w:tcW w:w="427"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rPr>
            </w:pPr>
          </w:p>
        </w:tc>
        <w:tc>
          <w:tcPr>
            <w:tcW w:w="794"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rPr>
            </w:pP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rPr>
            </w:pP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rPr>
            </w:pP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b/>
                <w:color w:val="000000" w:themeColor="text1"/>
              </w:rPr>
            </w:pP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color w:val="000000" w:themeColor="text1"/>
                <w:sz w:val="14"/>
                <w:szCs w:val="14"/>
              </w:rPr>
            </w:pPr>
            <w:r w:rsidRPr="00C21F27">
              <w:rPr>
                <w:color w:val="000000" w:themeColor="text1"/>
                <w:sz w:val="14"/>
                <w:szCs w:val="14"/>
              </w:rPr>
              <w:t xml:space="preserve">suma </w:t>
            </w:r>
          </w:p>
          <w:p w:rsidR="00EF26BF" w:rsidRPr="00C21F27" w:rsidRDefault="00EF26BF" w:rsidP="00804456">
            <w:pPr>
              <w:snapToGrid w:val="0"/>
              <w:jc w:val="center"/>
              <w:rPr>
                <w:color w:val="000000" w:themeColor="text1"/>
                <w:sz w:val="14"/>
                <w:szCs w:val="14"/>
              </w:rPr>
            </w:pPr>
            <w:r w:rsidRPr="00C21F27">
              <w:rPr>
                <w:color w:val="000000" w:themeColor="text1"/>
                <w:sz w:val="14"/>
                <w:szCs w:val="14"/>
              </w:rPr>
              <w:t>kolumna 9</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C21F27" w:rsidRDefault="00EF26BF" w:rsidP="00804456">
            <w:pPr>
              <w:snapToGrid w:val="0"/>
              <w:jc w:val="center"/>
              <w:rPr>
                <w:color w:val="000000" w:themeColor="text1"/>
                <w:sz w:val="14"/>
                <w:szCs w:val="14"/>
              </w:rPr>
            </w:pPr>
            <w:r w:rsidRPr="00C21F27">
              <w:rPr>
                <w:color w:val="000000" w:themeColor="text1"/>
                <w:sz w:val="14"/>
                <w:szCs w:val="14"/>
              </w:rPr>
              <w:t xml:space="preserve">suma </w:t>
            </w:r>
          </w:p>
          <w:p w:rsidR="00EF26BF" w:rsidRPr="00C21F27" w:rsidRDefault="00EF26BF" w:rsidP="00804456">
            <w:pPr>
              <w:snapToGrid w:val="0"/>
              <w:jc w:val="center"/>
              <w:rPr>
                <w:color w:val="000000" w:themeColor="text1"/>
              </w:rPr>
            </w:pPr>
            <w:r w:rsidRPr="00C21F27">
              <w:rPr>
                <w:color w:val="000000" w:themeColor="text1"/>
                <w:sz w:val="14"/>
                <w:szCs w:val="14"/>
              </w:rPr>
              <w:t>kolumna 10</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rsidR="00EF26BF" w:rsidRPr="00C21F27" w:rsidRDefault="00EF26BF" w:rsidP="00804456">
            <w:pPr>
              <w:snapToGrid w:val="0"/>
              <w:jc w:val="center"/>
              <w:rPr>
                <w:color w:val="000000" w:themeColor="text1"/>
                <w:sz w:val="14"/>
                <w:szCs w:val="14"/>
              </w:rPr>
            </w:pPr>
            <w:r w:rsidRPr="00C21F27">
              <w:rPr>
                <w:color w:val="000000" w:themeColor="text1"/>
                <w:sz w:val="14"/>
                <w:szCs w:val="14"/>
              </w:rPr>
              <w:t xml:space="preserve">suma </w:t>
            </w:r>
          </w:p>
          <w:p w:rsidR="00EF26BF" w:rsidRPr="00C21F27" w:rsidRDefault="00EF26BF" w:rsidP="00804456">
            <w:pPr>
              <w:snapToGrid w:val="0"/>
              <w:jc w:val="center"/>
              <w:rPr>
                <w:color w:val="000000" w:themeColor="text1"/>
              </w:rPr>
            </w:pPr>
            <w:r w:rsidRPr="00C21F27">
              <w:rPr>
                <w:color w:val="000000" w:themeColor="text1"/>
                <w:sz w:val="14"/>
                <w:szCs w:val="14"/>
              </w:rPr>
              <w:t>kolumna 11</w:t>
            </w:r>
          </w:p>
        </w:tc>
      </w:tr>
    </w:tbl>
    <w:p w:rsidR="007840EA" w:rsidRPr="00C21F27" w:rsidRDefault="007840EA" w:rsidP="007840EA">
      <w:pPr>
        <w:rPr>
          <w:color w:val="000000" w:themeColor="text1"/>
          <w:sz w:val="20"/>
          <w:szCs w:val="20"/>
        </w:rPr>
      </w:pPr>
    </w:p>
    <w:p w:rsidR="00503F5A" w:rsidRPr="00C21F27" w:rsidRDefault="00503F5A" w:rsidP="00111DD3">
      <w:pPr>
        <w:widowControl w:val="0"/>
        <w:jc w:val="both"/>
        <w:textAlignment w:val="baseline"/>
        <w:rPr>
          <w:color w:val="000000" w:themeColor="text1"/>
          <w:kern w:val="1"/>
          <w:sz w:val="20"/>
          <w:szCs w:val="20"/>
          <w:lang w:eastAsia="ar-SA"/>
        </w:rPr>
      </w:pPr>
    </w:p>
    <w:p w:rsidR="00111DD3" w:rsidRPr="00C21F27" w:rsidRDefault="00111DD3" w:rsidP="00111DD3">
      <w:pPr>
        <w:widowControl w:val="0"/>
        <w:jc w:val="both"/>
        <w:textAlignment w:val="baseline"/>
        <w:rPr>
          <w:color w:val="000000" w:themeColor="text1"/>
          <w:kern w:val="1"/>
          <w:sz w:val="20"/>
          <w:szCs w:val="20"/>
          <w:lang w:eastAsia="ar-SA"/>
        </w:rPr>
      </w:pPr>
      <w:r w:rsidRPr="00C21F27">
        <w:rPr>
          <w:color w:val="000000" w:themeColor="text1"/>
          <w:kern w:val="1"/>
          <w:sz w:val="20"/>
          <w:szCs w:val="20"/>
          <w:lang w:eastAsia="ar-SA"/>
        </w:rPr>
        <w:t>II. Oświadczamy, że:</w:t>
      </w:r>
    </w:p>
    <w:p w:rsidR="00503F5A" w:rsidRPr="00C21F27" w:rsidRDefault="00503F5A" w:rsidP="00111DD3">
      <w:pPr>
        <w:widowControl w:val="0"/>
        <w:jc w:val="both"/>
        <w:textAlignment w:val="baseline"/>
        <w:rPr>
          <w:color w:val="000000" w:themeColor="text1"/>
          <w:kern w:val="1"/>
          <w:sz w:val="10"/>
          <w:szCs w:val="10"/>
          <w:lang w:eastAsia="ar-SA"/>
        </w:rPr>
      </w:pPr>
    </w:p>
    <w:p w:rsidR="00071800" w:rsidRPr="00C21F27" w:rsidRDefault="00071800" w:rsidP="00EA6852">
      <w:pPr>
        <w:numPr>
          <w:ilvl w:val="0"/>
          <w:numId w:val="14"/>
        </w:numPr>
        <w:ind w:left="284" w:hanging="284"/>
        <w:jc w:val="both"/>
        <w:rPr>
          <w:color w:val="000000" w:themeColor="text1"/>
          <w:sz w:val="20"/>
          <w:szCs w:val="20"/>
        </w:rPr>
      </w:pPr>
      <w:r w:rsidRPr="00C21F27">
        <w:rPr>
          <w:color w:val="000000" w:themeColor="text1"/>
          <w:sz w:val="20"/>
          <w:szCs w:val="20"/>
        </w:rPr>
        <w:t>zapoznaliśmy się z Zapytaniem ofertowym i nie wnosimy zastrzeżeń,</w:t>
      </w:r>
    </w:p>
    <w:p w:rsidR="00166FFF" w:rsidRPr="00C21F27" w:rsidRDefault="00166FFF" w:rsidP="00071800">
      <w:pPr>
        <w:ind w:hanging="284"/>
        <w:jc w:val="both"/>
        <w:rPr>
          <w:color w:val="000000" w:themeColor="text1"/>
          <w:sz w:val="10"/>
          <w:szCs w:val="10"/>
        </w:rPr>
      </w:pPr>
    </w:p>
    <w:p w:rsidR="00071800" w:rsidRPr="00C21F27" w:rsidRDefault="00071800" w:rsidP="00EA6852">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C21F27">
        <w:rPr>
          <w:color w:val="000000" w:themeColor="text1"/>
          <w:sz w:val="20"/>
          <w:szCs w:val="20"/>
        </w:rPr>
        <w:lastRenderedPageBreak/>
        <w:t>wzór Umowy załączony do Zapytania (Załącznik nr 2) akceptujemy bez zastrzeżeń i zobowiązujemy się w przypadku wyboru naszej oferty do jej podpisania w miejscu i terminie wyznaczonym przez Zamawiającego,</w:t>
      </w:r>
    </w:p>
    <w:p w:rsidR="00166FFF" w:rsidRPr="00C21F27" w:rsidRDefault="00166FFF" w:rsidP="00071800">
      <w:pPr>
        <w:overflowPunct w:val="0"/>
        <w:autoSpaceDE w:val="0"/>
        <w:autoSpaceDN w:val="0"/>
        <w:adjustRightInd w:val="0"/>
        <w:ind w:hanging="284"/>
        <w:jc w:val="both"/>
        <w:textAlignment w:val="baseline"/>
        <w:rPr>
          <w:color w:val="000000" w:themeColor="text1"/>
          <w:sz w:val="10"/>
          <w:szCs w:val="10"/>
        </w:rPr>
      </w:pPr>
    </w:p>
    <w:p w:rsidR="00DA39EA" w:rsidRPr="00C21F27" w:rsidRDefault="007356C2" w:rsidP="00EF26BF">
      <w:pPr>
        <w:numPr>
          <w:ilvl w:val="0"/>
          <w:numId w:val="13"/>
        </w:numPr>
        <w:suppressAutoHyphens w:val="0"/>
        <w:overflowPunct w:val="0"/>
        <w:autoSpaceDE w:val="0"/>
        <w:autoSpaceDN w:val="0"/>
        <w:adjustRightInd w:val="0"/>
        <w:ind w:left="283" w:hanging="284"/>
        <w:jc w:val="both"/>
        <w:textAlignment w:val="baseline"/>
        <w:rPr>
          <w:color w:val="000000" w:themeColor="text1"/>
          <w:sz w:val="20"/>
          <w:szCs w:val="20"/>
        </w:rPr>
      </w:pPr>
      <w:r w:rsidRPr="00C21F27">
        <w:rPr>
          <w:color w:val="000000" w:themeColor="text1"/>
          <w:sz w:val="20"/>
          <w:szCs w:val="20"/>
        </w:rPr>
        <w:t>przedmiot zamówienia będziemy realizować przez okres</w:t>
      </w:r>
      <w:r w:rsidR="00893544" w:rsidRPr="00C21F27">
        <w:rPr>
          <w:color w:val="000000" w:themeColor="text1"/>
          <w:sz w:val="20"/>
          <w:szCs w:val="20"/>
        </w:rPr>
        <w:t>:</w:t>
      </w:r>
      <w:r w:rsidRPr="00C21F27">
        <w:rPr>
          <w:color w:val="000000" w:themeColor="text1"/>
          <w:sz w:val="20"/>
          <w:szCs w:val="20"/>
        </w:rPr>
        <w:t xml:space="preserve"> </w:t>
      </w:r>
      <w:r w:rsidR="00C21F27" w:rsidRPr="00C21F27">
        <w:rPr>
          <w:b/>
          <w:color w:val="000000" w:themeColor="text1"/>
          <w:sz w:val="20"/>
          <w:szCs w:val="20"/>
        </w:rPr>
        <w:t>24 miesiące</w:t>
      </w:r>
      <w:r w:rsidR="00071800" w:rsidRPr="00C21F27">
        <w:rPr>
          <w:color w:val="000000" w:themeColor="text1"/>
          <w:sz w:val="20"/>
          <w:szCs w:val="20"/>
        </w:rPr>
        <w:t>,</w:t>
      </w:r>
      <w:r w:rsidR="00BF7D96" w:rsidRPr="00C21F27">
        <w:rPr>
          <w:color w:val="000000" w:themeColor="text1"/>
          <w:sz w:val="20"/>
          <w:szCs w:val="20"/>
        </w:rPr>
        <w:t xml:space="preserve"> </w:t>
      </w:r>
    </w:p>
    <w:p w:rsidR="00166FFF" w:rsidRPr="00C21F27"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C21F27" w:rsidRDefault="00166FFF" w:rsidP="00EA6852">
      <w:pPr>
        <w:widowControl w:val="0"/>
        <w:numPr>
          <w:ilvl w:val="0"/>
          <w:numId w:val="14"/>
        </w:numPr>
        <w:overflowPunct w:val="0"/>
        <w:jc w:val="both"/>
        <w:textAlignment w:val="baseline"/>
        <w:rPr>
          <w:color w:val="000000" w:themeColor="text1"/>
          <w:sz w:val="20"/>
          <w:szCs w:val="20"/>
        </w:rPr>
      </w:pPr>
      <w:r w:rsidRPr="00C21F27">
        <w:rPr>
          <w:color w:val="000000" w:themeColor="text1"/>
          <w:sz w:val="20"/>
          <w:szCs w:val="20"/>
        </w:rPr>
        <w:t xml:space="preserve">termin </w:t>
      </w:r>
      <w:r w:rsidR="00802D33" w:rsidRPr="00C21F27">
        <w:rPr>
          <w:color w:val="000000" w:themeColor="text1"/>
          <w:sz w:val="20"/>
          <w:szCs w:val="20"/>
        </w:rPr>
        <w:t xml:space="preserve">płatności za dostarczony towar wynosił będzie </w:t>
      </w:r>
      <w:r w:rsidR="009C58A2" w:rsidRPr="00C21F27">
        <w:rPr>
          <w:color w:val="000000" w:themeColor="text1"/>
          <w:sz w:val="20"/>
          <w:szCs w:val="20"/>
        </w:rPr>
        <w:t xml:space="preserve">do </w:t>
      </w:r>
      <w:r w:rsidR="00802D33" w:rsidRPr="00C21F27">
        <w:rPr>
          <w:color w:val="000000" w:themeColor="text1"/>
          <w:sz w:val="20"/>
          <w:szCs w:val="20"/>
        </w:rPr>
        <w:t>60 dni od dnia doręczenia Zamawiającemu prawidłowo i zgodnie z umową wystawionej faktury, na rachunek bankowy Wykonawcy, prowadzony przez …………… o numerze ………………………….</w:t>
      </w:r>
      <w:r w:rsidRPr="00C21F27">
        <w:rPr>
          <w:color w:val="000000" w:themeColor="text1"/>
          <w:sz w:val="20"/>
          <w:szCs w:val="20"/>
        </w:rPr>
        <w:t>,</w:t>
      </w:r>
    </w:p>
    <w:p w:rsidR="00802D33" w:rsidRPr="00C21F27" w:rsidRDefault="00802D33" w:rsidP="00071800">
      <w:pPr>
        <w:widowControl w:val="0"/>
        <w:overflowPunct w:val="0"/>
        <w:ind w:hanging="284"/>
        <w:jc w:val="both"/>
        <w:textAlignment w:val="baseline"/>
        <w:rPr>
          <w:color w:val="000000" w:themeColor="text1"/>
          <w:sz w:val="10"/>
          <w:szCs w:val="10"/>
        </w:rPr>
      </w:pPr>
    </w:p>
    <w:p w:rsidR="00166FFF" w:rsidRPr="00C21F27" w:rsidRDefault="00166FFF" w:rsidP="00EA6852">
      <w:pPr>
        <w:widowControl w:val="0"/>
        <w:numPr>
          <w:ilvl w:val="0"/>
          <w:numId w:val="14"/>
        </w:numPr>
        <w:overflowPunct w:val="0"/>
        <w:jc w:val="both"/>
        <w:textAlignment w:val="baseline"/>
        <w:rPr>
          <w:color w:val="000000" w:themeColor="text1"/>
          <w:sz w:val="20"/>
          <w:szCs w:val="20"/>
        </w:rPr>
      </w:pPr>
      <w:r w:rsidRPr="00C21F27">
        <w:rPr>
          <w:color w:val="000000" w:themeColor="text1"/>
          <w:sz w:val="20"/>
          <w:szCs w:val="20"/>
        </w:rPr>
        <w:t xml:space="preserve">wyszczególnione w złożonej ofercie ceny </w:t>
      </w:r>
      <w:r w:rsidRPr="00C21F27">
        <w:rPr>
          <w:b/>
          <w:color w:val="000000" w:themeColor="text1"/>
          <w:sz w:val="20"/>
          <w:szCs w:val="20"/>
        </w:rPr>
        <w:t>pozostaną niezmienne przez okres trwania umowy</w:t>
      </w:r>
      <w:r w:rsidRPr="00C21F27">
        <w:rPr>
          <w:color w:val="000000" w:themeColor="text1"/>
          <w:sz w:val="20"/>
          <w:szCs w:val="20"/>
        </w:rPr>
        <w:t>, z zastrzeżeniem przypadków wskazanych w umowie,</w:t>
      </w:r>
    </w:p>
    <w:p w:rsidR="00166FFF" w:rsidRPr="00C21F27" w:rsidRDefault="00166FFF" w:rsidP="00071800">
      <w:pPr>
        <w:ind w:hanging="284"/>
        <w:jc w:val="both"/>
        <w:rPr>
          <w:color w:val="000000" w:themeColor="text1"/>
          <w:sz w:val="10"/>
          <w:szCs w:val="10"/>
        </w:rPr>
      </w:pPr>
    </w:p>
    <w:p w:rsidR="00166FFF" w:rsidRPr="00C21F27" w:rsidRDefault="00166FFF" w:rsidP="00EA6852">
      <w:pPr>
        <w:widowControl w:val="0"/>
        <w:numPr>
          <w:ilvl w:val="0"/>
          <w:numId w:val="14"/>
        </w:numPr>
        <w:overflowPunct w:val="0"/>
        <w:jc w:val="both"/>
        <w:textAlignment w:val="baseline"/>
        <w:rPr>
          <w:color w:val="000000" w:themeColor="text1"/>
          <w:sz w:val="20"/>
          <w:szCs w:val="20"/>
        </w:rPr>
      </w:pPr>
      <w:r w:rsidRPr="00C21F27">
        <w:rPr>
          <w:color w:val="000000" w:themeColor="text1"/>
          <w:sz w:val="20"/>
          <w:szCs w:val="20"/>
        </w:rPr>
        <w:t xml:space="preserve">uważamy się za związanych niniejszą ofertą przez okres </w:t>
      </w:r>
      <w:r w:rsidRPr="00C21F27">
        <w:rPr>
          <w:b/>
          <w:bCs/>
          <w:color w:val="000000" w:themeColor="text1"/>
          <w:sz w:val="20"/>
          <w:szCs w:val="20"/>
        </w:rPr>
        <w:t>30</w:t>
      </w:r>
      <w:r w:rsidRPr="00C21F27">
        <w:rPr>
          <w:b/>
          <w:color w:val="000000" w:themeColor="text1"/>
          <w:sz w:val="20"/>
          <w:szCs w:val="20"/>
        </w:rPr>
        <w:t xml:space="preserve"> dni </w:t>
      </w:r>
      <w:r w:rsidRPr="00C21F27">
        <w:rPr>
          <w:color w:val="000000" w:themeColor="text1"/>
          <w:sz w:val="20"/>
          <w:szCs w:val="20"/>
        </w:rPr>
        <w:t>od terminu składania ofert,</w:t>
      </w:r>
    </w:p>
    <w:p w:rsidR="007840EA" w:rsidRPr="00C21F27"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C21F27"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C21F27">
        <w:rPr>
          <w:rFonts w:cs="Calibri"/>
          <w:color w:val="000000" w:themeColor="text1"/>
          <w:kern w:val="1"/>
          <w:sz w:val="20"/>
          <w:szCs w:val="20"/>
          <w:lang w:eastAsia="ar-SA"/>
        </w:rPr>
        <w:t xml:space="preserve"> </w:t>
      </w:r>
      <w:r w:rsidR="00111DD3" w:rsidRPr="00C21F27">
        <w:rPr>
          <w:rFonts w:cs="Calibri"/>
          <w:color w:val="000000" w:themeColor="text1"/>
          <w:kern w:val="1"/>
          <w:sz w:val="20"/>
          <w:szCs w:val="20"/>
          <w:lang w:eastAsia="ar-SA"/>
        </w:rPr>
        <w:t xml:space="preserve">zamówienie </w:t>
      </w:r>
      <w:r w:rsidR="00111DD3" w:rsidRPr="00C21F27">
        <w:rPr>
          <w:rFonts w:cs="Calibri"/>
          <w:b/>
          <w:color w:val="000000" w:themeColor="text1"/>
          <w:kern w:val="1"/>
          <w:sz w:val="20"/>
          <w:szCs w:val="20"/>
          <w:lang w:eastAsia="ar-SA"/>
        </w:rPr>
        <w:t>zrealizujemy sami</w:t>
      </w:r>
      <w:r w:rsidR="00111DD3" w:rsidRPr="00C21F27">
        <w:rPr>
          <w:rFonts w:cs="Calibri"/>
          <w:color w:val="000000" w:themeColor="text1"/>
          <w:kern w:val="1"/>
          <w:sz w:val="20"/>
          <w:szCs w:val="20"/>
          <w:lang w:eastAsia="ar-SA"/>
        </w:rPr>
        <w:t>/</w:t>
      </w:r>
      <w:r w:rsidR="00111DD3" w:rsidRPr="00C21F27">
        <w:rPr>
          <w:rFonts w:cs="Calibri"/>
          <w:b/>
          <w:color w:val="000000" w:themeColor="text1"/>
          <w:kern w:val="1"/>
          <w:sz w:val="20"/>
          <w:szCs w:val="20"/>
          <w:lang w:eastAsia="ar-SA"/>
        </w:rPr>
        <w:t xml:space="preserve">zamierzamy powierzyć </w:t>
      </w:r>
      <w:r w:rsidR="00111DD3" w:rsidRPr="00C21F27">
        <w:rPr>
          <w:rFonts w:cs="Calibri"/>
          <w:color w:val="000000" w:themeColor="text1"/>
          <w:kern w:val="1"/>
          <w:sz w:val="20"/>
          <w:szCs w:val="20"/>
          <w:lang w:eastAsia="ar-SA"/>
        </w:rPr>
        <w:t>wykonanie następujących części zamówienia</w:t>
      </w:r>
      <w:r w:rsidR="006B0605" w:rsidRPr="00C21F27">
        <w:rPr>
          <w:rFonts w:cs="Calibri"/>
          <w:color w:val="000000" w:themeColor="text1"/>
          <w:kern w:val="1"/>
          <w:sz w:val="20"/>
          <w:szCs w:val="20"/>
          <w:lang w:eastAsia="ar-SA"/>
        </w:rPr>
        <w:t> </w:t>
      </w:r>
      <w:r w:rsidR="00111DD3" w:rsidRPr="00C21F27">
        <w:rPr>
          <w:rFonts w:cs="Calibri"/>
          <w:color w:val="000000" w:themeColor="text1"/>
          <w:kern w:val="1"/>
          <w:sz w:val="20"/>
          <w:szCs w:val="20"/>
          <w:lang w:eastAsia="ar-SA"/>
        </w:rPr>
        <w:t>(</w:t>
      </w:r>
      <w:r w:rsidR="00111DD3" w:rsidRPr="00C21F27">
        <w:rPr>
          <w:rFonts w:cs="Calibri"/>
          <w:i/>
          <w:color w:val="000000" w:themeColor="text1"/>
          <w:kern w:val="1"/>
          <w:sz w:val="20"/>
          <w:szCs w:val="20"/>
          <w:lang w:eastAsia="ar-SA"/>
        </w:rPr>
        <w:t>niepotrzebne skreślić</w:t>
      </w:r>
      <w:r w:rsidR="00111DD3" w:rsidRPr="00C21F27">
        <w:rPr>
          <w:rFonts w:cs="Calibri"/>
          <w:color w:val="000000" w:themeColor="text1"/>
          <w:kern w:val="1"/>
          <w:sz w:val="20"/>
          <w:szCs w:val="20"/>
          <w:lang w:eastAsia="ar-SA"/>
        </w:rPr>
        <w:t xml:space="preserve">) …………………..…………………………… </w:t>
      </w:r>
      <w:r w:rsidR="00111DD3" w:rsidRPr="00C21F27">
        <w:rPr>
          <w:rFonts w:cs="Calibri"/>
          <w:b/>
          <w:color w:val="000000" w:themeColor="text1"/>
          <w:kern w:val="1"/>
          <w:sz w:val="20"/>
          <w:szCs w:val="20"/>
          <w:lang w:eastAsia="ar-SA"/>
        </w:rPr>
        <w:t>podwykonawcom</w:t>
      </w:r>
      <w:r w:rsidR="00111DD3" w:rsidRPr="00C21F27">
        <w:rPr>
          <w:rFonts w:cs="Calibri"/>
          <w:color w:val="000000" w:themeColor="text1"/>
          <w:kern w:val="1"/>
          <w:sz w:val="20"/>
          <w:szCs w:val="20"/>
          <w:lang w:eastAsia="ar-SA"/>
        </w:rPr>
        <w:t xml:space="preserve"> ………………………………. (</w:t>
      </w:r>
      <w:r w:rsidR="00111DD3" w:rsidRPr="00C21F27">
        <w:rPr>
          <w:rFonts w:cs="Calibri"/>
          <w:i/>
          <w:color w:val="000000" w:themeColor="text1"/>
          <w:kern w:val="1"/>
          <w:sz w:val="20"/>
          <w:szCs w:val="20"/>
          <w:lang w:eastAsia="ar-SA"/>
        </w:rPr>
        <w:t>o ile jest to wiadome, podać firmy podwykonawców</w:t>
      </w:r>
      <w:r w:rsidR="00111DD3" w:rsidRPr="00C21F27">
        <w:rPr>
          <w:rFonts w:cs="Calibri"/>
          <w:color w:val="000000" w:themeColor="text1"/>
          <w:kern w:val="1"/>
          <w:sz w:val="20"/>
          <w:szCs w:val="20"/>
          <w:lang w:eastAsia="ar-SA"/>
        </w:rPr>
        <w:t>),</w:t>
      </w:r>
    </w:p>
    <w:p w:rsidR="00111DD3" w:rsidRPr="00C21F27"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C21F27"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C21F27">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C21F27">
        <w:rPr>
          <w:rFonts w:cs="Calibri"/>
          <w:color w:val="000000" w:themeColor="text1"/>
          <w:kern w:val="1"/>
          <w:sz w:val="20"/>
          <w:szCs w:val="20"/>
          <w:lang w:eastAsia="ar-SA"/>
        </w:rPr>
        <w:t>t.j</w:t>
      </w:r>
      <w:proofErr w:type="spellEnd"/>
      <w:r w:rsidRPr="00C21F27">
        <w:rPr>
          <w:rFonts w:cs="Calibri"/>
          <w:color w:val="000000" w:themeColor="text1"/>
          <w:kern w:val="1"/>
          <w:sz w:val="20"/>
          <w:szCs w:val="20"/>
          <w:lang w:eastAsia="ar-SA"/>
        </w:rPr>
        <w:t>. Dz. U. z 2018, poz. 2174, z </w:t>
      </w:r>
      <w:proofErr w:type="spellStart"/>
      <w:r w:rsidRPr="00C21F27">
        <w:rPr>
          <w:rFonts w:cs="Calibri"/>
          <w:color w:val="000000" w:themeColor="text1"/>
          <w:kern w:val="1"/>
          <w:sz w:val="20"/>
          <w:szCs w:val="20"/>
          <w:lang w:eastAsia="ar-SA"/>
        </w:rPr>
        <w:t>późn</w:t>
      </w:r>
      <w:proofErr w:type="spellEnd"/>
      <w:r w:rsidRPr="00C21F27">
        <w:rPr>
          <w:rFonts w:cs="Calibri"/>
          <w:color w:val="000000" w:themeColor="text1"/>
          <w:kern w:val="1"/>
          <w:sz w:val="20"/>
          <w:szCs w:val="20"/>
          <w:lang w:eastAsia="ar-SA"/>
        </w:rPr>
        <w:t>. zm.).</w:t>
      </w:r>
    </w:p>
    <w:p w:rsidR="0072358A" w:rsidRPr="00C21F27"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C21F27">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C21F27"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C21F27"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C21F27">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C21F27"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C21F27">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C21F27"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C21F27" w:rsidRDefault="0072358A" w:rsidP="0072358A">
      <w:pPr>
        <w:ind w:left="284" w:hanging="284"/>
        <w:jc w:val="both"/>
        <w:rPr>
          <w:rFonts w:cs="Calibri"/>
          <w:i/>
          <w:color w:val="000000" w:themeColor="text1"/>
          <w:kern w:val="1"/>
          <w:sz w:val="20"/>
          <w:szCs w:val="20"/>
          <w:lang w:eastAsia="ar-SA"/>
        </w:rPr>
      </w:pPr>
      <w:r w:rsidRPr="00C21F27">
        <w:rPr>
          <w:rFonts w:cs="Calibri"/>
          <w:i/>
          <w:iCs/>
          <w:color w:val="000000" w:themeColor="text1"/>
          <w:kern w:val="1"/>
          <w:sz w:val="20"/>
          <w:szCs w:val="20"/>
          <w:lang w:eastAsia="ar-SA"/>
        </w:rPr>
        <w:t>*</w:t>
      </w:r>
      <w:r w:rsidRPr="00C21F27">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4D0701" w:rsidRDefault="00111DD3" w:rsidP="00111DD3">
      <w:pPr>
        <w:suppressAutoHyphens w:val="0"/>
        <w:jc w:val="both"/>
        <w:rPr>
          <w:b/>
          <w:color w:val="FF0000"/>
          <w:lang w:eastAsia="pl-PL"/>
        </w:rPr>
      </w:pPr>
    </w:p>
    <w:p w:rsidR="00111DD3" w:rsidRPr="004D0701" w:rsidRDefault="00111DD3" w:rsidP="00111DD3">
      <w:pPr>
        <w:suppressAutoHyphens w:val="0"/>
        <w:jc w:val="both"/>
        <w:rPr>
          <w:b/>
          <w:color w:val="FF0000"/>
          <w:lang w:eastAsia="pl-PL"/>
        </w:rPr>
      </w:pPr>
    </w:p>
    <w:p w:rsidR="00111DD3" w:rsidRPr="004D0701" w:rsidRDefault="00111DD3" w:rsidP="00111DD3">
      <w:pPr>
        <w:suppressAutoHyphens w:val="0"/>
        <w:jc w:val="both"/>
        <w:rPr>
          <w:b/>
          <w:color w:val="FF0000"/>
          <w:lang w:eastAsia="pl-PL"/>
        </w:rPr>
      </w:pPr>
    </w:p>
    <w:p w:rsidR="00111DD3" w:rsidRPr="004D0701" w:rsidRDefault="00111DD3" w:rsidP="00111DD3">
      <w:pPr>
        <w:suppressAutoHyphens w:val="0"/>
        <w:ind w:left="6372"/>
        <w:jc w:val="center"/>
        <w:rPr>
          <w:i/>
          <w:color w:val="FF0000"/>
          <w:lang w:eastAsia="pl-PL"/>
        </w:rPr>
      </w:pPr>
    </w:p>
    <w:p w:rsidR="00111DD3" w:rsidRPr="004D0701" w:rsidRDefault="00111DD3" w:rsidP="00111DD3">
      <w:pPr>
        <w:suppressAutoHyphens w:val="0"/>
        <w:jc w:val="right"/>
        <w:rPr>
          <w:i/>
          <w:color w:val="FF0000"/>
          <w:lang w:eastAsia="pl-PL"/>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111DD3" w:rsidRPr="004D0701" w:rsidRDefault="00111DD3" w:rsidP="00111DD3">
      <w:pPr>
        <w:rPr>
          <w:color w:val="FF0000"/>
          <w:sz w:val="20"/>
          <w:szCs w:val="20"/>
        </w:rPr>
      </w:pPr>
    </w:p>
    <w:p w:rsidR="00EF26BF" w:rsidRPr="004D0701" w:rsidRDefault="00EF26BF">
      <w:pPr>
        <w:suppressAutoHyphens w:val="0"/>
        <w:rPr>
          <w:b/>
          <w:color w:val="FF0000"/>
          <w:sz w:val="22"/>
          <w:szCs w:val="22"/>
        </w:rPr>
      </w:pPr>
      <w:r w:rsidRPr="004D0701">
        <w:rPr>
          <w:b/>
          <w:color w:val="FF0000"/>
          <w:sz w:val="22"/>
          <w:szCs w:val="22"/>
        </w:rPr>
        <w:br w:type="page"/>
      </w:r>
    </w:p>
    <w:p w:rsidR="00D17A3C" w:rsidRPr="001A765F" w:rsidRDefault="00D17A3C" w:rsidP="00D17A3C">
      <w:pPr>
        <w:jc w:val="right"/>
        <w:rPr>
          <w:color w:val="000000" w:themeColor="text1"/>
          <w:sz w:val="20"/>
          <w:szCs w:val="20"/>
        </w:rPr>
      </w:pPr>
      <w:r w:rsidRPr="001A765F">
        <w:rPr>
          <w:b/>
          <w:color w:val="000000" w:themeColor="text1"/>
          <w:sz w:val="22"/>
          <w:szCs w:val="22"/>
        </w:rPr>
        <w:lastRenderedPageBreak/>
        <w:t>Załącznik nr 2 do Zapytania ofertowego</w:t>
      </w:r>
    </w:p>
    <w:p w:rsidR="00D17A3C" w:rsidRPr="001A765F" w:rsidRDefault="00D17A3C" w:rsidP="00D17A3C">
      <w:pPr>
        <w:tabs>
          <w:tab w:val="left" w:pos="0"/>
          <w:tab w:val="left" w:pos="4500"/>
        </w:tabs>
        <w:rPr>
          <w:color w:val="000000" w:themeColor="text1"/>
        </w:rPr>
      </w:pPr>
    </w:p>
    <w:p w:rsidR="00D17A3C" w:rsidRPr="001A765F" w:rsidRDefault="00D17A3C" w:rsidP="00D17A3C">
      <w:pPr>
        <w:jc w:val="center"/>
        <w:rPr>
          <w:color w:val="000000" w:themeColor="text1"/>
        </w:rPr>
      </w:pPr>
      <w:r w:rsidRPr="001A765F">
        <w:rPr>
          <w:b/>
          <w:i/>
          <w:color w:val="000000" w:themeColor="text1"/>
          <w:sz w:val="28"/>
          <w:szCs w:val="28"/>
        </w:rPr>
        <w:tab/>
      </w:r>
      <w:r w:rsidRPr="001A765F">
        <w:rPr>
          <w:b/>
          <w:color w:val="000000" w:themeColor="text1"/>
          <w:sz w:val="28"/>
          <w:u w:val="single"/>
        </w:rPr>
        <w:t>W Z Ó R   U M O W Y</w:t>
      </w:r>
      <w:r w:rsidRPr="001A765F">
        <w:rPr>
          <w:b/>
          <w:color w:val="000000" w:themeColor="text1"/>
          <w:sz w:val="28"/>
        </w:rPr>
        <w:t xml:space="preserve"> </w:t>
      </w:r>
    </w:p>
    <w:p w:rsidR="00D17A3C" w:rsidRPr="001A765F" w:rsidRDefault="00D17A3C" w:rsidP="00D17A3C">
      <w:pPr>
        <w:jc w:val="center"/>
        <w:rPr>
          <w:color w:val="000000" w:themeColor="text1"/>
          <w:sz w:val="20"/>
          <w:szCs w:val="20"/>
        </w:rPr>
      </w:pPr>
    </w:p>
    <w:p w:rsidR="00D17A3C" w:rsidRPr="001A765F" w:rsidRDefault="00D17A3C" w:rsidP="00D17A3C">
      <w:pPr>
        <w:jc w:val="both"/>
        <w:rPr>
          <w:color w:val="000000" w:themeColor="text1"/>
        </w:rPr>
      </w:pPr>
      <w:r w:rsidRPr="001A765F">
        <w:rPr>
          <w:color w:val="000000" w:themeColor="text1"/>
          <w:sz w:val="20"/>
          <w:szCs w:val="20"/>
        </w:rPr>
        <w:tab/>
        <w:t xml:space="preserve">W dniu ................... pomiędzy </w:t>
      </w:r>
      <w:r w:rsidRPr="001A765F">
        <w:rPr>
          <w:rFonts w:cs="Calibri"/>
          <w:b/>
          <w:color w:val="000000" w:themeColor="text1"/>
          <w:sz w:val="20"/>
          <w:szCs w:val="20"/>
        </w:rPr>
        <w:t>Szpitalem Specjalistycznym im. Edmunda Biernackiego w Mielcu</w:t>
      </w:r>
      <w:r w:rsidRPr="001A765F">
        <w:rPr>
          <w:rFonts w:cs="Calibri"/>
          <w:color w:val="000000" w:themeColor="text1"/>
          <w:sz w:val="20"/>
          <w:szCs w:val="20"/>
        </w:rPr>
        <w:t xml:space="preserve">, </w:t>
      </w:r>
      <w:r w:rsidRPr="001A765F">
        <w:rPr>
          <w:rFonts w:cs="Calibri"/>
          <w:b/>
          <w:color w:val="000000" w:themeColor="text1"/>
          <w:sz w:val="20"/>
          <w:szCs w:val="20"/>
        </w:rPr>
        <w:t>ul. Żeromskiego 22, 39-300 Mielec</w:t>
      </w:r>
      <w:r w:rsidRPr="001A765F">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1A765F">
        <w:rPr>
          <w:color w:val="000000" w:themeColor="text1"/>
          <w:sz w:val="20"/>
          <w:szCs w:val="20"/>
        </w:rPr>
        <w:t xml:space="preserve">, zwanym w dalszej części Umowy </w:t>
      </w:r>
      <w:r w:rsidRPr="001A765F">
        <w:rPr>
          <w:b/>
          <w:color w:val="000000" w:themeColor="text1"/>
          <w:sz w:val="20"/>
          <w:szCs w:val="20"/>
        </w:rPr>
        <w:t>„Zamawiającym”</w:t>
      </w:r>
      <w:r w:rsidRPr="001A765F">
        <w:rPr>
          <w:color w:val="000000" w:themeColor="text1"/>
          <w:sz w:val="20"/>
          <w:szCs w:val="20"/>
        </w:rPr>
        <w:t xml:space="preserve"> reprezentowanym przez</w:t>
      </w:r>
      <w:r w:rsidRPr="001A765F">
        <w:rPr>
          <w:color w:val="000000" w:themeColor="text1"/>
        </w:rPr>
        <w:t>:</w:t>
      </w:r>
    </w:p>
    <w:p w:rsidR="00D17A3C" w:rsidRPr="001A765F" w:rsidRDefault="00D17A3C" w:rsidP="00D17A3C">
      <w:pPr>
        <w:ind w:left="708"/>
        <w:jc w:val="both"/>
        <w:rPr>
          <w:color w:val="000000" w:themeColor="text1"/>
        </w:rPr>
      </w:pPr>
      <w:r w:rsidRPr="001A765F">
        <w:rPr>
          <w:color w:val="000000" w:themeColor="text1"/>
          <w:sz w:val="20"/>
          <w:szCs w:val="20"/>
        </w:rPr>
        <w:t>…………………………………</w:t>
      </w:r>
    </w:p>
    <w:p w:rsidR="00D17A3C" w:rsidRPr="001A765F" w:rsidRDefault="00D17A3C" w:rsidP="00D17A3C">
      <w:pPr>
        <w:jc w:val="both"/>
        <w:rPr>
          <w:color w:val="000000" w:themeColor="text1"/>
          <w:sz w:val="10"/>
        </w:rPr>
      </w:pPr>
    </w:p>
    <w:p w:rsidR="00D17A3C" w:rsidRPr="001A765F" w:rsidRDefault="00D17A3C" w:rsidP="00D17A3C">
      <w:pPr>
        <w:jc w:val="both"/>
        <w:rPr>
          <w:color w:val="000000" w:themeColor="text1"/>
        </w:rPr>
      </w:pPr>
      <w:r w:rsidRPr="001A765F">
        <w:rPr>
          <w:color w:val="000000" w:themeColor="text1"/>
          <w:sz w:val="20"/>
          <w:szCs w:val="20"/>
        </w:rPr>
        <w:t xml:space="preserve">a ............................................................................. KRS ……………………NIP ................. REGON ................ </w:t>
      </w:r>
      <w:r w:rsidRPr="001A765F">
        <w:rPr>
          <w:b/>
          <w:color w:val="000000" w:themeColor="text1"/>
          <w:sz w:val="20"/>
          <w:szCs w:val="20"/>
        </w:rPr>
        <w:t xml:space="preserve"> </w:t>
      </w:r>
      <w:r w:rsidRPr="001A765F">
        <w:rPr>
          <w:color w:val="000000" w:themeColor="text1"/>
          <w:sz w:val="20"/>
          <w:szCs w:val="20"/>
        </w:rPr>
        <w:t xml:space="preserve"> zwanym w dalszej części Umowy </w:t>
      </w:r>
      <w:r w:rsidRPr="001A765F">
        <w:rPr>
          <w:b/>
          <w:color w:val="000000" w:themeColor="text1"/>
          <w:sz w:val="20"/>
          <w:szCs w:val="20"/>
        </w:rPr>
        <w:t>„Wykonawcą”</w:t>
      </w:r>
      <w:r w:rsidRPr="001A765F">
        <w:rPr>
          <w:color w:val="000000" w:themeColor="text1"/>
          <w:sz w:val="20"/>
          <w:szCs w:val="20"/>
        </w:rPr>
        <w:t xml:space="preserve"> reprezentowanym przez:</w:t>
      </w:r>
    </w:p>
    <w:p w:rsidR="00D17A3C" w:rsidRPr="001A765F" w:rsidRDefault="00D17A3C" w:rsidP="00D17A3C">
      <w:pPr>
        <w:ind w:left="708"/>
        <w:jc w:val="both"/>
        <w:rPr>
          <w:color w:val="000000" w:themeColor="text1"/>
        </w:rPr>
      </w:pPr>
      <w:r w:rsidRPr="001A765F">
        <w:rPr>
          <w:color w:val="000000" w:themeColor="text1"/>
          <w:sz w:val="20"/>
          <w:szCs w:val="20"/>
        </w:rPr>
        <w:t>…………………………………</w:t>
      </w:r>
    </w:p>
    <w:p w:rsidR="00D17A3C" w:rsidRPr="001A765F" w:rsidRDefault="00D17A3C" w:rsidP="00D17A3C">
      <w:pPr>
        <w:ind w:left="708"/>
        <w:jc w:val="both"/>
        <w:rPr>
          <w:color w:val="000000" w:themeColor="text1"/>
        </w:rPr>
      </w:pPr>
      <w:r w:rsidRPr="001A765F">
        <w:rPr>
          <w:color w:val="000000" w:themeColor="text1"/>
          <w:sz w:val="20"/>
          <w:szCs w:val="20"/>
        </w:rPr>
        <w:t>…………………………………</w:t>
      </w:r>
    </w:p>
    <w:p w:rsidR="00D17A3C" w:rsidRPr="001A765F" w:rsidRDefault="00D17A3C" w:rsidP="00D17A3C">
      <w:pPr>
        <w:jc w:val="both"/>
        <w:rPr>
          <w:color w:val="000000" w:themeColor="text1"/>
          <w:sz w:val="10"/>
          <w:szCs w:val="10"/>
        </w:rPr>
      </w:pPr>
    </w:p>
    <w:p w:rsidR="00D17A3C" w:rsidRPr="008210AD" w:rsidRDefault="00D17A3C" w:rsidP="00D17A3C">
      <w:pPr>
        <w:jc w:val="both"/>
        <w:rPr>
          <w:color w:val="000000" w:themeColor="text1"/>
          <w:sz w:val="20"/>
          <w:szCs w:val="20"/>
        </w:rPr>
      </w:pPr>
      <w:r w:rsidRPr="008210AD">
        <w:rPr>
          <w:color w:val="000000" w:themeColor="text1"/>
          <w:sz w:val="20"/>
          <w:szCs w:val="20"/>
        </w:rPr>
        <w:t xml:space="preserve">stosownie do dokonanego przez Zamawiającego wyboru oferty Wykonawcy przeprowadzonego na podstawie </w:t>
      </w:r>
      <w:r w:rsidRPr="008210AD">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210AD">
        <w:rPr>
          <w:color w:val="000000" w:themeColor="text1"/>
          <w:sz w:val="20"/>
          <w:szCs w:val="20"/>
        </w:rPr>
        <w:t>udzielonego w trybie zapytania ofertowego dotyczące zamówienia publicznego o wartości poniżej 130.000,00 zł zostaje zawarta umowa następującej treści:</w:t>
      </w:r>
    </w:p>
    <w:p w:rsidR="00D17A3C" w:rsidRPr="00C068A1" w:rsidRDefault="00D17A3C" w:rsidP="00D17A3C">
      <w:pPr>
        <w:jc w:val="both"/>
        <w:rPr>
          <w:color w:val="000000" w:themeColor="text1"/>
          <w:sz w:val="20"/>
          <w:szCs w:val="20"/>
        </w:rPr>
      </w:pPr>
    </w:p>
    <w:p w:rsidR="00D17A3C" w:rsidRPr="00C068A1" w:rsidRDefault="00D17A3C" w:rsidP="00D17A3C">
      <w:pPr>
        <w:jc w:val="center"/>
        <w:rPr>
          <w:color w:val="000000" w:themeColor="text1"/>
          <w:sz w:val="20"/>
          <w:szCs w:val="20"/>
        </w:rPr>
      </w:pPr>
      <w:r w:rsidRPr="00C068A1">
        <w:rPr>
          <w:b/>
          <w:color w:val="000000" w:themeColor="text1"/>
          <w:sz w:val="20"/>
          <w:szCs w:val="20"/>
        </w:rPr>
        <w:t>§   1</w:t>
      </w:r>
    </w:p>
    <w:p w:rsidR="00D17A3C" w:rsidRPr="00C068A1" w:rsidRDefault="00D17A3C" w:rsidP="00C068A1">
      <w:pPr>
        <w:widowControl w:val="0"/>
        <w:numPr>
          <w:ilvl w:val="0"/>
          <w:numId w:val="34"/>
        </w:numPr>
        <w:overflowPunct w:val="0"/>
        <w:jc w:val="both"/>
        <w:rPr>
          <w:color w:val="000000" w:themeColor="text1"/>
          <w:sz w:val="20"/>
          <w:szCs w:val="20"/>
        </w:rPr>
      </w:pPr>
      <w:r w:rsidRPr="00C068A1">
        <w:rPr>
          <w:color w:val="000000" w:themeColor="text1"/>
          <w:sz w:val="20"/>
          <w:szCs w:val="20"/>
        </w:rPr>
        <w:t xml:space="preserve">Przedmiotem niniejszej umowy jest sukcesywna sprzedaż i dostawa </w:t>
      </w:r>
      <w:r w:rsidR="00C068A1" w:rsidRPr="00C068A1">
        <w:rPr>
          <w:color w:val="000000" w:themeColor="text1"/>
          <w:sz w:val="20"/>
          <w:szCs w:val="20"/>
        </w:rPr>
        <w:t>drobnego sprzętu laboratoryjnego oraz kodów kreskowych dla diagnostyki laboratoryjnej do Szpitala Specjalistycznego im. Edmunda Biernackiego w Mielcu</w:t>
      </w:r>
      <w:r w:rsidRPr="00C068A1">
        <w:rPr>
          <w:color w:val="000000" w:themeColor="text1"/>
          <w:sz w:val="20"/>
          <w:szCs w:val="20"/>
        </w:rPr>
        <w:t xml:space="preserve"> (dalej: towar) –wykaz sporządzony na podstawie oferty przetargowej Wykonawcy, stanowiący integralną część umowy, w załączeniu do niniejszej umowy, na rzecz Zamawiającego, w ilościach wynikających z bieżących potrzeb, realizowana przez Wykonawcę na jego koszt, na zasadach wskazanych w</w:t>
      </w:r>
      <w:r w:rsidR="00C068A1" w:rsidRPr="00C068A1">
        <w:rPr>
          <w:color w:val="000000" w:themeColor="text1"/>
          <w:sz w:val="20"/>
          <w:szCs w:val="20"/>
        </w:rPr>
        <w:t> </w:t>
      </w:r>
      <w:r w:rsidRPr="00C068A1">
        <w:rPr>
          <w:color w:val="000000" w:themeColor="text1"/>
          <w:sz w:val="20"/>
          <w:szCs w:val="20"/>
        </w:rPr>
        <w:t>niniejszej umowie, Zapytaniu Ofertowym(dalej Zapytanie) znak: </w:t>
      </w:r>
      <w:r w:rsidR="00C068A1" w:rsidRPr="00C068A1">
        <w:rPr>
          <w:color w:val="000000" w:themeColor="text1"/>
          <w:sz w:val="20"/>
          <w:szCs w:val="20"/>
        </w:rPr>
        <w:t>SzS.ZP.261.2.2025</w:t>
      </w:r>
      <w:r w:rsidRPr="00C068A1">
        <w:rPr>
          <w:color w:val="000000" w:themeColor="text1"/>
          <w:sz w:val="20"/>
          <w:szCs w:val="20"/>
        </w:rPr>
        <w:t xml:space="preserve"> oraz zgodnie z ofertą Wykonawcy z dnia……………</w:t>
      </w:r>
    </w:p>
    <w:p w:rsidR="00D17A3C" w:rsidRPr="00C068A1" w:rsidRDefault="00D17A3C" w:rsidP="00D17A3C">
      <w:pPr>
        <w:widowControl w:val="0"/>
        <w:numPr>
          <w:ilvl w:val="0"/>
          <w:numId w:val="34"/>
        </w:numPr>
        <w:overflowPunct w:val="0"/>
        <w:jc w:val="both"/>
        <w:rPr>
          <w:color w:val="000000" w:themeColor="text1"/>
          <w:sz w:val="20"/>
          <w:szCs w:val="20"/>
        </w:rPr>
      </w:pPr>
      <w:r w:rsidRPr="00C068A1">
        <w:rPr>
          <w:color w:val="000000" w:themeColor="text1"/>
          <w:sz w:val="20"/>
          <w:szCs w:val="20"/>
        </w:rPr>
        <w:t xml:space="preserve"> Zapytanie ofertowe i oferta złożona przez Wykonawcę stanowią integralną część umowy.</w:t>
      </w:r>
    </w:p>
    <w:p w:rsidR="00D17A3C" w:rsidRPr="004A3DB8" w:rsidRDefault="00D17A3C" w:rsidP="00D17A3C">
      <w:pPr>
        <w:jc w:val="both"/>
        <w:rPr>
          <w:color w:val="000000" w:themeColor="text1"/>
          <w:sz w:val="20"/>
          <w:szCs w:val="20"/>
        </w:rPr>
      </w:pPr>
    </w:p>
    <w:p w:rsidR="00D17A3C" w:rsidRPr="004A3DB8" w:rsidRDefault="00D17A3C" w:rsidP="00D17A3C">
      <w:pPr>
        <w:jc w:val="both"/>
        <w:rPr>
          <w:color w:val="000000" w:themeColor="text1"/>
          <w:sz w:val="20"/>
          <w:szCs w:val="20"/>
        </w:rPr>
      </w:pPr>
    </w:p>
    <w:p w:rsidR="00D17A3C" w:rsidRPr="004A3DB8" w:rsidRDefault="00D17A3C" w:rsidP="00D17A3C">
      <w:pPr>
        <w:jc w:val="center"/>
        <w:rPr>
          <w:color w:val="000000" w:themeColor="text1"/>
          <w:sz w:val="20"/>
          <w:szCs w:val="20"/>
        </w:rPr>
      </w:pPr>
      <w:r w:rsidRPr="004A3DB8">
        <w:rPr>
          <w:b/>
          <w:color w:val="000000" w:themeColor="text1"/>
          <w:sz w:val="20"/>
          <w:szCs w:val="20"/>
        </w:rPr>
        <w:t>§   2</w:t>
      </w:r>
    </w:p>
    <w:p w:rsidR="00D17A3C" w:rsidRPr="004A3DB8" w:rsidRDefault="00D17A3C" w:rsidP="00D17A3C">
      <w:pPr>
        <w:pStyle w:val="Akapitzlist"/>
        <w:numPr>
          <w:ilvl w:val="0"/>
          <w:numId w:val="25"/>
        </w:numPr>
        <w:jc w:val="both"/>
        <w:rPr>
          <w:color w:val="000000" w:themeColor="text1"/>
          <w:sz w:val="20"/>
          <w:szCs w:val="20"/>
        </w:rPr>
      </w:pPr>
      <w:r w:rsidRPr="004A3DB8">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D17A3C" w:rsidRPr="004A3DB8" w:rsidRDefault="00D17A3C" w:rsidP="00D17A3C">
      <w:pPr>
        <w:widowControl w:val="0"/>
        <w:numPr>
          <w:ilvl w:val="0"/>
          <w:numId w:val="25"/>
        </w:numPr>
        <w:tabs>
          <w:tab w:val="left" w:pos="57"/>
        </w:tabs>
        <w:jc w:val="both"/>
        <w:rPr>
          <w:color w:val="000000" w:themeColor="text1"/>
          <w:sz w:val="20"/>
          <w:szCs w:val="20"/>
        </w:rPr>
      </w:pPr>
      <w:r w:rsidRPr="004A3DB8">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D17A3C" w:rsidRPr="004A3DB8" w:rsidRDefault="00D17A3C" w:rsidP="00D17A3C">
      <w:pPr>
        <w:widowControl w:val="0"/>
        <w:numPr>
          <w:ilvl w:val="0"/>
          <w:numId w:val="25"/>
        </w:numPr>
        <w:tabs>
          <w:tab w:val="left" w:pos="57"/>
        </w:tabs>
        <w:jc w:val="both"/>
        <w:rPr>
          <w:color w:val="000000" w:themeColor="text1"/>
          <w:sz w:val="20"/>
          <w:szCs w:val="20"/>
        </w:rPr>
      </w:pPr>
      <w:r w:rsidRPr="004A3DB8">
        <w:rPr>
          <w:color w:val="000000" w:themeColor="text1"/>
          <w:sz w:val="20"/>
          <w:szCs w:val="20"/>
        </w:rPr>
        <w:t>Wykonawca zobowiązuje się wykonać zamówienie w terminie do 7 dni od dnia złożenia zamówienia.</w:t>
      </w:r>
    </w:p>
    <w:p w:rsidR="00D17A3C" w:rsidRPr="004A3DB8" w:rsidRDefault="00D17A3C" w:rsidP="00D17A3C">
      <w:pPr>
        <w:widowControl w:val="0"/>
        <w:numPr>
          <w:ilvl w:val="0"/>
          <w:numId w:val="25"/>
        </w:numPr>
        <w:tabs>
          <w:tab w:val="left" w:pos="57"/>
        </w:tabs>
        <w:jc w:val="both"/>
        <w:rPr>
          <w:color w:val="000000" w:themeColor="text1"/>
          <w:sz w:val="20"/>
          <w:szCs w:val="20"/>
        </w:rPr>
      </w:pPr>
      <w:r w:rsidRPr="004A3DB8">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D17A3C" w:rsidRPr="004A3DB8" w:rsidRDefault="00D17A3C" w:rsidP="00D17A3C">
      <w:pPr>
        <w:widowControl w:val="0"/>
        <w:numPr>
          <w:ilvl w:val="0"/>
          <w:numId w:val="25"/>
        </w:numPr>
        <w:tabs>
          <w:tab w:val="left" w:pos="57"/>
        </w:tabs>
        <w:jc w:val="both"/>
        <w:rPr>
          <w:color w:val="000000" w:themeColor="text1"/>
          <w:sz w:val="20"/>
          <w:szCs w:val="20"/>
        </w:rPr>
      </w:pPr>
      <w:r w:rsidRPr="004A3DB8">
        <w:rPr>
          <w:color w:val="000000" w:themeColor="text1"/>
          <w:sz w:val="20"/>
          <w:szCs w:val="20"/>
        </w:rPr>
        <w:t>Za datę dostawy uznaje się datę wydania za stosownym pokwitowaniem przedmiotu umowy osobie upoważnionej przez Zamawiającego.</w:t>
      </w:r>
    </w:p>
    <w:p w:rsidR="00D17A3C" w:rsidRPr="004A3DB8" w:rsidRDefault="00D17A3C" w:rsidP="00D17A3C">
      <w:pPr>
        <w:numPr>
          <w:ilvl w:val="0"/>
          <w:numId w:val="25"/>
        </w:numPr>
        <w:tabs>
          <w:tab w:val="left" w:pos="57"/>
        </w:tabs>
        <w:suppressAutoHyphens w:val="0"/>
        <w:overflowPunct w:val="0"/>
        <w:jc w:val="both"/>
        <w:rPr>
          <w:color w:val="000000" w:themeColor="text1"/>
          <w:sz w:val="20"/>
          <w:szCs w:val="20"/>
        </w:rPr>
      </w:pPr>
      <w:r w:rsidRPr="004A3DB8">
        <w:rPr>
          <w:color w:val="000000" w:themeColor="text1"/>
          <w:sz w:val="20"/>
          <w:szCs w:val="20"/>
        </w:rPr>
        <w:t>Do obowiązków Wykonawcy należy również wniesienie towaru do Magazynu i jego rozładunek w miejscu wskazanym przez upoważnionego pracownika.</w:t>
      </w:r>
    </w:p>
    <w:p w:rsidR="00D17A3C" w:rsidRPr="004A3DB8" w:rsidRDefault="00D17A3C" w:rsidP="00D17A3C">
      <w:pPr>
        <w:numPr>
          <w:ilvl w:val="0"/>
          <w:numId w:val="25"/>
        </w:numPr>
        <w:tabs>
          <w:tab w:val="left" w:pos="57"/>
        </w:tabs>
        <w:overflowPunct w:val="0"/>
        <w:jc w:val="both"/>
        <w:rPr>
          <w:color w:val="000000" w:themeColor="text1"/>
          <w:sz w:val="20"/>
          <w:szCs w:val="20"/>
        </w:rPr>
      </w:pPr>
      <w:r w:rsidRPr="004A3DB8">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D17A3C" w:rsidRPr="004A3DB8" w:rsidRDefault="00D17A3C" w:rsidP="00D17A3C">
      <w:pPr>
        <w:numPr>
          <w:ilvl w:val="0"/>
          <w:numId w:val="25"/>
        </w:numPr>
        <w:tabs>
          <w:tab w:val="left" w:pos="57"/>
        </w:tabs>
        <w:overflowPunct w:val="0"/>
        <w:jc w:val="both"/>
        <w:rPr>
          <w:color w:val="000000" w:themeColor="text1"/>
          <w:sz w:val="20"/>
          <w:szCs w:val="20"/>
        </w:rPr>
      </w:pPr>
      <w:r w:rsidRPr="004A3DB8">
        <w:rPr>
          <w:color w:val="000000" w:themeColor="text1"/>
          <w:sz w:val="20"/>
          <w:szCs w:val="20"/>
        </w:rPr>
        <w:t>Odpowiedzialność za przedmioty umowy i ich ewentualne uszkodzenie podczas dostarczania do siedziby Zamawiającego ponosi do momentu ich dostawy Wykonawca.</w:t>
      </w:r>
    </w:p>
    <w:p w:rsidR="00D17A3C" w:rsidRPr="004A3DB8" w:rsidRDefault="00D17A3C" w:rsidP="00D17A3C">
      <w:pPr>
        <w:numPr>
          <w:ilvl w:val="0"/>
          <w:numId w:val="25"/>
        </w:numPr>
        <w:tabs>
          <w:tab w:val="left" w:pos="57"/>
        </w:tabs>
        <w:overflowPunct w:val="0"/>
        <w:jc w:val="both"/>
        <w:rPr>
          <w:color w:val="000000" w:themeColor="text1"/>
          <w:sz w:val="20"/>
          <w:szCs w:val="20"/>
        </w:rPr>
      </w:pPr>
      <w:r w:rsidRPr="004A3DB8">
        <w:rPr>
          <w:color w:val="000000" w:themeColor="text1"/>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rsidR="00D17A3C" w:rsidRDefault="00D17A3C" w:rsidP="00D17A3C">
      <w:pPr>
        <w:numPr>
          <w:ilvl w:val="0"/>
          <w:numId w:val="25"/>
        </w:numPr>
        <w:tabs>
          <w:tab w:val="left" w:pos="57"/>
        </w:tabs>
        <w:overflowPunct w:val="0"/>
        <w:jc w:val="both"/>
        <w:rPr>
          <w:color w:val="000000" w:themeColor="text1"/>
          <w:sz w:val="20"/>
          <w:szCs w:val="20"/>
        </w:rPr>
      </w:pPr>
      <w:r w:rsidRPr="004A3DB8">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E75EDC" w:rsidRPr="00E75EDC" w:rsidRDefault="00E75EDC" w:rsidP="00E75EDC">
      <w:pPr>
        <w:pStyle w:val="Akapitzlist"/>
        <w:numPr>
          <w:ilvl w:val="0"/>
          <w:numId w:val="25"/>
        </w:numPr>
        <w:jc w:val="both"/>
        <w:rPr>
          <w:color w:val="000000" w:themeColor="text1"/>
          <w:sz w:val="20"/>
          <w:szCs w:val="20"/>
        </w:rPr>
      </w:pPr>
      <w:r w:rsidRPr="00E75EDC">
        <w:rPr>
          <w:color w:val="000000" w:themeColor="text1"/>
          <w:sz w:val="20"/>
          <w:szCs w:val="20"/>
        </w:rPr>
        <w:t>Wykonawca zapewnia i oświadcza, że:</w:t>
      </w:r>
    </w:p>
    <w:p w:rsidR="00E75EDC" w:rsidRPr="00BE0615" w:rsidRDefault="00E75EDC" w:rsidP="00E75EDC">
      <w:pPr>
        <w:numPr>
          <w:ilvl w:val="0"/>
          <w:numId w:val="37"/>
        </w:numPr>
        <w:jc w:val="both"/>
        <w:rPr>
          <w:color w:val="000000" w:themeColor="text1"/>
          <w:sz w:val="20"/>
          <w:szCs w:val="20"/>
        </w:rPr>
      </w:pPr>
      <w:r w:rsidRPr="00BE0615">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(pkt. 5.5 pkt. 2), </w:t>
      </w:r>
    </w:p>
    <w:p w:rsidR="00E75EDC" w:rsidRPr="00BE0615" w:rsidRDefault="00E75EDC" w:rsidP="00E75EDC">
      <w:pPr>
        <w:numPr>
          <w:ilvl w:val="0"/>
          <w:numId w:val="37"/>
        </w:numPr>
        <w:jc w:val="both"/>
        <w:rPr>
          <w:color w:val="000000" w:themeColor="text1"/>
          <w:sz w:val="20"/>
          <w:szCs w:val="20"/>
        </w:rPr>
      </w:pPr>
      <w:r w:rsidRPr="00BE0615">
        <w:rPr>
          <w:color w:val="000000" w:themeColor="text1"/>
          <w:sz w:val="20"/>
          <w:szCs w:val="20"/>
        </w:rPr>
        <w:t xml:space="preserve">sprzętu medyczny magazynowany jest (był) i transportowany będzie zgodnie z warunkami określonymi przez producenta. </w:t>
      </w:r>
    </w:p>
    <w:p w:rsidR="00E75EDC" w:rsidRPr="00BE0615" w:rsidRDefault="00E75EDC" w:rsidP="00E75EDC">
      <w:pPr>
        <w:numPr>
          <w:ilvl w:val="0"/>
          <w:numId w:val="25"/>
        </w:numPr>
        <w:jc w:val="both"/>
        <w:rPr>
          <w:color w:val="000000" w:themeColor="text1"/>
          <w:sz w:val="20"/>
          <w:szCs w:val="20"/>
        </w:rPr>
      </w:pPr>
      <w:r w:rsidRPr="00BE0615">
        <w:rPr>
          <w:color w:val="000000" w:themeColor="text1"/>
          <w:sz w:val="20"/>
          <w:szCs w:val="20"/>
        </w:rPr>
        <w:t>Wykonawca jest obowiązany na żądanie Zamawiającego przedłożyć oświadczenie stanowiące załącznik nr ... do Umowy jeżeli nie przedstawi dowodu wskazań temperatury w postaci dokumentu pisemnego lub elektronicznego (odpowiednio wydruku lub odczytu z urządzenia mierzącego temperaturę znajdującego się w środku transportu).</w:t>
      </w:r>
    </w:p>
    <w:p w:rsidR="00E75EDC" w:rsidRDefault="00E75EDC" w:rsidP="00E75EDC">
      <w:pPr>
        <w:numPr>
          <w:ilvl w:val="0"/>
          <w:numId w:val="25"/>
        </w:numPr>
        <w:tabs>
          <w:tab w:val="left" w:pos="57"/>
        </w:tabs>
        <w:overflowPunct w:val="0"/>
        <w:jc w:val="both"/>
        <w:rPr>
          <w:color w:val="000000" w:themeColor="text1"/>
          <w:sz w:val="20"/>
          <w:szCs w:val="20"/>
        </w:rPr>
      </w:pPr>
      <w:r w:rsidRPr="00BE0615">
        <w:rPr>
          <w:color w:val="000000" w:themeColor="text1"/>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E75EDC" w:rsidRPr="004A3DB8" w:rsidRDefault="00E75EDC" w:rsidP="00E75EDC">
      <w:pPr>
        <w:tabs>
          <w:tab w:val="left" w:pos="57"/>
        </w:tabs>
        <w:overflowPunct w:val="0"/>
        <w:ind w:left="360"/>
        <w:jc w:val="both"/>
        <w:rPr>
          <w:color w:val="000000" w:themeColor="text1"/>
          <w:sz w:val="20"/>
          <w:szCs w:val="20"/>
        </w:rPr>
      </w:pPr>
    </w:p>
    <w:p w:rsidR="00D17A3C" w:rsidRPr="004A3DB8" w:rsidRDefault="00D17A3C" w:rsidP="00D17A3C">
      <w:pPr>
        <w:tabs>
          <w:tab w:val="left" w:pos="57"/>
        </w:tabs>
        <w:overflowPunct w:val="0"/>
        <w:jc w:val="both"/>
        <w:rPr>
          <w:color w:val="000000" w:themeColor="text1"/>
          <w:sz w:val="20"/>
          <w:szCs w:val="20"/>
        </w:rPr>
      </w:pPr>
    </w:p>
    <w:p w:rsidR="00D17A3C" w:rsidRPr="004A3DB8" w:rsidRDefault="00D17A3C" w:rsidP="00D17A3C">
      <w:pPr>
        <w:tabs>
          <w:tab w:val="left" w:pos="57"/>
        </w:tabs>
        <w:overflowPunct w:val="0"/>
        <w:jc w:val="both"/>
        <w:rPr>
          <w:color w:val="000000" w:themeColor="text1"/>
          <w:sz w:val="20"/>
          <w:szCs w:val="20"/>
        </w:rPr>
      </w:pPr>
    </w:p>
    <w:p w:rsidR="00D17A3C" w:rsidRPr="004A3DB8" w:rsidRDefault="00D17A3C" w:rsidP="00D17A3C">
      <w:pPr>
        <w:jc w:val="center"/>
        <w:rPr>
          <w:color w:val="000000" w:themeColor="text1"/>
          <w:sz w:val="20"/>
          <w:szCs w:val="20"/>
        </w:rPr>
      </w:pPr>
      <w:r w:rsidRPr="004A3DB8">
        <w:rPr>
          <w:b/>
          <w:color w:val="000000" w:themeColor="text1"/>
          <w:sz w:val="20"/>
          <w:szCs w:val="20"/>
        </w:rPr>
        <w:t>§   3</w:t>
      </w:r>
    </w:p>
    <w:p w:rsidR="00D17A3C" w:rsidRPr="004A3DB8" w:rsidRDefault="00D17A3C" w:rsidP="00D17A3C">
      <w:pPr>
        <w:pStyle w:val="Tekstpodstawowy22"/>
        <w:numPr>
          <w:ilvl w:val="0"/>
          <w:numId w:val="26"/>
        </w:numPr>
        <w:textAlignment w:val="auto"/>
        <w:rPr>
          <w:color w:val="000000" w:themeColor="text1"/>
          <w:sz w:val="20"/>
          <w:szCs w:val="20"/>
        </w:rPr>
      </w:pPr>
      <w:r w:rsidRPr="004A3DB8">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D17A3C" w:rsidRPr="004A3DB8" w:rsidRDefault="00D17A3C" w:rsidP="00D17A3C">
      <w:pPr>
        <w:pStyle w:val="Akapitzlist"/>
        <w:widowControl w:val="0"/>
        <w:numPr>
          <w:ilvl w:val="0"/>
          <w:numId w:val="26"/>
        </w:numPr>
        <w:contextualSpacing w:val="0"/>
        <w:jc w:val="both"/>
        <w:rPr>
          <w:color w:val="000000" w:themeColor="text1"/>
          <w:sz w:val="20"/>
          <w:szCs w:val="20"/>
        </w:rPr>
      </w:pPr>
      <w:r w:rsidRPr="004A3DB8">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D17A3C" w:rsidRPr="004A3DB8" w:rsidRDefault="00D17A3C" w:rsidP="00D17A3C">
      <w:pPr>
        <w:pStyle w:val="Akapitzlist"/>
        <w:widowControl w:val="0"/>
        <w:numPr>
          <w:ilvl w:val="0"/>
          <w:numId w:val="26"/>
        </w:numPr>
        <w:contextualSpacing w:val="0"/>
        <w:jc w:val="both"/>
        <w:rPr>
          <w:color w:val="000000" w:themeColor="text1"/>
          <w:sz w:val="20"/>
          <w:szCs w:val="20"/>
        </w:rPr>
      </w:pPr>
      <w:r w:rsidRPr="004A3DB8">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D17A3C" w:rsidRPr="004A3DB8" w:rsidRDefault="00D17A3C" w:rsidP="00D17A3C">
      <w:pPr>
        <w:pStyle w:val="Akapitzlist"/>
        <w:widowControl w:val="0"/>
        <w:numPr>
          <w:ilvl w:val="0"/>
          <w:numId w:val="26"/>
        </w:numPr>
        <w:contextualSpacing w:val="0"/>
        <w:jc w:val="both"/>
        <w:rPr>
          <w:color w:val="000000" w:themeColor="text1"/>
          <w:sz w:val="20"/>
          <w:szCs w:val="20"/>
        </w:rPr>
      </w:pPr>
      <w:r w:rsidRPr="004A3DB8">
        <w:rPr>
          <w:color w:val="000000" w:themeColor="text1"/>
          <w:sz w:val="20"/>
          <w:szCs w:val="20"/>
        </w:rPr>
        <w:t>Określony w ust. 3 termin do reklamacji uważa się za zachowany jeżeli przed jego upływem wymagane pismo zostało wysłane przez operatora pocztowego.</w:t>
      </w:r>
    </w:p>
    <w:p w:rsidR="00D17A3C" w:rsidRPr="004A3DB8" w:rsidRDefault="00D17A3C" w:rsidP="00D17A3C">
      <w:pPr>
        <w:pStyle w:val="Tekstpodstawowy22"/>
        <w:numPr>
          <w:ilvl w:val="0"/>
          <w:numId w:val="26"/>
        </w:numPr>
        <w:textAlignment w:val="auto"/>
        <w:rPr>
          <w:rFonts w:ascii="Times New Roman" w:hAnsi="Times New Roman" w:cs="Times New Roman"/>
          <w:color w:val="000000" w:themeColor="text1"/>
          <w:sz w:val="20"/>
          <w:szCs w:val="20"/>
        </w:rPr>
      </w:pPr>
      <w:r w:rsidRPr="004A3DB8">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D17A3C" w:rsidRPr="004A3DB8" w:rsidRDefault="00D17A3C" w:rsidP="00D17A3C">
      <w:pPr>
        <w:pStyle w:val="Tekstpodstawowy22"/>
        <w:numPr>
          <w:ilvl w:val="0"/>
          <w:numId w:val="26"/>
        </w:numPr>
        <w:textAlignment w:val="auto"/>
        <w:rPr>
          <w:rFonts w:ascii="Times New Roman" w:hAnsi="Times New Roman" w:cs="Times New Roman"/>
          <w:color w:val="000000" w:themeColor="text1"/>
          <w:sz w:val="20"/>
          <w:szCs w:val="20"/>
        </w:rPr>
      </w:pPr>
      <w:r w:rsidRPr="004A3DB8">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D17A3C" w:rsidRPr="004A3DB8" w:rsidRDefault="00D17A3C" w:rsidP="00D17A3C">
      <w:pPr>
        <w:pStyle w:val="Tekstpodstawowy22"/>
        <w:numPr>
          <w:ilvl w:val="0"/>
          <w:numId w:val="26"/>
        </w:numPr>
        <w:textAlignment w:val="auto"/>
        <w:rPr>
          <w:color w:val="000000" w:themeColor="text1"/>
          <w:sz w:val="20"/>
          <w:szCs w:val="20"/>
        </w:rPr>
      </w:pPr>
      <w:r w:rsidRPr="004A3DB8">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D17A3C" w:rsidRPr="004A3DB8" w:rsidRDefault="00D17A3C" w:rsidP="00D17A3C">
      <w:pPr>
        <w:pStyle w:val="Akapitzlist2"/>
        <w:numPr>
          <w:ilvl w:val="0"/>
          <w:numId w:val="26"/>
        </w:numPr>
        <w:jc w:val="both"/>
        <w:textAlignment w:val="auto"/>
        <w:rPr>
          <w:color w:val="000000" w:themeColor="text1"/>
          <w:sz w:val="20"/>
          <w:szCs w:val="20"/>
        </w:rPr>
      </w:pPr>
      <w:r w:rsidRPr="004A3DB8">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D17A3C" w:rsidRPr="00D17A3C" w:rsidRDefault="00D17A3C" w:rsidP="00D17A3C">
      <w:pPr>
        <w:jc w:val="center"/>
        <w:rPr>
          <w:color w:val="FF0000"/>
          <w:sz w:val="20"/>
          <w:szCs w:val="20"/>
        </w:rPr>
      </w:pPr>
    </w:p>
    <w:p w:rsidR="00D17A3C" w:rsidRPr="004A3DB8" w:rsidRDefault="00D17A3C" w:rsidP="00D17A3C">
      <w:pPr>
        <w:jc w:val="center"/>
        <w:rPr>
          <w:color w:val="000000" w:themeColor="text1"/>
          <w:sz w:val="20"/>
          <w:szCs w:val="20"/>
        </w:rPr>
      </w:pPr>
    </w:p>
    <w:p w:rsidR="00D17A3C" w:rsidRPr="004A3DB8" w:rsidRDefault="00D17A3C" w:rsidP="00D17A3C">
      <w:pPr>
        <w:jc w:val="center"/>
        <w:rPr>
          <w:color w:val="000000" w:themeColor="text1"/>
          <w:sz w:val="20"/>
          <w:szCs w:val="20"/>
        </w:rPr>
      </w:pPr>
      <w:r w:rsidRPr="004A3DB8">
        <w:rPr>
          <w:b/>
          <w:color w:val="000000" w:themeColor="text1"/>
          <w:sz w:val="20"/>
          <w:szCs w:val="20"/>
        </w:rPr>
        <w:t>§   4</w:t>
      </w:r>
    </w:p>
    <w:p w:rsidR="00D17A3C" w:rsidRPr="004A3DB8" w:rsidRDefault="00D17A3C" w:rsidP="00D17A3C">
      <w:pPr>
        <w:jc w:val="both"/>
        <w:rPr>
          <w:color w:val="000000" w:themeColor="text1"/>
          <w:sz w:val="20"/>
          <w:szCs w:val="20"/>
        </w:rPr>
      </w:pPr>
      <w:r w:rsidRPr="004A3DB8">
        <w:rPr>
          <w:color w:val="000000" w:themeColor="text1"/>
          <w:sz w:val="20"/>
          <w:szCs w:val="20"/>
        </w:rPr>
        <w:t xml:space="preserve">Wykonawca gwarantuje niezmienność cen przez okres trwania umowy, z zastrzeżeniem przypadków przewidzianych w niniejszej umowie. </w:t>
      </w:r>
    </w:p>
    <w:p w:rsidR="00D17A3C" w:rsidRPr="004A3DB8" w:rsidRDefault="00D17A3C" w:rsidP="00D17A3C">
      <w:pPr>
        <w:jc w:val="both"/>
        <w:rPr>
          <w:color w:val="000000" w:themeColor="text1"/>
          <w:sz w:val="20"/>
          <w:szCs w:val="20"/>
        </w:rPr>
      </w:pPr>
    </w:p>
    <w:p w:rsidR="00D17A3C" w:rsidRPr="004A3DB8" w:rsidRDefault="00D17A3C" w:rsidP="00D17A3C">
      <w:pPr>
        <w:jc w:val="both"/>
        <w:rPr>
          <w:color w:val="000000" w:themeColor="text1"/>
          <w:sz w:val="20"/>
          <w:szCs w:val="20"/>
        </w:rPr>
      </w:pPr>
    </w:p>
    <w:p w:rsidR="00D17A3C" w:rsidRPr="004A3DB8" w:rsidRDefault="00D17A3C" w:rsidP="00D17A3C">
      <w:pPr>
        <w:jc w:val="center"/>
        <w:rPr>
          <w:bCs/>
          <w:iCs/>
          <w:color w:val="000000" w:themeColor="text1"/>
          <w:sz w:val="20"/>
          <w:szCs w:val="20"/>
        </w:rPr>
      </w:pPr>
      <w:r w:rsidRPr="004A3DB8">
        <w:rPr>
          <w:b/>
          <w:color w:val="000000" w:themeColor="text1"/>
          <w:sz w:val="20"/>
          <w:szCs w:val="20"/>
        </w:rPr>
        <w:t>§   5</w:t>
      </w:r>
    </w:p>
    <w:p w:rsidR="00D17A3C" w:rsidRPr="004A3DB8" w:rsidRDefault="00D17A3C" w:rsidP="00D17A3C">
      <w:pPr>
        <w:widowControl w:val="0"/>
        <w:numPr>
          <w:ilvl w:val="0"/>
          <w:numId w:val="27"/>
        </w:numPr>
        <w:jc w:val="both"/>
        <w:rPr>
          <w:color w:val="000000" w:themeColor="text1"/>
          <w:sz w:val="20"/>
          <w:szCs w:val="20"/>
        </w:rPr>
      </w:pPr>
      <w:r w:rsidRPr="004A3DB8">
        <w:rPr>
          <w:bCs/>
          <w:iCs/>
          <w:color w:val="000000" w:themeColor="text1"/>
          <w:sz w:val="20"/>
          <w:szCs w:val="20"/>
        </w:rPr>
        <w:t>Wartoś</w:t>
      </w:r>
      <w:r w:rsidR="00E50F30">
        <w:rPr>
          <w:bCs/>
          <w:iCs/>
          <w:color w:val="000000" w:themeColor="text1"/>
          <w:sz w:val="20"/>
          <w:szCs w:val="20"/>
        </w:rPr>
        <w:t>ć</w:t>
      </w:r>
      <w:r w:rsidRPr="004A3DB8">
        <w:rPr>
          <w:bCs/>
          <w:iCs/>
          <w:color w:val="000000" w:themeColor="text1"/>
          <w:sz w:val="20"/>
          <w:szCs w:val="20"/>
        </w:rPr>
        <w:t xml:space="preserve"> umowy ustalona zgodnie z wykazem stanowiącym załącznik do niniejszej umowy wynosi </w:t>
      </w:r>
      <w:r w:rsidRPr="004A3DB8">
        <w:rPr>
          <w:bCs/>
          <w:iCs/>
          <w:color w:val="000000" w:themeColor="text1"/>
          <w:sz w:val="20"/>
          <w:szCs w:val="20"/>
        </w:rPr>
        <w:lastRenderedPageBreak/>
        <w:t>brutto  ............................zł (słownie: ...................................................................).</w:t>
      </w:r>
    </w:p>
    <w:p w:rsidR="00D17A3C" w:rsidRPr="004A3DB8" w:rsidRDefault="00D17A3C" w:rsidP="00D17A3C">
      <w:pPr>
        <w:widowControl w:val="0"/>
        <w:numPr>
          <w:ilvl w:val="0"/>
          <w:numId w:val="27"/>
        </w:numPr>
        <w:jc w:val="both"/>
        <w:rPr>
          <w:color w:val="000000" w:themeColor="text1"/>
          <w:sz w:val="20"/>
          <w:szCs w:val="20"/>
        </w:rPr>
      </w:pPr>
      <w:r w:rsidRPr="004A3DB8">
        <w:rPr>
          <w:color w:val="000000" w:themeColor="text1"/>
          <w:sz w:val="20"/>
          <w:szCs w:val="20"/>
        </w:rPr>
        <w:t>Wykonawca - za dostarczony towar - wystawi fakturę VAT w języku polskim.</w:t>
      </w:r>
    </w:p>
    <w:p w:rsidR="00D17A3C" w:rsidRPr="004A3DB8" w:rsidRDefault="00D17A3C" w:rsidP="00D17A3C">
      <w:pPr>
        <w:widowControl w:val="0"/>
        <w:numPr>
          <w:ilvl w:val="0"/>
          <w:numId w:val="27"/>
        </w:numPr>
        <w:jc w:val="both"/>
        <w:rPr>
          <w:color w:val="000000" w:themeColor="text1"/>
          <w:sz w:val="20"/>
          <w:szCs w:val="20"/>
        </w:rPr>
      </w:pPr>
      <w:r w:rsidRPr="004A3DB8">
        <w:rPr>
          <w:color w:val="000000" w:themeColor="text1"/>
          <w:sz w:val="20"/>
          <w:szCs w:val="20"/>
        </w:rPr>
        <w:t>Zamawiający oświadcza, że jest uprawniony do otrzymywania faktur VAT i posiada numer  identyfikacyjny 817-17-50-893.</w:t>
      </w:r>
    </w:p>
    <w:p w:rsidR="00D17A3C" w:rsidRPr="004A3DB8" w:rsidRDefault="00D17A3C" w:rsidP="004A3DB8">
      <w:pPr>
        <w:pStyle w:val="Akapitzlist1"/>
        <w:numPr>
          <w:ilvl w:val="0"/>
          <w:numId w:val="27"/>
        </w:numPr>
        <w:contextualSpacing w:val="0"/>
        <w:jc w:val="both"/>
        <w:rPr>
          <w:color w:val="000000" w:themeColor="text1"/>
          <w:sz w:val="20"/>
          <w:szCs w:val="20"/>
        </w:rPr>
      </w:pPr>
      <w:r w:rsidRPr="004A3DB8">
        <w:rPr>
          <w:color w:val="000000" w:themeColor="text1"/>
          <w:sz w:val="20"/>
          <w:szCs w:val="20"/>
        </w:rPr>
        <w:t>Faktura winna być adresowana na Zamawiającego.</w:t>
      </w:r>
    </w:p>
    <w:p w:rsidR="00D17A3C" w:rsidRPr="00EB0163" w:rsidRDefault="00D17A3C" w:rsidP="004A3DB8">
      <w:pPr>
        <w:pStyle w:val="Akapitzlist"/>
        <w:numPr>
          <w:ilvl w:val="0"/>
          <w:numId w:val="27"/>
        </w:numPr>
        <w:jc w:val="both"/>
        <w:rPr>
          <w:bCs/>
          <w:iCs/>
          <w:color w:val="000000" w:themeColor="text1"/>
          <w:sz w:val="20"/>
          <w:szCs w:val="20"/>
        </w:rPr>
      </w:pPr>
      <w:r w:rsidRPr="004A3DB8">
        <w:rPr>
          <w:bCs/>
          <w:iCs/>
          <w:color w:val="000000" w:themeColor="text1"/>
          <w:sz w:val="20"/>
          <w:szCs w:val="20"/>
        </w:rPr>
        <w:t xml:space="preserve">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w:t>
      </w:r>
      <w:r w:rsidRPr="00EB0163">
        <w:rPr>
          <w:bCs/>
          <w:iCs/>
          <w:color w:val="000000" w:themeColor="text1"/>
          <w:sz w:val="20"/>
          <w:szCs w:val="20"/>
        </w:rPr>
        <w:t>zamówień , których dotyczy faktura.</w:t>
      </w:r>
    </w:p>
    <w:p w:rsidR="00D17A3C" w:rsidRPr="00EB0163" w:rsidRDefault="00D17A3C" w:rsidP="004A3DB8">
      <w:pPr>
        <w:pStyle w:val="Akapitzlist"/>
        <w:widowControl w:val="0"/>
        <w:numPr>
          <w:ilvl w:val="0"/>
          <w:numId w:val="27"/>
        </w:numPr>
        <w:overflowPunct w:val="0"/>
        <w:contextualSpacing w:val="0"/>
        <w:jc w:val="both"/>
        <w:rPr>
          <w:color w:val="000000" w:themeColor="text1"/>
          <w:sz w:val="20"/>
          <w:szCs w:val="20"/>
        </w:rPr>
      </w:pPr>
      <w:r w:rsidRPr="00EB0163">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D17A3C" w:rsidRPr="00EB0163" w:rsidRDefault="00D17A3C" w:rsidP="004A3DB8">
      <w:pPr>
        <w:pStyle w:val="Akapitzlist1"/>
        <w:numPr>
          <w:ilvl w:val="0"/>
          <w:numId w:val="27"/>
        </w:numPr>
        <w:contextualSpacing w:val="0"/>
        <w:jc w:val="both"/>
        <w:rPr>
          <w:color w:val="000000" w:themeColor="text1"/>
          <w:sz w:val="20"/>
          <w:szCs w:val="20"/>
        </w:rPr>
      </w:pPr>
      <w:r w:rsidRPr="00EB0163">
        <w:rPr>
          <w:color w:val="000000" w:themeColor="text1"/>
          <w:sz w:val="20"/>
          <w:szCs w:val="20"/>
        </w:rPr>
        <w:t xml:space="preserve">Za dzień dokonania płatności będzie uważany dzień złożenia dyspozycji dokonania przelewu bankowego przez Zamawiającego na rachunek Wykonawcy. </w:t>
      </w:r>
    </w:p>
    <w:p w:rsidR="00D17A3C" w:rsidRPr="00EB0163" w:rsidRDefault="00D17A3C" w:rsidP="004A3DB8">
      <w:pPr>
        <w:pStyle w:val="Akapitzlist1"/>
        <w:numPr>
          <w:ilvl w:val="0"/>
          <w:numId w:val="27"/>
        </w:numPr>
        <w:jc w:val="both"/>
        <w:rPr>
          <w:color w:val="000000" w:themeColor="text1"/>
          <w:sz w:val="20"/>
          <w:szCs w:val="20"/>
        </w:rPr>
      </w:pPr>
      <w:r w:rsidRPr="00EB0163">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D17A3C" w:rsidRPr="00EB0163" w:rsidRDefault="00D17A3C" w:rsidP="004A3DB8">
      <w:pPr>
        <w:pStyle w:val="Akapitzlist1"/>
        <w:numPr>
          <w:ilvl w:val="0"/>
          <w:numId w:val="27"/>
        </w:numPr>
        <w:jc w:val="both"/>
        <w:rPr>
          <w:color w:val="000000" w:themeColor="text1"/>
          <w:sz w:val="20"/>
          <w:szCs w:val="20"/>
        </w:rPr>
      </w:pPr>
      <w:r w:rsidRPr="00EB0163">
        <w:rPr>
          <w:color w:val="000000" w:themeColor="text1"/>
          <w:sz w:val="20"/>
          <w:szCs w:val="20"/>
        </w:rPr>
        <w:t xml:space="preserve">W przypadkach wskazanych w ust. 8: </w:t>
      </w:r>
    </w:p>
    <w:p w:rsidR="00D17A3C" w:rsidRPr="00EB0163" w:rsidRDefault="00D17A3C" w:rsidP="00D17A3C">
      <w:pPr>
        <w:pStyle w:val="Akapitzlist1"/>
        <w:numPr>
          <w:ilvl w:val="0"/>
          <w:numId w:val="35"/>
        </w:numPr>
        <w:jc w:val="both"/>
        <w:rPr>
          <w:color w:val="000000" w:themeColor="text1"/>
          <w:sz w:val="20"/>
          <w:szCs w:val="20"/>
        </w:rPr>
      </w:pPr>
      <w:r w:rsidRPr="00EB0163">
        <w:rPr>
          <w:color w:val="000000" w:themeColor="text1"/>
          <w:sz w:val="20"/>
          <w:szCs w:val="20"/>
        </w:rPr>
        <w:t>Wykonawca może żądać wyłącznie wynagrodzenia należnego z tytułu wykonania części umowy, bez naliczania jakichkolwiek kar,</w:t>
      </w:r>
    </w:p>
    <w:p w:rsidR="00D17A3C" w:rsidRPr="00EB0163" w:rsidRDefault="00D17A3C" w:rsidP="00D17A3C">
      <w:pPr>
        <w:pStyle w:val="Akapitzlist1"/>
        <w:numPr>
          <w:ilvl w:val="0"/>
          <w:numId w:val="35"/>
        </w:numPr>
        <w:jc w:val="both"/>
        <w:rPr>
          <w:color w:val="000000" w:themeColor="text1"/>
          <w:sz w:val="20"/>
          <w:szCs w:val="20"/>
        </w:rPr>
      </w:pPr>
      <w:r w:rsidRPr="00EB0163">
        <w:rPr>
          <w:color w:val="000000" w:themeColor="text1"/>
          <w:sz w:val="20"/>
          <w:szCs w:val="20"/>
        </w:rPr>
        <w:t>ostateczna wysokość wynagrodzenia przysługującego Wykonawcy może ulec zmniejszeniu.</w:t>
      </w:r>
    </w:p>
    <w:p w:rsidR="00D17A3C" w:rsidRPr="00EB0163" w:rsidRDefault="00D17A3C" w:rsidP="004A3DB8">
      <w:pPr>
        <w:pStyle w:val="Akapitzlist1"/>
        <w:numPr>
          <w:ilvl w:val="0"/>
          <w:numId w:val="27"/>
        </w:numPr>
        <w:jc w:val="both"/>
        <w:rPr>
          <w:color w:val="000000" w:themeColor="text1"/>
          <w:sz w:val="20"/>
          <w:szCs w:val="20"/>
        </w:rPr>
      </w:pPr>
      <w:r w:rsidRPr="00EB0163">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D17A3C" w:rsidRPr="00EB0163" w:rsidRDefault="00D17A3C" w:rsidP="004A3DB8">
      <w:pPr>
        <w:pStyle w:val="Akapitzlist1"/>
        <w:numPr>
          <w:ilvl w:val="0"/>
          <w:numId w:val="27"/>
        </w:numPr>
        <w:jc w:val="both"/>
        <w:rPr>
          <w:color w:val="000000" w:themeColor="text1"/>
          <w:sz w:val="20"/>
          <w:szCs w:val="20"/>
        </w:rPr>
      </w:pPr>
      <w:r w:rsidRPr="00EB0163">
        <w:rPr>
          <w:color w:val="000000" w:themeColor="text1"/>
          <w:sz w:val="20"/>
          <w:szCs w:val="20"/>
        </w:rPr>
        <w:t>Zmiany określone w ustępach 8 lub 10 nie wymagają zmiany umowy w formie aneksu ani zgody Wykonawcy.</w:t>
      </w:r>
    </w:p>
    <w:p w:rsidR="00D17A3C" w:rsidRPr="00EB0163" w:rsidRDefault="00D17A3C" w:rsidP="004A3DB8">
      <w:pPr>
        <w:pStyle w:val="Akapitzlist1"/>
        <w:numPr>
          <w:ilvl w:val="0"/>
          <w:numId w:val="27"/>
        </w:numPr>
        <w:jc w:val="both"/>
        <w:rPr>
          <w:color w:val="000000" w:themeColor="text1"/>
          <w:sz w:val="20"/>
          <w:szCs w:val="20"/>
        </w:rPr>
      </w:pPr>
      <w:r w:rsidRPr="00EB0163">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D17A3C" w:rsidRPr="00EB0163" w:rsidRDefault="00D17A3C" w:rsidP="004A3DB8">
      <w:pPr>
        <w:widowControl w:val="0"/>
        <w:numPr>
          <w:ilvl w:val="0"/>
          <w:numId w:val="27"/>
        </w:numPr>
        <w:jc w:val="both"/>
        <w:rPr>
          <w:color w:val="000000" w:themeColor="text1"/>
        </w:rPr>
      </w:pPr>
      <w:r w:rsidRPr="00EB0163">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D17A3C" w:rsidRPr="00D17A3C" w:rsidRDefault="00D17A3C" w:rsidP="00D17A3C">
      <w:pPr>
        <w:jc w:val="both"/>
        <w:rPr>
          <w:color w:val="FF0000"/>
          <w:sz w:val="20"/>
          <w:szCs w:val="20"/>
        </w:rPr>
      </w:pPr>
    </w:p>
    <w:p w:rsidR="00D17A3C" w:rsidRPr="00EB0163" w:rsidRDefault="00D17A3C" w:rsidP="00D17A3C">
      <w:pPr>
        <w:jc w:val="both"/>
        <w:rPr>
          <w:color w:val="000000" w:themeColor="text1"/>
          <w:sz w:val="20"/>
          <w:szCs w:val="20"/>
        </w:rPr>
      </w:pPr>
    </w:p>
    <w:p w:rsidR="00D17A3C" w:rsidRPr="00EB0163" w:rsidRDefault="00D17A3C" w:rsidP="00D17A3C">
      <w:pPr>
        <w:jc w:val="center"/>
        <w:rPr>
          <w:color w:val="000000" w:themeColor="text1"/>
          <w:sz w:val="20"/>
          <w:szCs w:val="20"/>
        </w:rPr>
      </w:pPr>
      <w:r w:rsidRPr="00EB0163">
        <w:rPr>
          <w:b/>
          <w:color w:val="000000" w:themeColor="text1"/>
          <w:sz w:val="20"/>
          <w:szCs w:val="20"/>
        </w:rPr>
        <w:t>§   6</w:t>
      </w:r>
    </w:p>
    <w:p w:rsidR="00D17A3C" w:rsidRPr="00EB0163" w:rsidRDefault="00D17A3C" w:rsidP="00D17A3C">
      <w:pPr>
        <w:pStyle w:val="Akapitzlist2"/>
        <w:numPr>
          <w:ilvl w:val="0"/>
          <w:numId w:val="28"/>
        </w:numPr>
        <w:jc w:val="both"/>
        <w:textAlignment w:val="auto"/>
        <w:rPr>
          <w:color w:val="000000" w:themeColor="text1"/>
          <w:sz w:val="20"/>
          <w:szCs w:val="20"/>
        </w:rPr>
      </w:pPr>
      <w:r w:rsidRPr="00EB0163">
        <w:rPr>
          <w:color w:val="000000" w:themeColor="text1"/>
          <w:sz w:val="20"/>
          <w:szCs w:val="20"/>
        </w:rPr>
        <w:t>Należność za dostarczony towar płatna jest przelewem na rachunek bankowy Wykonawcy prowadzony przez ………………… o numerze ………………………………… w terminie do 60 dni od dnia dostarczenia towaru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17A3C" w:rsidRPr="00EB0163" w:rsidRDefault="00D17A3C" w:rsidP="00D17A3C">
      <w:pPr>
        <w:pStyle w:val="Akapitzlist2"/>
        <w:numPr>
          <w:ilvl w:val="0"/>
          <w:numId w:val="28"/>
        </w:numPr>
        <w:jc w:val="both"/>
        <w:textAlignment w:val="auto"/>
        <w:rPr>
          <w:color w:val="000000" w:themeColor="text1"/>
          <w:sz w:val="20"/>
          <w:szCs w:val="20"/>
        </w:rPr>
      </w:pPr>
      <w:r w:rsidRPr="00EB0163">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D17A3C" w:rsidRPr="00EB0163" w:rsidRDefault="00D17A3C" w:rsidP="00D17A3C">
      <w:pPr>
        <w:pStyle w:val="Akapitzlist2"/>
        <w:numPr>
          <w:ilvl w:val="0"/>
          <w:numId w:val="28"/>
        </w:numPr>
        <w:jc w:val="both"/>
        <w:textAlignment w:val="auto"/>
        <w:rPr>
          <w:color w:val="000000" w:themeColor="text1"/>
          <w:sz w:val="20"/>
          <w:szCs w:val="20"/>
        </w:rPr>
      </w:pPr>
      <w:r w:rsidRPr="00EB0163">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D17A3C" w:rsidRPr="00EB0163" w:rsidRDefault="00D17A3C" w:rsidP="00D17A3C">
      <w:pPr>
        <w:pStyle w:val="Akapitzlist2"/>
        <w:numPr>
          <w:ilvl w:val="0"/>
          <w:numId w:val="28"/>
        </w:numPr>
        <w:overflowPunct w:val="0"/>
        <w:jc w:val="both"/>
        <w:textAlignment w:val="auto"/>
        <w:rPr>
          <w:color w:val="000000" w:themeColor="text1"/>
          <w:sz w:val="20"/>
          <w:szCs w:val="20"/>
        </w:rPr>
      </w:pPr>
      <w:r w:rsidRPr="00EB0163">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D17A3C" w:rsidRPr="00EB0163" w:rsidRDefault="00D17A3C" w:rsidP="00D17A3C">
      <w:pPr>
        <w:pStyle w:val="Akapitzlist2"/>
        <w:numPr>
          <w:ilvl w:val="0"/>
          <w:numId w:val="28"/>
        </w:numPr>
        <w:overflowPunct w:val="0"/>
        <w:jc w:val="both"/>
        <w:textAlignment w:val="auto"/>
        <w:rPr>
          <w:color w:val="000000" w:themeColor="text1"/>
        </w:rPr>
      </w:pPr>
      <w:r w:rsidRPr="00EB0163">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D17A3C" w:rsidRPr="00EB0163" w:rsidRDefault="00D17A3C" w:rsidP="00D17A3C">
      <w:pPr>
        <w:pStyle w:val="Akapitzlist2"/>
        <w:numPr>
          <w:ilvl w:val="0"/>
          <w:numId w:val="28"/>
        </w:numPr>
        <w:overflowPunct w:val="0"/>
        <w:jc w:val="both"/>
        <w:textAlignment w:val="auto"/>
        <w:rPr>
          <w:color w:val="000000" w:themeColor="text1"/>
        </w:rPr>
      </w:pPr>
      <w:r w:rsidRPr="00EB0163">
        <w:rPr>
          <w:color w:val="000000" w:themeColor="text1"/>
          <w:sz w:val="20"/>
          <w:szCs w:val="20"/>
        </w:rPr>
        <w:t xml:space="preserve">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w:t>
      </w:r>
      <w:r w:rsidRPr="00EB0163">
        <w:rPr>
          <w:color w:val="000000" w:themeColor="text1"/>
          <w:sz w:val="20"/>
          <w:szCs w:val="20"/>
        </w:rPr>
        <w:lastRenderedPageBreak/>
        <w:t>roszczenia objętego wezwaniem na drodze postępowania sądowego.</w:t>
      </w:r>
    </w:p>
    <w:p w:rsidR="00D17A3C" w:rsidRPr="00D17A3C" w:rsidRDefault="00D17A3C" w:rsidP="00D17A3C">
      <w:pPr>
        <w:jc w:val="both"/>
        <w:rPr>
          <w:b/>
          <w:color w:val="FF0000"/>
          <w:sz w:val="20"/>
          <w:szCs w:val="20"/>
        </w:rPr>
      </w:pPr>
    </w:p>
    <w:p w:rsidR="00D17A3C" w:rsidRPr="00EB0163" w:rsidRDefault="00D17A3C" w:rsidP="00D17A3C">
      <w:pPr>
        <w:jc w:val="both"/>
        <w:rPr>
          <w:b/>
          <w:color w:val="000000" w:themeColor="text1"/>
          <w:sz w:val="20"/>
          <w:szCs w:val="20"/>
        </w:rPr>
      </w:pPr>
    </w:p>
    <w:p w:rsidR="00D17A3C" w:rsidRPr="00EB0163" w:rsidRDefault="00D17A3C" w:rsidP="00D17A3C">
      <w:pPr>
        <w:jc w:val="center"/>
        <w:rPr>
          <w:b/>
          <w:color w:val="000000" w:themeColor="text1"/>
          <w:sz w:val="20"/>
          <w:szCs w:val="20"/>
        </w:rPr>
      </w:pPr>
      <w:r w:rsidRPr="00EB0163">
        <w:rPr>
          <w:b/>
          <w:color w:val="000000" w:themeColor="text1"/>
          <w:sz w:val="20"/>
          <w:szCs w:val="20"/>
        </w:rPr>
        <w:t>§  7</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bookmarkStart w:id="2" w:name="_Hlk60066198"/>
      <w:r w:rsidRPr="00EB0163">
        <w:rPr>
          <w:color w:val="000000" w:themeColor="text1"/>
          <w:sz w:val="20"/>
          <w:szCs w:val="20"/>
        </w:rPr>
        <w:t>Zamawiający przewiduje możliwość zastosowania prawa opcji w przypadku niewyczerpania wartości umowy, o której mowa w § 5 ust. 1, w „okresie podstawowym” określonym w § 10 umowy.</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r w:rsidRPr="00EB0163">
        <w:rPr>
          <w:color w:val="000000" w:themeColor="text1"/>
          <w:sz w:val="20"/>
          <w:szCs w:val="20"/>
        </w:rPr>
        <w:t>Decyzję co do możliwości skorzystania z prawa opcji Zamawiający uzależnia od swoich bieżących potrzeb oraz wykorzystania wartości umowy określonej w § 5 ust. 1 umowy.</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r w:rsidRPr="00EB0163">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r w:rsidRPr="00EB0163">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r w:rsidRPr="00EB0163">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r w:rsidRPr="00EB0163">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D17A3C" w:rsidRPr="00EB0163" w:rsidRDefault="00D17A3C" w:rsidP="00D17A3C">
      <w:pPr>
        <w:pStyle w:val="Akapitzlist"/>
        <w:numPr>
          <w:ilvl w:val="3"/>
          <w:numId w:val="36"/>
        </w:numPr>
        <w:suppressAutoHyphens w:val="0"/>
        <w:ind w:left="425" w:hanging="425"/>
        <w:jc w:val="both"/>
        <w:rPr>
          <w:color w:val="000000" w:themeColor="text1"/>
          <w:sz w:val="20"/>
          <w:szCs w:val="20"/>
        </w:rPr>
      </w:pPr>
      <w:r w:rsidRPr="00EB0163">
        <w:rPr>
          <w:color w:val="000000" w:themeColor="text1"/>
          <w:sz w:val="20"/>
          <w:szCs w:val="20"/>
        </w:rPr>
        <w:t>W przypadku zastosowania przez Zamawiającego prawa opcji oświadczenie, o którym mowa w ust. 6 będzie stanowiło integralną część Umowy.</w:t>
      </w:r>
      <w:bookmarkEnd w:id="2"/>
    </w:p>
    <w:p w:rsidR="00D17A3C" w:rsidRPr="00EB0163" w:rsidRDefault="00D17A3C" w:rsidP="00D17A3C">
      <w:pPr>
        <w:jc w:val="center"/>
        <w:rPr>
          <w:b/>
          <w:color w:val="000000" w:themeColor="text1"/>
          <w:sz w:val="20"/>
          <w:szCs w:val="20"/>
        </w:rPr>
      </w:pPr>
    </w:p>
    <w:p w:rsidR="00D17A3C" w:rsidRPr="00EB0163" w:rsidRDefault="00D17A3C" w:rsidP="00D17A3C">
      <w:pPr>
        <w:jc w:val="center"/>
        <w:rPr>
          <w:b/>
          <w:color w:val="000000" w:themeColor="text1"/>
          <w:sz w:val="20"/>
          <w:szCs w:val="20"/>
        </w:rPr>
      </w:pPr>
    </w:p>
    <w:p w:rsidR="00D17A3C" w:rsidRPr="00EB0163" w:rsidRDefault="00D17A3C" w:rsidP="00D17A3C">
      <w:pPr>
        <w:jc w:val="center"/>
        <w:rPr>
          <w:b/>
          <w:color w:val="000000" w:themeColor="text1"/>
          <w:sz w:val="20"/>
          <w:szCs w:val="20"/>
        </w:rPr>
      </w:pPr>
      <w:r w:rsidRPr="00EB0163">
        <w:rPr>
          <w:b/>
          <w:color w:val="000000" w:themeColor="text1"/>
          <w:sz w:val="20"/>
          <w:szCs w:val="20"/>
        </w:rPr>
        <w:t>§  8</w:t>
      </w:r>
    </w:p>
    <w:p w:rsidR="00D17A3C" w:rsidRPr="00EB0163" w:rsidRDefault="00D17A3C" w:rsidP="00D17A3C">
      <w:pPr>
        <w:pStyle w:val="Akapitzlist2"/>
        <w:numPr>
          <w:ilvl w:val="0"/>
          <w:numId w:val="29"/>
        </w:numPr>
        <w:jc w:val="both"/>
        <w:textAlignment w:val="auto"/>
        <w:rPr>
          <w:color w:val="000000" w:themeColor="text1"/>
          <w:sz w:val="20"/>
          <w:szCs w:val="20"/>
        </w:rPr>
      </w:pPr>
      <w:r w:rsidRPr="00EB0163">
        <w:rPr>
          <w:color w:val="000000" w:themeColor="text1"/>
          <w:sz w:val="20"/>
          <w:szCs w:val="20"/>
        </w:rPr>
        <w:t>Zamawiający dopuszcza zmianę postanowień zawartej umowy w stosunku do treści oferty na podstawie, której dokonano wyboru Wykonawcy, w zakresie:</w:t>
      </w:r>
    </w:p>
    <w:p w:rsidR="00D17A3C" w:rsidRPr="00EB0163" w:rsidRDefault="00D17A3C" w:rsidP="00D17A3C">
      <w:pPr>
        <w:pStyle w:val="Akapitzlist2"/>
        <w:numPr>
          <w:ilvl w:val="0"/>
          <w:numId w:val="24"/>
        </w:numPr>
        <w:jc w:val="both"/>
        <w:textAlignment w:val="auto"/>
        <w:rPr>
          <w:color w:val="000000" w:themeColor="text1"/>
          <w:sz w:val="20"/>
          <w:szCs w:val="20"/>
        </w:rPr>
      </w:pPr>
      <w:r w:rsidRPr="00EB0163">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D17A3C" w:rsidRPr="00EB0163" w:rsidRDefault="00D17A3C" w:rsidP="00D17A3C">
      <w:pPr>
        <w:pStyle w:val="Akapitzlist2"/>
        <w:numPr>
          <w:ilvl w:val="0"/>
          <w:numId w:val="24"/>
        </w:numPr>
        <w:jc w:val="both"/>
        <w:textAlignment w:val="auto"/>
        <w:rPr>
          <w:color w:val="000000" w:themeColor="text1"/>
          <w:sz w:val="20"/>
          <w:szCs w:val="20"/>
        </w:rPr>
      </w:pPr>
      <w:r w:rsidRPr="00EB0163">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D17A3C" w:rsidRPr="00EB0163" w:rsidRDefault="00D17A3C" w:rsidP="00D17A3C">
      <w:pPr>
        <w:pStyle w:val="Akapitzlist2"/>
        <w:numPr>
          <w:ilvl w:val="0"/>
          <w:numId w:val="24"/>
        </w:numPr>
        <w:jc w:val="both"/>
        <w:textAlignment w:val="auto"/>
        <w:rPr>
          <w:color w:val="000000" w:themeColor="text1"/>
          <w:sz w:val="20"/>
          <w:szCs w:val="20"/>
        </w:rPr>
      </w:pPr>
      <w:r w:rsidRPr="00EB0163">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D17A3C" w:rsidRPr="00EB0163" w:rsidRDefault="00D17A3C" w:rsidP="00D17A3C">
      <w:pPr>
        <w:pStyle w:val="Akapitzlist2"/>
        <w:numPr>
          <w:ilvl w:val="0"/>
          <w:numId w:val="24"/>
        </w:numPr>
        <w:jc w:val="both"/>
        <w:textAlignment w:val="auto"/>
        <w:rPr>
          <w:color w:val="000000" w:themeColor="text1"/>
          <w:sz w:val="20"/>
          <w:szCs w:val="20"/>
        </w:rPr>
      </w:pPr>
      <w:r w:rsidRPr="00EB0163">
        <w:rPr>
          <w:color w:val="000000" w:themeColor="text1"/>
          <w:sz w:val="20"/>
          <w:szCs w:val="20"/>
        </w:rPr>
        <w:t>zmiana przepisów obowiązujących, mających wpływ na realizację niniejszej umowy;</w:t>
      </w:r>
    </w:p>
    <w:p w:rsidR="00D17A3C" w:rsidRPr="00EB0163" w:rsidRDefault="00D17A3C" w:rsidP="00D17A3C">
      <w:pPr>
        <w:pStyle w:val="Akapitzlist2"/>
        <w:numPr>
          <w:ilvl w:val="0"/>
          <w:numId w:val="24"/>
        </w:numPr>
        <w:jc w:val="both"/>
        <w:textAlignment w:val="auto"/>
        <w:rPr>
          <w:color w:val="000000" w:themeColor="text1"/>
          <w:sz w:val="20"/>
          <w:szCs w:val="20"/>
        </w:rPr>
      </w:pPr>
      <w:r w:rsidRPr="00EB0163">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D17A3C" w:rsidRPr="00EB0163" w:rsidRDefault="00D17A3C" w:rsidP="00D17A3C">
      <w:pPr>
        <w:pStyle w:val="Akapitzlist2"/>
        <w:numPr>
          <w:ilvl w:val="0"/>
          <w:numId w:val="29"/>
        </w:numPr>
        <w:jc w:val="both"/>
        <w:textAlignment w:val="auto"/>
        <w:rPr>
          <w:bCs/>
          <w:iCs/>
          <w:color w:val="000000" w:themeColor="text1"/>
        </w:rPr>
      </w:pPr>
      <w:r w:rsidRPr="00EB0163">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D17A3C" w:rsidRPr="00D17A3C" w:rsidRDefault="00D17A3C" w:rsidP="00D17A3C">
      <w:pPr>
        <w:jc w:val="center"/>
        <w:rPr>
          <w:b/>
          <w:color w:val="FF0000"/>
          <w:sz w:val="20"/>
          <w:szCs w:val="20"/>
        </w:rPr>
      </w:pPr>
    </w:p>
    <w:p w:rsidR="00D17A3C" w:rsidRPr="00EB0163" w:rsidRDefault="00D17A3C" w:rsidP="00D17A3C">
      <w:pPr>
        <w:jc w:val="center"/>
        <w:rPr>
          <w:b/>
          <w:color w:val="000000" w:themeColor="text1"/>
          <w:sz w:val="20"/>
          <w:szCs w:val="20"/>
        </w:rPr>
      </w:pPr>
    </w:p>
    <w:p w:rsidR="00D17A3C" w:rsidRPr="00EB0163" w:rsidRDefault="00D17A3C" w:rsidP="00D17A3C">
      <w:pPr>
        <w:jc w:val="center"/>
        <w:rPr>
          <w:color w:val="000000" w:themeColor="text1"/>
          <w:sz w:val="20"/>
          <w:szCs w:val="20"/>
        </w:rPr>
      </w:pPr>
      <w:r w:rsidRPr="00EB0163">
        <w:rPr>
          <w:b/>
          <w:color w:val="000000" w:themeColor="text1"/>
          <w:sz w:val="20"/>
          <w:szCs w:val="20"/>
        </w:rPr>
        <w:t>§   9</w:t>
      </w:r>
    </w:p>
    <w:p w:rsidR="00D17A3C" w:rsidRPr="00EB0163" w:rsidRDefault="00D17A3C" w:rsidP="00D17A3C">
      <w:pPr>
        <w:widowControl w:val="0"/>
        <w:numPr>
          <w:ilvl w:val="0"/>
          <w:numId w:val="30"/>
        </w:numPr>
        <w:jc w:val="both"/>
        <w:rPr>
          <w:color w:val="000000" w:themeColor="text1"/>
          <w:sz w:val="20"/>
          <w:szCs w:val="20"/>
        </w:rPr>
      </w:pPr>
      <w:r w:rsidRPr="00EB0163">
        <w:rPr>
          <w:color w:val="000000" w:themeColor="text1"/>
          <w:sz w:val="20"/>
          <w:szCs w:val="20"/>
        </w:rPr>
        <w:t>Strony ustalają kary umowne mające zastosowanie w następujących przypadkach:</w:t>
      </w:r>
    </w:p>
    <w:p w:rsidR="00D17A3C" w:rsidRPr="00EB0163" w:rsidRDefault="00D17A3C" w:rsidP="00D17A3C">
      <w:pPr>
        <w:widowControl w:val="0"/>
        <w:numPr>
          <w:ilvl w:val="0"/>
          <w:numId w:val="20"/>
        </w:numPr>
        <w:jc w:val="both"/>
        <w:rPr>
          <w:color w:val="000000" w:themeColor="text1"/>
          <w:sz w:val="20"/>
          <w:szCs w:val="20"/>
        </w:rPr>
      </w:pPr>
      <w:r w:rsidRPr="00EB0163">
        <w:rPr>
          <w:color w:val="000000" w:themeColor="text1"/>
          <w:sz w:val="20"/>
          <w:szCs w:val="20"/>
        </w:rPr>
        <w:t>za nieterminowe dostawy Wykonawca zapłaci Zamawiającemu karę umowną w wysokości 1% wartości brutto niezrealizowanej dostawy za każdy dzień zwłoki  w dostarczeniu towaru,</w:t>
      </w:r>
    </w:p>
    <w:p w:rsidR="00D17A3C" w:rsidRPr="00EB0163" w:rsidRDefault="00D17A3C" w:rsidP="00D17A3C">
      <w:pPr>
        <w:widowControl w:val="0"/>
        <w:numPr>
          <w:ilvl w:val="0"/>
          <w:numId w:val="20"/>
        </w:numPr>
        <w:jc w:val="both"/>
        <w:rPr>
          <w:color w:val="000000" w:themeColor="text1"/>
          <w:sz w:val="20"/>
          <w:szCs w:val="20"/>
        </w:rPr>
      </w:pPr>
      <w:r w:rsidRPr="00EB0163">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D17A3C" w:rsidRDefault="00D17A3C" w:rsidP="00D17A3C">
      <w:pPr>
        <w:widowControl w:val="0"/>
        <w:numPr>
          <w:ilvl w:val="0"/>
          <w:numId w:val="20"/>
        </w:numPr>
        <w:jc w:val="both"/>
        <w:rPr>
          <w:color w:val="000000" w:themeColor="text1"/>
          <w:sz w:val="20"/>
          <w:szCs w:val="20"/>
        </w:rPr>
      </w:pPr>
      <w:r w:rsidRPr="00EB0163">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F81CDD" w:rsidRPr="00F81CDD" w:rsidRDefault="00F81CDD" w:rsidP="00F81CDD">
      <w:pPr>
        <w:pStyle w:val="Akapitzlist"/>
        <w:widowControl w:val="0"/>
        <w:numPr>
          <w:ilvl w:val="0"/>
          <w:numId w:val="20"/>
        </w:numPr>
        <w:overflowPunct w:val="0"/>
        <w:contextualSpacing w:val="0"/>
        <w:jc w:val="both"/>
        <w:textAlignment w:val="baseline"/>
        <w:rPr>
          <w:sz w:val="20"/>
          <w:szCs w:val="20"/>
        </w:rPr>
      </w:pPr>
      <w:r w:rsidRPr="005828DC">
        <w:rPr>
          <w:sz w:val="20"/>
          <w:szCs w:val="20"/>
        </w:rPr>
        <w:t xml:space="preserve">za naruszenie postanowień określonych w § 2 ust. 11 pkt a - b lub/i ust. 12 tj. odpowiednio niezachowania warunków magazynowania i/lub transportu ( ust. 11 ); niezłożenia oświadczenia albo nie przedłożenia dowodu wskazań temperatury - Wykonawca zapłaci karę umowną w wysokości 5% wartości brutto </w:t>
      </w:r>
      <w:r w:rsidRPr="005828DC">
        <w:rPr>
          <w:sz w:val="20"/>
          <w:szCs w:val="20"/>
        </w:rPr>
        <w:lastRenderedPageBreak/>
        <w:t xml:space="preserve">określonej w § 5 ust. 1 Umowy za każdy stwierdzony przypadek naruszenia w/w postanowień Umowy - ustalony przez przedstawiciela Zamawiającego.  </w:t>
      </w:r>
    </w:p>
    <w:p w:rsidR="00D17A3C" w:rsidRPr="00EB0163" w:rsidRDefault="00D17A3C" w:rsidP="00D17A3C">
      <w:pPr>
        <w:widowControl w:val="0"/>
        <w:numPr>
          <w:ilvl w:val="0"/>
          <w:numId w:val="30"/>
        </w:numPr>
        <w:jc w:val="both"/>
        <w:rPr>
          <w:color w:val="000000" w:themeColor="text1"/>
          <w:sz w:val="20"/>
          <w:szCs w:val="20"/>
        </w:rPr>
      </w:pPr>
      <w:r w:rsidRPr="00EB0163">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D17A3C" w:rsidRPr="00EB0163" w:rsidRDefault="00D17A3C" w:rsidP="00D17A3C">
      <w:pPr>
        <w:widowControl w:val="0"/>
        <w:numPr>
          <w:ilvl w:val="0"/>
          <w:numId w:val="30"/>
        </w:numPr>
        <w:jc w:val="both"/>
        <w:rPr>
          <w:color w:val="000000" w:themeColor="text1"/>
          <w:sz w:val="20"/>
          <w:szCs w:val="20"/>
        </w:rPr>
      </w:pPr>
      <w:r w:rsidRPr="00EB0163">
        <w:rPr>
          <w:color w:val="000000" w:themeColor="text1"/>
          <w:sz w:val="20"/>
          <w:szCs w:val="20"/>
        </w:rPr>
        <w:t xml:space="preserve">W razie wypowiedzenia umowy w trybie określonym </w:t>
      </w:r>
      <w:r w:rsidRPr="00EB0163">
        <w:rPr>
          <w:bCs/>
          <w:color w:val="000000" w:themeColor="text1"/>
          <w:sz w:val="20"/>
          <w:szCs w:val="20"/>
        </w:rPr>
        <w:t xml:space="preserve">w ust. 2 niniejszego paragrafu </w:t>
      </w:r>
      <w:r w:rsidRPr="00EB0163">
        <w:rPr>
          <w:color w:val="000000" w:themeColor="text1"/>
          <w:sz w:val="20"/>
          <w:szCs w:val="20"/>
        </w:rPr>
        <w:t>Wykonawca zapłaci Zamawiającemu  karę umowną w wysokości</w:t>
      </w:r>
      <w:r w:rsidRPr="00EB0163">
        <w:rPr>
          <w:color w:val="000000" w:themeColor="text1"/>
        </w:rPr>
        <w:t xml:space="preserve"> </w:t>
      </w:r>
      <w:r w:rsidRPr="00EB0163">
        <w:rPr>
          <w:color w:val="000000" w:themeColor="text1"/>
          <w:sz w:val="20"/>
          <w:szCs w:val="20"/>
        </w:rPr>
        <w:t>10% wartości niezrealizowanej części umowy.</w:t>
      </w:r>
    </w:p>
    <w:p w:rsidR="00D17A3C" w:rsidRPr="00EB0163" w:rsidRDefault="00D17A3C" w:rsidP="00D17A3C">
      <w:pPr>
        <w:widowControl w:val="0"/>
        <w:numPr>
          <w:ilvl w:val="0"/>
          <w:numId w:val="30"/>
        </w:numPr>
        <w:jc w:val="both"/>
        <w:rPr>
          <w:iCs/>
          <w:color w:val="000000" w:themeColor="text1"/>
          <w:sz w:val="20"/>
          <w:szCs w:val="20"/>
        </w:rPr>
      </w:pPr>
      <w:r w:rsidRPr="00EB0163">
        <w:rPr>
          <w:color w:val="000000" w:themeColor="text1"/>
          <w:sz w:val="20"/>
          <w:szCs w:val="20"/>
        </w:rPr>
        <w:t>Za odstąpienie przez Wykonawcę od umowy lub jej wypowiedzenie z przyczyn zawinionych przez Wykonawcę, Wykonawca zapłaci Zamawiającemu karę umowną w wysokości</w:t>
      </w:r>
      <w:r w:rsidRPr="00EB0163">
        <w:rPr>
          <w:color w:val="000000" w:themeColor="text1"/>
        </w:rPr>
        <w:t xml:space="preserve"> </w:t>
      </w:r>
      <w:r w:rsidRPr="00EB0163">
        <w:rPr>
          <w:color w:val="000000" w:themeColor="text1"/>
          <w:sz w:val="20"/>
          <w:szCs w:val="20"/>
        </w:rPr>
        <w:t>w wysokości 10% wartości niezrealizowanej części umowy.</w:t>
      </w:r>
    </w:p>
    <w:p w:rsidR="00D17A3C" w:rsidRPr="00EB0163" w:rsidRDefault="00D17A3C" w:rsidP="00D17A3C">
      <w:pPr>
        <w:widowControl w:val="0"/>
        <w:numPr>
          <w:ilvl w:val="0"/>
          <w:numId w:val="30"/>
        </w:numPr>
        <w:jc w:val="both"/>
        <w:rPr>
          <w:iCs/>
          <w:color w:val="000000" w:themeColor="text1"/>
          <w:sz w:val="20"/>
          <w:szCs w:val="20"/>
        </w:rPr>
      </w:pPr>
      <w:r w:rsidRPr="00EB0163">
        <w:rPr>
          <w:iCs/>
          <w:color w:val="000000" w:themeColor="text1"/>
          <w:sz w:val="20"/>
          <w:szCs w:val="20"/>
        </w:rPr>
        <w:t>Odstąpienie od umowy przez Wykonawcę bądź przez Zamawiającego lub jej wypowiedzenie przez</w:t>
      </w:r>
      <w:r w:rsidR="006E2009">
        <w:t> </w:t>
      </w:r>
      <w:r w:rsidRPr="00EB0163">
        <w:rPr>
          <w:iCs/>
          <w:color w:val="000000" w:themeColor="text1"/>
          <w:sz w:val="20"/>
          <w:szCs w:val="20"/>
        </w:rPr>
        <w:t>którąkolwiek ze stron, nie powoduje wygaśnięcia obowiązku Wykonawcy do zapłaty ewentualnych kar umownych powstałych i obliczonych zgodnie z postanowieniami ust. 1 punkt a, b, c niniejszego paragrafu.</w:t>
      </w:r>
    </w:p>
    <w:p w:rsidR="00D17A3C" w:rsidRPr="00EB0163" w:rsidRDefault="00D17A3C" w:rsidP="00D17A3C">
      <w:pPr>
        <w:widowControl w:val="0"/>
        <w:numPr>
          <w:ilvl w:val="0"/>
          <w:numId w:val="30"/>
        </w:numPr>
        <w:jc w:val="both"/>
        <w:rPr>
          <w:iCs/>
          <w:color w:val="000000" w:themeColor="text1"/>
          <w:sz w:val="20"/>
          <w:szCs w:val="20"/>
        </w:rPr>
      </w:pPr>
      <w:r w:rsidRPr="00EB0163">
        <w:rPr>
          <w:iCs/>
          <w:color w:val="000000" w:themeColor="text1"/>
          <w:sz w:val="20"/>
          <w:szCs w:val="20"/>
        </w:rPr>
        <w:t>Zamawiającemu przysługuje prawo do dochodzenia odszkodowania przewyższającego wysokość kar umownych.</w:t>
      </w:r>
    </w:p>
    <w:p w:rsidR="00D17A3C" w:rsidRPr="00EB0163" w:rsidRDefault="00D17A3C" w:rsidP="00D17A3C">
      <w:pPr>
        <w:widowControl w:val="0"/>
        <w:numPr>
          <w:ilvl w:val="0"/>
          <w:numId w:val="30"/>
        </w:numPr>
        <w:jc w:val="both"/>
        <w:rPr>
          <w:iCs/>
          <w:color w:val="000000" w:themeColor="text1"/>
          <w:sz w:val="20"/>
          <w:szCs w:val="20"/>
        </w:rPr>
      </w:pPr>
      <w:r w:rsidRPr="00EB0163">
        <w:rPr>
          <w:iCs/>
          <w:color w:val="000000" w:themeColor="text1"/>
          <w:sz w:val="20"/>
          <w:szCs w:val="20"/>
        </w:rPr>
        <w:t>Zamawiający zastrzega sobie prawo do potrącenia kar umownych z wynagrodzenia Wykonawcy, po wystawieniu przez Zamawiającego noty obciążeniowej.</w:t>
      </w:r>
    </w:p>
    <w:p w:rsidR="00D17A3C" w:rsidRPr="00EB0163" w:rsidRDefault="00D17A3C" w:rsidP="00D17A3C">
      <w:pPr>
        <w:pStyle w:val="Akapitzlist"/>
        <w:widowControl w:val="0"/>
        <w:numPr>
          <w:ilvl w:val="0"/>
          <w:numId w:val="30"/>
        </w:numPr>
        <w:overflowPunct w:val="0"/>
        <w:contextualSpacing w:val="0"/>
        <w:textAlignment w:val="baseline"/>
        <w:rPr>
          <w:iCs/>
          <w:color w:val="000000" w:themeColor="text1"/>
          <w:sz w:val="20"/>
          <w:szCs w:val="20"/>
        </w:rPr>
      </w:pPr>
      <w:r w:rsidRPr="00EB0163">
        <w:rPr>
          <w:iCs/>
          <w:color w:val="000000" w:themeColor="text1"/>
          <w:sz w:val="20"/>
          <w:szCs w:val="20"/>
        </w:rPr>
        <w:t xml:space="preserve">Wysokość kar umownych naliczonej z jednego lub kilku tytułów nie może przekroczyć 30% wartości brutto określonej w § 5 ust. 1 umowy.  </w:t>
      </w:r>
    </w:p>
    <w:p w:rsidR="00D17A3C" w:rsidRPr="00EB0163" w:rsidRDefault="00D17A3C" w:rsidP="00D17A3C">
      <w:pPr>
        <w:pStyle w:val="Akapitzlist"/>
        <w:widowControl w:val="0"/>
        <w:numPr>
          <w:ilvl w:val="0"/>
          <w:numId w:val="30"/>
        </w:numPr>
        <w:overflowPunct w:val="0"/>
        <w:contextualSpacing w:val="0"/>
        <w:jc w:val="both"/>
        <w:textAlignment w:val="baseline"/>
        <w:rPr>
          <w:iCs/>
          <w:color w:val="000000" w:themeColor="text1"/>
          <w:sz w:val="20"/>
          <w:szCs w:val="20"/>
        </w:rPr>
      </w:pPr>
      <w:r w:rsidRPr="00EB0163">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EB0163" w:rsidRPr="00EB0163" w:rsidRDefault="00EB0163" w:rsidP="00EB0163">
      <w:pPr>
        <w:widowControl w:val="0"/>
        <w:overflowPunct w:val="0"/>
        <w:jc w:val="both"/>
        <w:textAlignment w:val="baseline"/>
        <w:rPr>
          <w:iCs/>
          <w:color w:val="000000" w:themeColor="text1"/>
          <w:sz w:val="20"/>
          <w:szCs w:val="20"/>
        </w:rPr>
      </w:pPr>
    </w:p>
    <w:p w:rsidR="00EB0163" w:rsidRPr="00EB0163" w:rsidRDefault="00EB0163" w:rsidP="00EB0163">
      <w:pPr>
        <w:widowControl w:val="0"/>
        <w:overflowPunct w:val="0"/>
        <w:jc w:val="both"/>
        <w:textAlignment w:val="baseline"/>
        <w:rPr>
          <w:iCs/>
          <w:color w:val="000000" w:themeColor="text1"/>
          <w:sz w:val="20"/>
          <w:szCs w:val="20"/>
        </w:rPr>
      </w:pPr>
    </w:p>
    <w:p w:rsidR="00D17A3C" w:rsidRPr="00EB0163" w:rsidRDefault="00D17A3C" w:rsidP="00D17A3C">
      <w:pPr>
        <w:jc w:val="center"/>
        <w:rPr>
          <w:bCs/>
          <w:iCs/>
          <w:color w:val="000000" w:themeColor="text1"/>
          <w:sz w:val="20"/>
          <w:szCs w:val="20"/>
        </w:rPr>
      </w:pPr>
      <w:r w:rsidRPr="00EB0163">
        <w:rPr>
          <w:b/>
          <w:color w:val="000000" w:themeColor="text1"/>
          <w:sz w:val="20"/>
          <w:szCs w:val="20"/>
        </w:rPr>
        <w:t>§   10</w:t>
      </w:r>
    </w:p>
    <w:p w:rsidR="00D17A3C" w:rsidRPr="00EB0163" w:rsidRDefault="00D17A3C" w:rsidP="00D17A3C">
      <w:pPr>
        <w:jc w:val="both"/>
        <w:rPr>
          <w:color w:val="000000" w:themeColor="text1"/>
          <w:sz w:val="20"/>
          <w:szCs w:val="20"/>
        </w:rPr>
      </w:pPr>
      <w:r w:rsidRPr="00EB0163">
        <w:rPr>
          <w:bCs/>
          <w:iCs/>
          <w:color w:val="000000" w:themeColor="text1"/>
          <w:sz w:val="20"/>
          <w:szCs w:val="20"/>
        </w:rPr>
        <w:t>Umowa wiąże strony ….........................................</w:t>
      </w:r>
    </w:p>
    <w:p w:rsidR="00D17A3C" w:rsidRPr="0087556B" w:rsidRDefault="00D17A3C" w:rsidP="00D17A3C">
      <w:pPr>
        <w:jc w:val="both"/>
        <w:rPr>
          <w:color w:val="000000" w:themeColor="text1"/>
          <w:sz w:val="20"/>
          <w:szCs w:val="20"/>
        </w:rPr>
      </w:pPr>
    </w:p>
    <w:p w:rsidR="00D17A3C" w:rsidRPr="0087556B" w:rsidRDefault="00D17A3C" w:rsidP="00D17A3C">
      <w:pPr>
        <w:jc w:val="both"/>
        <w:rPr>
          <w:color w:val="000000" w:themeColor="text1"/>
          <w:sz w:val="20"/>
          <w:szCs w:val="20"/>
        </w:rPr>
      </w:pPr>
    </w:p>
    <w:p w:rsidR="00D17A3C" w:rsidRPr="0087556B" w:rsidRDefault="00D17A3C" w:rsidP="00D17A3C">
      <w:pPr>
        <w:jc w:val="center"/>
        <w:rPr>
          <w:color w:val="000000" w:themeColor="text1"/>
          <w:sz w:val="20"/>
          <w:szCs w:val="20"/>
        </w:rPr>
      </w:pPr>
      <w:r w:rsidRPr="0087556B">
        <w:rPr>
          <w:b/>
          <w:color w:val="000000" w:themeColor="text1"/>
          <w:sz w:val="20"/>
          <w:szCs w:val="20"/>
        </w:rPr>
        <w:t>§   11</w:t>
      </w:r>
    </w:p>
    <w:p w:rsidR="00D17A3C" w:rsidRPr="0087556B" w:rsidRDefault="00D17A3C" w:rsidP="00D17A3C">
      <w:pPr>
        <w:widowControl w:val="0"/>
        <w:numPr>
          <w:ilvl w:val="0"/>
          <w:numId w:val="31"/>
        </w:numPr>
        <w:ind w:left="426" w:hanging="426"/>
        <w:jc w:val="both"/>
        <w:rPr>
          <w:color w:val="000000" w:themeColor="text1"/>
          <w:sz w:val="20"/>
          <w:szCs w:val="20"/>
        </w:rPr>
      </w:pPr>
      <w:r w:rsidRPr="0087556B">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D17A3C" w:rsidRPr="0087556B" w:rsidRDefault="00D17A3C" w:rsidP="00D17A3C">
      <w:pPr>
        <w:widowControl w:val="0"/>
        <w:numPr>
          <w:ilvl w:val="0"/>
          <w:numId w:val="31"/>
        </w:numPr>
        <w:ind w:left="426" w:hanging="426"/>
        <w:jc w:val="both"/>
        <w:rPr>
          <w:color w:val="000000" w:themeColor="text1"/>
          <w:sz w:val="20"/>
          <w:szCs w:val="20"/>
        </w:rPr>
      </w:pPr>
      <w:r w:rsidRPr="0087556B">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D17A3C" w:rsidRPr="0087556B" w:rsidRDefault="00D17A3C" w:rsidP="00D17A3C">
      <w:pPr>
        <w:widowControl w:val="0"/>
        <w:numPr>
          <w:ilvl w:val="0"/>
          <w:numId w:val="31"/>
        </w:numPr>
        <w:ind w:left="426" w:hanging="426"/>
        <w:jc w:val="both"/>
        <w:rPr>
          <w:color w:val="000000" w:themeColor="text1"/>
          <w:sz w:val="20"/>
          <w:szCs w:val="20"/>
        </w:rPr>
      </w:pPr>
      <w:r w:rsidRPr="0087556B">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D17A3C" w:rsidRPr="0087556B" w:rsidRDefault="00D17A3C" w:rsidP="00D17A3C">
      <w:pPr>
        <w:widowControl w:val="0"/>
        <w:numPr>
          <w:ilvl w:val="0"/>
          <w:numId w:val="31"/>
        </w:numPr>
        <w:ind w:left="426" w:hanging="426"/>
        <w:jc w:val="both"/>
        <w:rPr>
          <w:color w:val="000000" w:themeColor="text1"/>
          <w:sz w:val="20"/>
          <w:szCs w:val="20"/>
        </w:rPr>
      </w:pPr>
      <w:r w:rsidRPr="0087556B">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D17A3C" w:rsidRPr="0087556B" w:rsidRDefault="00D17A3C" w:rsidP="00D17A3C">
      <w:pPr>
        <w:widowControl w:val="0"/>
        <w:numPr>
          <w:ilvl w:val="0"/>
          <w:numId w:val="31"/>
        </w:numPr>
        <w:ind w:left="426" w:hanging="426"/>
        <w:jc w:val="both"/>
        <w:rPr>
          <w:color w:val="000000" w:themeColor="text1"/>
          <w:sz w:val="20"/>
          <w:szCs w:val="20"/>
        </w:rPr>
      </w:pPr>
      <w:r w:rsidRPr="0087556B">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D17A3C" w:rsidRPr="0087556B" w:rsidRDefault="00D17A3C" w:rsidP="00D17A3C">
      <w:pPr>
        <w:widowControl w:val="0"/>
        <w:numPr>
          <w:ilvl w:val="0"/>
          <w:numId w:val="31"/>
        </w:numPr>
        <w:ind w:left="426" w:hanging="426"/>
        <w:jc w:val="both"/>
        <w:rPr>
          <w:color w:val="000000" w:themeColor="text1"/>
          <w:sz w:val="20"/>
          <w:szCs w:val="20"/>
        </w:rPr>
      </w:pPr>
      <w:r w:rsidRPr="0087556B">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D17A3C" w:rsidRPr="0087556B" w:rsidRDefault="00D17A3C" w:rsidP="00D17A3C">
      <w:pPr>
        <w:shd w:val="clear" w:color="auto" w:fill="FFFFFF"/>
        <w:jc w:val="both"/>
        <w:rPr>
          <w:color w:val="000000" w:themeColor="text1"/>
          <w:sz w:val="20"/>
          <w:szCs w:val="20"/>
        </w:rPr>
      </w:pPr>
    </w:p>
    <w:p w:rsidR="00D17A3C" w:rsidRPr="0087556B" w:rsidRDefault="00D17A3C" w:rsidP="00D17A3C">
      <w:pPr>
        <w:shd w:val="clear" w:color="auto" w:fill="FFFFFF"/>
        <w:jc w:val="both"/>
        <w:rPr>
          <w:color w:val="000000" w:themeColor="text1"/>
          <w:sz w:val="20"/>
          <w:szCs w:val="20"/>
        </w:rPr>
      </w:pPr>
    </w:p>
    <w:p w:rsidR="00D17A3C" w:rsidRPr="0087556B" w:rsidRDefault="00D17A3C" w:rsidP="00D17A3C">
      <w:pPr>
        <w:jc w:val="center"/>
        <w:rPr>
          <w:color w:val="000000" w:themeColor="text1"/>
          <w:sz w:val="20"/>
          <w:szCs w:val="20"/>
        </w:rPr>
      </w:pPr>
      <w:r w:rsidRPr="0087556B">
        <w:rPr>
          <w:b/>
          <w:color w:val="000000" w:themeColor="text1"/>
          <w:sz w:val="20"/>
          <w:szCs w:val="20"/>
        </w:rPr>
        <w:t>§   12</w:t>
      </w:r>
    </w:p>
    <w:p w:rsidR="00D17A3C" w:rsidRPr="0087556B" w:rsidRDefault="00D17A3C" w:rsidP="00D17A3C">
      <w:pPr>
        <w:pStyle w:val="Akapitzlist"/>
        <w:widowControl w:val="0"/>
        <w:numPr>
          <w:ilvl w:val="0"/>
          <w:numId w:val="32"/>
        </w:numPr>
        <w:ind w:left="426" w:hanging="426"/>
        <w:contextualSpacing w:val="0"/>
        <w:jc w:val="both"/>
        <w:rPr>
          <w:color w:val="000000" w:themeColor="text1"/>
          <w:sz w:val="20"/>
          <w:szCs w:val="20"/>
        </w:rPr>
      </w:pPr>
      <w:r w:rsidRPr="0087556B">
        <w:rPr>
          <w:color w:val="000000" w:themeColor="text1"/>
          <w:sz w:val="20"/>
          <w:szCs w:val="20"/>
        </w:rPr>
        <w:t xml:space="preserve">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w:t>
      </w:r>
      <w:r w:rsidRPr="0087556B">
        <w:rPr>
          <w:color w:val="000000" w:themeColor="text1"/>
          <w:sz w:val="20"/>
          <w:szCs w:val="20"/>
        </w:rPr>
        <w:lastRenderedPageBreak/>
        <w:t>osobom trzecim dokumentów powierzonych przez Zamawiającego.</w:t>
      </w:r>
    </w:p>
    <w:p w:rsidR="00D17A3C" w:rsidRPr="0087556B" w:rsidRDefault="00D17A3C" w:rsidP="00D17A3C">
      <w:pPr>
        <w:pStyle w:val="Akapitzlist"/>
        <w:widowControl w:val="0"/>
        <w:numPr>
          <w:ilvl w:val="0"/>
          <w:numId w:val="32"/>
        </w:numPr>
        <w:ind w:left="426" w:hanging="426"/>
        <w:contextualSpacing w:val="0"/>
        <w:jc w:val="both"/>
        <w:rPr>
          <w:color w:val="000000" w:themeColor="text1"/>
          <w:sz w:val="20"/>
          <w:szCs w:val="20"/>
        </w:rPr>
      </w:pPr>
      <w:r w:rsidRPr="0087556B">
        <w:rPr>
          <w:color w:val="000000" w:themeColor="text1"/>
          <w:sz w:val="20"/>
          <w:szCs w:val="20"/>
        </w:rPr>
        <w:t>Obowiązek zachowania tajemnicy poufności, o którym mowa w ust. 1, nie dotyczy informacji, które:</w:t>
      </w:r>
    </w:p>
    <w:p w:rsidR="00D17A3C" w:rsidRPr="0087556B" w:rsidRDefault="00D17A3C" w:rsidP="00D17A3C">
      <w:pPr>
        <w:pStyle w:val="Akapitzlist"/>
        <w:widowControl w:val="0"/>
        <w:numPr>
          <w:ilvl w:val="0"/>
          <w:numId w:val="19"/>
        </w:numPr>
        <w:shd w:val="clear" w:color="auto" w:fill="FFFFFF"/>
        <w:overflowPunct w:val="0"/>
        <w:ind w:left="426" w:hanging="426"/>
        <w:contextualSpacing w:val="0"/>
        <w:jc w:val="both"/>
        <w:rPr>
          <w:color w:val="000000" w:themeColor="text1"/>
          <w:sz w:val="20"/>
          <w:szCs w:val="20"/>
        </w:rPr>
      </w:pPr>
      <w:r w:rsidRPr="0087556B">
        <w:rPr>
          <w:color w:val="000000" w:themeColor="text1"/>
          <w:sz w:val="20"/>
          <w:szCs w:val="20"/>
        </w:rPr>
        <w:t>w czasie ich ujawnienia były publicznie znane,</w:t>
      </w:r>
    </w:p>
    <w:p w:rsidR="00D17A3C" w:rsidRPr="0087556B" w:rsidRDefault="00D17A3C" w:rsidP="00D17A3C">
      <w:pPr>
        <w:pStyle w:val="Akapitzlist"/>
        <w:widowControl w:val="0"/>
        <w:numPr>
          <w:ilvl w:val="0"/>
          <w:numId w:val="19"/>
        </w:numPr>
        <w:shd w:val="clear" w:color="auto" w:fill="FFFFFF"/>
        <w:overflowPunct w:val="0"/>
        <w:ind w:left="426" w:hanging="426"/>
        <w:contextualSpacing w:val="0"/>
        <w:jc w:val="both"/>
        <w:rPr>
          <w:color w:val="000000" w:themeColor="text1"/>
          <w:sz w:val="20"/>
          <w:szCs w:val="20"/>
        </w:rPr>
      </w:pPr>
      <w:r w:rsidRPr="0087556B">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D17A3C" w:rsidRPr="0087556B" w:rsidRDefault="00D17A3C" w:rsidP="00D17A3C">
      <w:pPr>
        <w:rPr>
          <w:b/>
          <w:color w:val="000000" w:themeColor="text1"/>
          <w:sz w:val="20"/>
          <w:szCs w:val="20"/>
        </w:rPr>
      </w:pPr>
    </w:p>
    <w:p w:rsidR="00D17A3C" w:rsidRPr="0087556B" w:rsidRDefault="00D17A3C" w:rsidP="00D17A3C">
      <w:pPr>
        <w:rPr>
          <w:b/>
          <w:color w:val="000000" w:themeColor="text1"/>
          <w:sz w:val="20"/>
          <w:szCs w:val="20"/>
        </w:rPr>
      </w:pPr>
    </w:p>
    <w:p w:rsidR="00D17A3C" w:rsidRPr="0087556B" w:rsidRDefault="00D17A3C" w:rsidP="00D17A3C">
      <w:pPr>
        <w:jc w:val="center"/>
        <w:rPr>
          <w:color w:val="000000" w:themeColor="text1"/>
          <w:sz w:val="20"/>
          <w:szCs w:val="20"/>
        </w:rPr>
      </w:pPr>
      <w:r w:rsidRPr="0087556B">
        <w:rPr>
          <w:b/>
          <w:color w:val="000000" w:themeColor="text1"/>
          <w:sz w:val="20"/>
          <w:szCs w:val="20"/>
        </w:rPr>
        <w:t>§   13</w:t>
      </w:r>
    </w:p>
    <w:p w:rsidR="00D17A3C" w:rsidRPr="0087556B"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87556B">
        <w:rPr>
          <w:color w:val="000000" w:themeColor="text1"/>
          <w:sz w:val="20"/>
          <w:szCs w:val="20"/>
        </w:rPr>
        <w:t>Ws</w:t>
      </w:r>
      <w:r w:rsidRPr="0087556B">
        <w:rPr>
          <w:color w:val="000000" w:themeColor="text1"/>
          <w:spacing w:val="1"/>
          <w:sz w:val="20"/>
          <w:szCs w:val="20"/>
        </w:rPr>
        <w:t>z</w:t>
      </w:r>
      <w:r w:rsidRPr="0087556B">
        <w:rPr>
          <w:color w:val="000000" w:themeColor="text1"/>
          <w:sz w:val="20"/>
          <w:szCs w:val="20"/>
        </w:rPr>
        <w:t>elkie</w:t>
      </w:r>
      <w:r w:rsidRPr="0087556B">
        <w:rPr>
          <w:color w:val="000000" w:themeColor="text1"/>
          <w:spacing w:val="16"/>
          <w:sz w:val="20"/>
          <w:szCs w:val="20"/>
        </w:rPr>
        <w:t xml:space="preserve"> </w:t>
      </w:r>
      <w:r w:rsidRPr="0087556B">
        <w:rPr>
          <w:color w:val="000000" w:themeColor="text1"/>
          <w:spacing w:val="1"/>
          <w:sz w:val="20"/>
          <w:szCs w:val="20"/>
        </w:rPr>
        <w:t>z</w:t>
      </w:r>
      <w:r w:rsidRPr="0087556B">
        <w:rPr>
          <w:color w:val="000000" w:themeColor="text1"/>
          <w:sz w:val="20"/>
          <w:szCs w:val="20"/>
        </w:rPr>
        <w:t>mi</w:t>
      </w:r>
      <w:r w:rsidRPr="0087556B">
        <w:rPr>
          <w:color w:val="000000" w:themeColor="text1"/>
          <w:spacing w:val="-2"/>
          <w:sz w:val="20"/>
          <w:szCs w:val="20"/>
        </w:rPr>
        <w:t>a</w:t>
      </w:r>
      <w:r w:rsidRPr="0087556B">
        <w:rPr>
          <w:color w:val="000000" w:themeColor="text1"/>
          <w:spacing w:val="1"/>
          <w:sz w:val="20"/>
          <w:szCs w:val="20"/>
        </w:rPr>
        <w:t>n</w:t>
      </w:r>
      <w:r w:rsidRPr="0087556B">
        <w:rPr>
          <w:color w:val="000000" w:themeColor="text1"/>
          <w:sz w:val="20"/>
          <w:szCs w:val="20"/>
        </w:rPr>
        <w:t xml:space="preserve">y </w:t>
      </w:r>
      <w:r w:rsidRPr="0087556B">
        <w:rPr>
          <w:color w:val="000000" w:themeColor="text1"/>
          <w:spacing w:val="-1"/>
          <w:sz w:val="20"/>
          <w:szCs w:val="20"/>
        </w:rPr>
        <w:t>t</w:t>
      </w:r>
      <w:r w:rsidRPr="0087556B">
        <w:rPr>
          <w:color w:val="000000" w:themeColor="text1"/>
          <w:sz w:val="20"/>
          <w:szCs w:val="20"/>
        </w:rPr>
        <w:t>reś</w:t>
      </w:r>
      <w:r w:rsidRPr="0087556B">
        <w:rPr>
          <w:color w:val="000000" w:themeColor="text1"/>
          <w:spacing w:val="-1"/>
          <w:sz w:val="20"/>
          <w:szCs w:val="20"/>
        </w:rPr>
        <w:t>c</w:t>
      </w:r>
      <w:r w:rsidRPr="0087556B">
        <w:rPr>
          <w:color w:val="000000" w:themeColor="text1"/>
          <w:sz w:val="20"/>
          <w:szCs w:val="20"/>
        </w:rPr>
        <w:t xml:space="preserve">i niniejszej umowy, </w:t>
      </w:r>
      <w:r w:rsidRPr="0087556B">
        <w:rPr>
          <w:color w:val="000000" w:themeColor="text1"/>
          <w:spacing w:val="-1"/>
          <w:sz w:val="20"/>
          <w:szCs w:val="20"/>
        </w:rPr>
        <w:t>w</w:t>
      </w:r>
      <w:r w:rsidRPr="0087556B">
        <w:rPr>
          <w:color w:val="000000" w:themeColor="text1"/>
          <w:sz w:val="20"/>
          <w:szCs w:val="20"/>
        </w:rPr>
        <w:t xml:space="preserve">ymagają </w:t>
      </w:r>
      <w:r w:rsidRPr="0087556B">
        <w:rPr>
          <w:color w:val="000000" w:themeColor="text1"/>
          <w:spacing w:val="1"/>
          <w:sz w:val="20"/>
          <w:szCs w:val="20"/>
        </w:rPr>
        <w:t>f</w:t>
      </w:r>
      <w:r w:rsidRPr="0087556B">
        <w:rPr>
          <w:color w:val="000000" w:themeColor="text1"/>
          <w:sz w:val="20"/>
          <w:szCs w:val="20"/>
        </w:rPr>
        <w:t>o</w:t>
      </w:r>
      <w:r w:rsidRPr="0087556B">
        <w:rPr>
          <w:color w:val="000000" w:themeColor="text1"/>
          <w:spacing w:val="-2"/>
          <w:sz w:val="20"/>
          <w:szCs w:val="20"/>
        </w:rPr>
        <w:t>r</w:t>
      </w:r>
      <w:r w:rsidRPr="0087556B">
        <w:rPr>
          <w:color w:val="000000" w:themeColor="text1"/>
          <w:sz w:val="20"/>
          <w:szCs w:val="20"/>
        </w:rPr>
        <w:t>my</w:t>
      </w:r>
      <w:r w:rsidRPr="0087556B">
        <w:rPr>
          <w:color w:val="000000" w:themeColor="text1"/>
          <w:spacing w:val="16"/>
          <w:sz w:val="20"/>
          <w:szCs w:val="20"/>
        </w:rPr>
        <w:t xml:space="preserve"> </w:t>
      </w:r>
      <w:r w:rsidRPr="0087556B">
        <w:rPr>
          <w:color w:val="000000" w:themeColor="text1"/>
          <w:spacing w:val="1"/>
          <w:sz w:val="20"/>
          <w:szCs w:val="20"/>
        </w:rPr>
        <w:t>p</w:t>
      </w:r>
      <w:r w:rsidRPr="0087556B">
        <w:rPr>
          <w:color w:val="000000" w:themeColor="text1"/>
          <w:sz w:val="20"/>
          <w:szCs w:val="20"/>
        </w:rPr>
        <w:t>isem</w:t>
      </w:r>
      <w:r w:rsidRPr="0087556B">
        <w:rPr>
          <w:color w:val="000000" w:themeColor="text1"/>
          <w:spacing w:val="1"/>
          <w:sz w:val="20"/>
          <w:szCs w:val="20"/>
        </w:rPr>
        <w:t>n</w:t>
      </w:r>
      <w:r w:rsidRPr="0087556B">
        <w:rPr>
          <w:color w:val="000000" w:themeColor="text1"/>
          <w:spacing w:val="-2"/>
          <w:sz w:val="20"/>
          <w:szCs w:val="20"/>
        </w:rPr>
        <w:t>e</w:t>
      </w:r>
      <w:r w:rsidRPr="0087556B">
        <w:rPr>
          <w:color w:val="000000" w:themeColor="text1"/>
          <w:sz w:val="20"/>
          <w:szCs w:val="20"/>
        </w:rPr>
        <w:t>j (aneks)</w:t>
      </w:r>
      <w:r w:rsidRPr="0087556B">
        <w:rPr>
          <w:color w:val="000000" w:themeColor="text1"/>
          <w:spacing w:val="15"/>
          <w:sz w:val="20"/>
          <w:szCs w:val="20"/>
        </w:rPr>
        <w:t xml:space="preserve"> </w:t>
      </w:r>
      <w:r w:rsidRPr="0087556B">
        <w:rPr>
          <w:color w:val="000000" w:themeColor="text1"/>
          <w:spacing w:val="1"/>
          <w:sz w:val="20"/>
          <w:szCs w:val="20"/>
        </w:rPr>
        <w:t>p</w:t>
      </w:r>
      <w:r w:rsidRPr="0087556B">
        <w:rPr>
          <w:color w:val="000000" w:themeColor="text1"/>
          <w:spacing w:val="-2"/>
          <w:sz w:val="20"/>
          <w:szCs w:val="20"/>
        </w:rPr>
        <w:t>o</w:t>
      </w:r>
      <w:r w:rsidRPr="0087556B">
        <w:rPr>
          <w:color w:val="000000" w:themeColor="text1"/>
          <w:sz w:val="20"/>
          <w:szCs w:val="20"/>
        </w:rPr>
        <w:t>d rygor</w:t>
      </w:r>
      <w:r w:rsidRPr="0087556B">
        <w:rPr>
          <w:color w:val="000000" w:themeColor="text1"/>
          <w:spacing w:val="1"/>
          <w:sz w:val="20"/>
          <w:szCs w:val="20"/>
        </w:rPr>
        <w:t>e</w:t>
      </w:r>
      <w:r w:rsidRPr="0087556B">
        <w:rPr>
          <w:color w:val="000000" w:themeColor="text1"/>
          <w:sz w:val="20"/>
          <w:szCs w:val="20"/>
        </w:rPr>
        <w:t>m</w:t>
      </w:r>
      <w:r w:rsidRPr="0087556B">
        <w:rPr>
          <w:color w:val="000000" w:themeColor="text1"/>
          <w:spacing w:val="2"/>
          <w:sz w:val="20"/>
          <w:szCs w:val="20"/>
        </w:rPr>
        <w:t xml:space="preserve"> </w:t>
      </w:r>
      <w:r w:rsidRPr="0087556B">
        <w:rPr>
          <w:color w:val="000000" w:themeColor="text1"/>
          <w:spacing w:val="1"/>
          <w:sz w:val="20"/>
          <w:szCs w:val="20"/>
        </w:rPr>
        <w:t>n</w:t>
      </w:r>
      <w:r w:rsidRPr="0087556B">
        <w:rPr>
          <w:color w:val="000000" w:themeColor="text1"/>
          <w:spacing w:val="-2"/>
          <w:sz w:val="20"/>
          <w:szCs w:val="20"/>
        </w:rPr>
        <w:t>i</w:t>
      </w:r>
      <w:r w:rsidRPr="0087556B">
        <w:rPr>
          <w:color w:val="000000" w:themeColor="text1"/>
          <w:sz w:val="20"/>
          <w:szCs w:val="20"/>
        </w:rPr>
        <w:t>eważ</w:t>
      </w:r>
      <w:r w:rsidRPr="0087556B">
        <w:rPr>
          <w:color w:val="000000" w:themeColor="text1"/>
          <w:spacing w:val="1"/>
          <w:sz w:val="20"/>
          <w:szCs w:val="20"/>
        </w:rPr>
        <w:t>n</w:t>
      </w:r>
      <w:r w:rsidRPr="0087556B">
        <w:rPr>
          <w:color w:val="000000" w:themeColor="text1"/>
          <w:sz w:val="20"/>
          <w:szCs w:val="20"/>
        </w:rPr>
        <w:t>oś</w:t>
      </w:r>
      <w:r w:rsidRPr="0087556B">
        <w:rPr>
          <w:color w:val="000000" w:themeColor="text1"/>
          <w:spacing w:val="-1"/>
          <w:sz w:val="20"/>
          <w:szCs w:val="20"/>
        </w:rPr>
        <w:t>c</w:t>
      </w:r>
      <w:r w:rsidRPr="0087556B">
        <w:rPr>
          <w:color w:val="000000" w:themeColor="text1"/>
          <w:sz w:val="20"/>
          <w:szCs w:val="20"/>
        </w:rPr>
        <w:t>i.</w:t>
      </w:r>
    </w:p>
    <w:p w:rsidR="00D17A3C" w:rsidRPr="0087556B"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87556B">
        <w:rPr>
          <w:color w:val="000000" w:themeColor="text1"/>
          <w:sz w:val="20"/>
          <w:szCs w:val="20"/>
        </w:rPr>
        <w:t>W sprawach nie uregulowanych umową stosuje się przepisy Kodeksu Cywilnego.</w:t>
      </w:r>
    </w:p>
    <w:p w:rsidR="00D17A3C" w:rsidRPr="0087556B"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87556B">
        <w:rPr>
          <w:color w:val="000000" w:themeColor="text1"/>
          <w:sz w:val="20"/>
          <w:szCs w:val="20"/>
        </w:rPr>
        <w:t xml:space="preserve">Wszelkie spory wynikające z realizacji niniejszej umowy lub w związku z nią, będą rozstrzygane przez właściwy sąd powszechny, według siedziby Zamawiającego. </w:t>
      </w:r>
    </w:p>
    <w:p w:rsidR="00D17A3C" w:rsidRPr="0087556B"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87556B">
        <w:rPr>
          <w:color w:val="000000" w:themeColor="text1"/>
          <w:sz w:val="20"/>
          <w:szCs w:val="20"/>
        </w:rPr>
        <w:t>Niniejsza umowa została sporządzona w dwóch jednobrzmiących egzemplarzach – 1 egzemplarz dla Zamawiającego, 1 egzemplarz dla Wykonawcy.</w:t>
      </w:r>
    </w:p>
    <w:p w:rsidR="00D17A3C" w:rsidRPr="0087556B" w:rsidRDefault="00D17A3C" w:rsidP="00D17A3C">
      <w:pPr>
        <w:jc w:val="both"/>
        <w:rPr>
          <w:color w:val="000000" w:themeColor="text1"/>
          <w:sz w:val="20"/>
          <w:szCs w:val="20"/>
        </w:rPr>
      </w:pPr>
    </w:p>
    <w:p w:rsidR="00D17A3C" w:rsidRPr="0087556B" w:rsidRDefault="00D17A3C" w:rsidP="00D17A3C">
      <w:pPr>
        <w:jc w:val="both"/>
        <w:rPr>
          <w:color w:val="000000" w:themeColor="text1"/>
          <w:sz w:val="20"/>
          <w:szCs w:val="20"/>
        </w:rPr>
      </w:pPr>
    </w:p>
    <w:p w:rsidR="00D17A3C" w:rsidRPr="0087556B" w:rsidRDefault="00D17A3C" w:rsidP="00D17A3C">
      <w:pPr>
        <w:jc w:val="both"/>
        <w:rPr>
          <w:color w:val="000000" w:themeColor="text1"/>
          <w:sz w:val="20"/>
          <w:szCs w:val="20"/>
        </w:rPr>
      </w:pPr>
    </w:p>
    <w:p w:rsidR="00D17A3C" w:rsidRPr="0087556B" w:rsidRDefault="00D17A3C" w:rsidP="00D17A3C">
      <w:pPr>
        <w:jc w:val="both"/>
        <w:rPr>
          <w:color w:val="000000" w:themeColor="text1"/>
          <w:sz w:val="20"/>
          <w:szCs w:val="20"/>
        </w:rPr>
      </w:pPr>
    </w:p>
    <w:p w:rsidR="00A077E7" w:rsidRDefault="00D17A3C" w:rsidP="00D17A3C">
      <w:pPr>
        <w:suppressAutoHyphens w:val="0"/>
        <w:rPr>
          <w:b/>
          <w:i/>
          <w:color w:val="000000" w:themeColor="text1"/>
          <w:sz w:val="28"/>
          <w:szCs w:val="28"/>
          <w:u w:val="single"/>
        </w:rPr>
      </w:pPr>
      <w:r w:rsidRPr="0087556B">
        <w:rPr>
          <w:b/>
          <w:i/>
          <w:color w:val="000000" w:themeColor="text1"/>
          <w:sz w:val="28"/>
          <w:szCs w:val="28"/>
          <w:u w:val="single"/>
        </w:rPr>
        <w:t>Wykonawca</w:t>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rPr>
        <w:tab/>
      </w:r>
      <w:r w:rsidRPr="0087556B">
        <w:rPr>
          <w:b/>
          <w:i/>
          <w:color w:val="000000" w:themeColor="text1"/>
          <w:sz w:val="28"/>
          <w:szCs w:val="28"/>
          <w:u w:val="single"/>
        </w:rPr>
        <w:t>Zamawiający</w:t>
      </w:r>
    </w:p>
    <w:p w:rsidR="00A077E7" w:rsidRDefault="00A077E7">
      <w:pPr>
        <w:suppressAutoHyphens w:val="0"/>
        <w:rPr>
          <w:b/>
          <w:i/>
          <w:color w:val="000000" w:themeColor="text1"/>
          <w:sz w:val="28"/>
          <w:szCs w:val="28"/>
          <w:u w:val="single"/>
        </w:rPr>
      </w:pPr>
      <w:r>
        <w:rPr>
          <w:b/>
          <w:i/>
          <w:color w:val="000000" w:themeColor="text1"/>
          <w:sz w:val="28"/>
          <w:szCs w:val="28"/>
          <w:u w:val="single"/>
        </w:rPr>
        <w:br w:type="page"/>
      </w:r>
    </w:p>
    <w:p w:rsidR="00A077E7" w:rsidRPr="00F13CF9" w:rsidRDefault="00A077E7" w:rsidP="00A077E7">
      <w:pPr>
        <w:spacing w:after="300" w:line="240" w:lineRule="exact"/>
        <w:jc w:val="center"/>
        <w:rPr>
          <w:rFonts w:eastAsia="Calibri"/>
          <w:color w:val="000000" w:themeColor="text1"/>
        </w:rPr>
      </w:pPr>
      <w:r w:rsidRPr="00F13CF9">
        <w:rPr>
          <w:rFonts w:eastAsia="Calibri"/>
          <w:color w:val="000000" w:themeColor="text1"/>
        </w:rPr>
        <w:lastRenderedPageBreak/>
        <w:t>Załącznik nr ….. do Umowy …………. z dnia …………..</w:t>
      </w:r>
    </w:p>
    <w:p w:rsidR="00A077E7" w:rsidRPr="00F13CF9" w:rsidRDefault="00A077E7" w:rsidP="00A077E7">
      <w:pPr>
        <w:spacing w:after="240" w:line="300" w:lineRule="exact"/>
        <w:ind w:firstLine="920"/>
        <w:jc w:val="both"/>
        <w:rPr>
          <w:rFonts w:eastAsia="Calibri"/>
          <w:color w:val="000000" w:themeColor="text1"/>
          <w:sz w:val="22"/>
          <w:szCs w:val="22"/>
        </w:rPr>
      </w:pPr>
    </w:p>
    <w:p w:rsidR="00A077E7" w:rsidRPr="00F13CF9" w:rsidRDefault="00A077E7" w:rsidP="00A077E7">
      <w:pPr>
        <w:spacing w:after="240" w:line="300" w:lineRule="exact"/>
        <w:ind w:firstLine="920"/>
        <w:jc w:val="both"/>
        <w:rPr>
          <w:color w:val="000000" w:themeColor="text1"/>
          <w:sz w:val="22"/>
          <w:szCs w:val="22"/>
        </w:rPr>
      </w:pPr>
      <w:r w:rsidRPr="00F13CF9">
        <w:rPr>
          <w:rFonts w:eastAsia="Calibri"/>
          <w:color w:val="000000" w:themeColor="text1"/>
          <w:sz w:val="22"/>
          <w:szCs w:val="22"/>
        </w:rPr>
        <w:t>Warunki dostawy produktów leczniczych/wyrobów medycznych</w:t>
      </w:r>
    </w:p>
    <w:p w:rsidR="00A077E7" w:rsidRPr="00F13CF9" w:rsidRDefault="00A077E7" w:rsidP="00A077E7">
      <w:pPr>
        <w:spacing w:after="240" w:line="240" w:lineRule="exact"/>
        <w:ind w:left="40"/>
        <w:jc w:val="both"/>
        <w:rPr>
          <w:color w:val="000000" w:themeColor="text1"/>
        </w:rPr>
      </w:pPr>
      <w:r w:rsidRPr="00F13CF9">
        <w:rPr>
          <w:rFonts w:eastAsia="Calibri"/>
          <w:color w:val="000000" w:themeColor="text1"/>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A077E7" w:rsidRPr="00F13CF9" w:rsidTr="00B7031A">
        <w:trPr>
          <w:trHeight w:val="5100"/>
          <w:jc w:val="center"/>
        </w:trPr>
        <w:tc>
          <w:tcPr>
            <w:tcW w:w="4280" w:type="dxa"/>
          </w:tcPr>
          <w:p w:rsidR="00A077E7" w:rsidRPr="00F13CF9" w:rsidRDefault="00A077E7" w:rsidP="00B7031A">
            <w:pPr>
              <w:spacing w:before="78" w:line="200" w:lineRule="exact"/>
              <w:rPr>
                <w:color w:val="000000" w:themeColor="text1"/>
                <w:sz w:val="20"/>
                <w:szCs w:val="20"/>
              </w:rPr>
            </w:pPr>
            <w:r w:rsidRPr="00F13CF9">
              <w:rPr>
                <w:rFonts w:eastAsia="Calibri"/>
                <w:color w:val="000000" w:themeColor="text1"/>
                <w:sz w:val="20"/>
                <w:szCs w:val="20"/>
              </w:rPr>
              <w:t xml:space="preserve">Nazwa Kontrahenta </w:t>
            </w:r>
          </w:p>
          <w:p w:rsidR="00A077E7" w:rsidRPr="00F13CF9" w:rsidRDefault="00A077E7" w:rsidP="00B7031A">
            <w:pPr>
              <w:spacing w:before="757" w:line="180" w:lineRule="exact"/>
              <w:rPr>
                <w:color w:val="000000" w:themeColor="text1"/>
                <w:sz w:val="20"/>
                <w:szCs w:val="20"/>
              </w:rPr>
            </w:pPr>
            <w:r w:rsidRPr="00F13CF9">
              <w:rPr>
                <w:rFonts w:eastAsia="Calibri"/>
                <w:color w:val="000000" w:themeColor="text1"/>
                <w:sz w:val="20"/>
                <w:szCs w:val="20"/>
              </w:rPr>
              <w:t xml:space="preserve">Data dostawy </w:t>
            </w:r>
          </w:p>
          <w:p w:rsidR="00A077E7" w:rsidRPr="00F13CF9" w:rsidRDefault="00A077E7" w:rsidP="00B7031A">
            <w:pPr>
              <w:spacing w:before="960" w:line="234" w:lineRule="exact"/>
              <w:rPr>
                <w:color w:val="000000" w:themeColor="text1"/>
                <w:sz w:val="20"/>
                <w:szCs w:val="20"/>
              </w:rPr>
            </w:pPr>
            <w:r w:rsidRPr="00F13CF9">
              <w:rPr>
                <w:rFonts w:eastAsia="Calibri"/>
                <w:color w:val="000000" w:themeColor="text1"/>
                <w:sz w:val="20"/>
                <w:szCs w:val="20"/>
              </w:rPr>
              <w:t>Nr dostawy</w:t>
            </w:r>
          </w:p>
        </w:tc>
        <w:tc>
          <w:tcPr>
            <w:tcW w:w="4700" w:type="dxa"/>
          </w:tcPr>
          <w:p w:rsidR="00A077E7" w:rsidRPr="00F13CF9" w:rsidRDefault="00A077E7" w:rsidP="00B7031A">
            <w:pPr>
              <w:spacing w:before="63" w:line="229" w:lineRule="exact"/>
              <w:rPr>
                <w:color w:val="000000" w:themeColor="text1"/>
                <w:sz w:val="20"/>
                <w:szCs w:val="20"/>
              </w:rPr>
            </w:pPr>
            <w:r w:rsidRPr="00F13CF9">
              <w:rPr>
                <w:rFonts w:eastAsia="Calibri"/>
                <w:color w:val="000000" w:themeColor="text1"/>
                <w:sz w:val="20"/>
                <w:szCs w:val="20"/>
              </w:rPr>
              <w:t>Podpis dostawcy</w:t>
            </w:r>
          </w:p>
        </w:tc>
      </w:tr>
      <w:tr w:rsidR="00A077E7" w:rsidRPr="00F13CF9" w:rsidTr="00B7031A">
        <w:trPr>
          <w:trHeight w:val="1260"/>
          <w:jc w:val="center"/>
        </w:trPr>
        <w:tc>
          <w:tcPr>
            <w:tcW w:w="8980" w:type="dxa"/>
            <w:gridSpan w:val="2"/>
          </w:tcPr>
          <w:p w:rsidR="00A077E7" w:rsidRPr="00F13CF9" w:rsidRDefault="00A077E7" w:rsidP="00B7031A">
            <w:pPr>
              <w:spacing w:before="19" w:line="270" w:lineRule="exact"/>
              <w:rPr>
                <w:color w:val="000000" w:themeColor="text1"/>
                <w:sz w:val="20"/>
                <w:szCs w:val="20"/>
              </w:rPr>
            </w:pPr>
            <w:r w:rsidRPr="00F13CF9">
              <w:rPr>
                <w:rFonts w:eastAsia="Calibri"/>
                <w:color w:val="000000" w:themeColor="text1"/>
                <w:sz w:val="20"/>
                <w:szCs w:val="20"/>
              </w:rPr>
              <w:t>Osoba Przyjmująca</w:t>
            </w:r>
          </w:p>
        </w:tc>
      </w:tr>
      <w:tr w:rsidR="00A077E7" w:rsidRPr="00F13CF9" w:rsidTr="00B7031A">
        <w:trPr>
          <w:trHeight w:val="1280"/>
          <w:jc w:val="center"/>
        </w:trPr>
        <w:tc>
          <w:tcPr>
            <w:tcW w:w="8980" w:type="dxa"/>
            <w:gridSpan w:val="2"/>
          </w:tcPr>
          <w:p w:rsidR="00A077E7" w:rsidRPr="00F13CF9" w:rsidRDefault="00A077E7" w:rsidP="00B7031A">
            <w:pPr>
              <w:spacing w:before="23" w:line="226" w:lineRule="exact"/>
              <w:rPr>
                <w:color w:val="000000" w:themeColor="text1"/>
                <w:sz w:val="20"/>
                <w:szCs w:val="20"/>
              </w:rPr>
            </w:pPr>
            <w:r w:rsidRPr="00F13CF9">
              <w:rPr>
                <w:rFonts w:eastAsia="Calibri"/>
                <w:color w:val="000000" w:themeColor="text1"/>
                <w:sz w:val="20"/>
                <w:szCs w:val="20"/>
              </w:rPr>
              <w:t>Uwagi</w:t>
            </w:r>
          </w:p>
        </w:tc>
      </w:tr>
    </w:tbl>
    <w:p w:rsidR="00A077E7" w:rsidRPr="00F13CF9" w:rsidRDefault="00A077E7" w:rsidP="00A077E7">
      <w:pPr>
        <w:spacing w:before="60" w:line="240" w:lineRule="exact"/>
        <w:ind w:left="40"/>
        <w:jc w:val="both"/>
        <w:rPr>
          <w:rFonts w:eastAsia="Calibri"/>
          <w:color w:val="000000" w:themeColor="text1"/>
          <w:sz w:val="20"/>
        </w:rPr>
      </w:pPr>
      <w:r w:rsidRPr="00F13CF9">
        <w:rPr>
          <w:rFonts w:eastAsia="Calibri"/>
          <w:color w:val="000000" w:themeColor="text1"/>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A077E7" w:rsidRPr="00F13CF9" w:rsidRDefault="00A077E7" w:rsidP="00A077E7">
      <w:pPr>
        <w:spacing w:before="60" w:line="240" w:lineRule="exact"/>
        <w:ind w:left="40"/>
        <w:jc w:val="both"/>
        <w:rPr>
          <w:rFonts w:eastAsia="Calibri"/>
          <w:color w:val="000000" w:themeColor="text1"/>
          <w:sz w:val="20"/>
        </w:rPr>
      </w:pPr>
    </w:p>
    <w:p w:rsidR="00A077E7" w:rsidRPr="00F13CF9" w:rsidRDefault="00A077E7" w:rsidP="00A077E7">
      <w:pPr>
        <w:spacing w:before="60" w:line="240" w:lineRule="exact"/>
        <w:ind w:left="40"/>
        <w:jc w:val="both"/>
        <w:rPr>
          <w:rFonts w:eastAsia="Calibri"/>
          <w:color w:val="000000" w:themeColor="text1"/>
          <w:sz w:val="20"/>
        </w:rPr>
      </w:pPr>
    </w:p>
    <w:p w:rsidR="00A077E7" w:rsidRPr="00F13CF9" w:rsidRDefault="00A077E7" w:rsidP="00A077E7">
      <w:pPr>
        <w:suppressAutoHyphens w:val="0"/>
        <w:jc w:val="right"/>
        <w:rPr>
          <w:rFonts w:eastAsia="Calibri"/>
          <w:color w:val="000000" w:themeColor="text1"/>
          <w:sz w:val="20"/>
        </w:rPr>
      </w:pPr>
      <w:r w:rsidRPr="00F13CF9">
        <w:rPr>
          <w:rFonts w:eastAsia="Calibri"/>
          <w:color w:val="000000" w:themeColor="text1"/>
          <w:sz w:val="20"/>
        </w:rPr>
        <w:t>Wykonawca (przedstawiciel Wykonawcy):</w:t>
      </w:r>
    </w:p>
    <w:p w:rsidR="009916B8" w:rsidRPr="00A077E7" w:rsidRDefault="009916B8" w:rsidP="00D17A3C">
      <w:pPr>
        <w:suppressAutoHyphens w:val="0"/>
        <w:rPr>
          <w:rFonts w:eastAsia="Calibri"/>
          <w:color w:val="000000" w:themeColor="text1"/>
          <w:sz w:val="20"/>
        </w:rPr>
      </w:pPr>
      <w:r w:rsidRPr="00A47906">
        <w:rPr>
          <w:rFonts w:eastAsia="Calibri"/>
          <w:color w:val="FF0000"/>
          <w:sz w:val="20"/>
        </w:rPr>
        <w:br w:type="page"/>
      </w:r>
    </w:p>
    <w:p w:rsidR="00B5708F" w:rsidRPr="002B25EF" w:rsidRDefault="00B5708F" w:rsidP="009916B8">
      <w:pPr>
        <w:suppressAutoHyphens w:val="0"/>
        <w:jc w:val="right"/>
        <w:rPr>
          <w:b/>
          <w:color w:val="000000" w:themeColor="text1"/>
          <w:sz w:val="22"/>
          <w:szCs w:val="22"/>
          <w:lang w:eastAsia="pl-PL"/>
        </w:rPr>
      </w:pPr>
      <w:r w:rsidRPr="002B25EF">
        <w:rPr>
          <w:b/>
          <w:color w:val="000000" w:themeColor="text1"/>
          <w:sz w:val="22"/>
          <w:szCs w:val="22"/>
          <w:lang w:eastAsia="pl-PL"/>
        </w:rPr>
        <w:lastRenderedPageBreak/>
        <w:t>Załącznik nr 3 do Zapytania ofertowego</w:t>
      </w:r>
    </w:p>
    <w:p w:rsidR="00B5708F" w:rsidRPr="002B25EF" w:rsidRDefault="00B5708F" w:rsidP="00B5708F">
      <w:pPr>
        <w:tabs>
          <w:tab w:val="left" w:pos="0"/>
          <w:tab w:val="left" w:pos="4500"/>
        </w:tabs>
        <w:suppressAutoHyphens w:val="0"/>
        <w:jc w:val="right"/>
        <w:rPr>
          <w:b/>
          <w:color w:val="000000" w:themeColor="text1"/>
          <w:sz w:val="28"/>
          <w:lang w:eastAsia="pl-PL"/>
        </w:rPr>
      </w:pPr>
    </w:p>
    <w:p w:rsidR="00B5708F" w:rsidRPr="002B25EF" w:rsidRDefault="00B5708F" w:rsidP="00B5708F">
      <w:pPr>
        <w:tabs>
          <w:tab w:val="left" w:pos="0"/>
          <w:tab w:val="left" w:pos="4500"/>
        </w:tabs>
        <w:suppressAutoHyphens w:val="0"/>
        <w:jc w:val="right"/>
        <w:rPr>
          <w:b/>
          <w:color w:val="000000" w:themeColor="text1"/>
          <w:sz w:val="28"/>
          <w:lang w:eastAsia="pl-PL"/>
        </w:rPr>
      </w:pPr>
    </w:p>
    <w:p w:rsidR="00204B2D" w:rsidRPr="002B25EF" w:rsidRDefault="00204B2D" w:rsidP="00204B2D">
      <w:pPr>
        <w:spacing w:line="480" w:lineRule="auto"/>
        <w:rPr>
          <w:b/>
          <w:color w:val="000000" w:themeColor="text1"/>
          <w:sz w:val="21"/>
          <w:szCs w:val="21"/>
        </w:rPr>
      </w:pPr>
      <w:r w:rsidRPr="002B25EF">
        <w:rPr>
          <w:b/>
          <w:color w:val="000000" w:themeColor="text1"/>
          <w:sz w:val="21"/>
          <w:szCs w:val="21"/>
        </w:rPr>
        <w:t>Wykonawca:</w:t>
      </w:r>
    </w:p>
    <w:p w:rsidR="00204B2D" w:rsidRPr="002B25EF" w:rsidRDefault="00204B2D" w:rsidP="00204B2D">
      <w:pPr>
        <w:spacing w:line="480" w:lineRule="auto"/>
        <w:ind w:right="5954"/>
        <w:rPr>
          <w:color w:val="000000" w:themeColor="text1"/>
          <w:sz w:val="21"/>
          <w:szCs w:val="21"/>
        </w:rPr>
      </w:pPr>
      <w:r w:rsidRPr="002B25EF">
        <w:rPr>
          <w:color w:val="000000" w:themeColor="text1"/>
          <w:sz w:val="21"/>
          <w:szCs w:val="21"/>
        </w:rPr>
        <w:t>…………………………………………………………………………</w:t>
      </w:r>
    </w:p>
    <w:p w:rsidR="00204B2D" w:rsidRPr="002B25EF" w:rsidRDefault="00204B2D" w:rsidP="00204B2D">
      <w:pPr>
        <w:ind w:right="5953"/>
        <w:rPr>
          <w:i/>
          <w:color w:val="000000" w:themeColor="text1"/>
          <w:sz w:val="16"/>
          <w:szCs w:val="16"/>
        </w:rPr>
      </w:pPr>
      <w:r w:rsidRPr="002B25EF">
        <w:rPr>
          <w:i/>
          <w:color w:val="000000" w:themeColor="text1"/>
          <w:sz w:val="16"/>
          <w:szCs w:val="16"/>
        </w:rPr>
        <w:t>(pełna nazwa/firma, adres, w zależności od</w:t>
      </w:r>
      <w:r w:rsidR="00675F55" w:rsidRPr="002B25EF">
        <w:rPr>
          <w:i/>
          <w:color w:val="000000" w:themeColor="text1"/>
          <w:sz w:val="16"/>
          <w:szCs w:val="16"/>
        </w:rPr>
        <w:t> </w:t>
      </w:r>
      <w:r w:rsidRPr="002B25EF">
        <w:rPr>
          <w:i/>
          <w:color w:val="000000" w:themeColor="text1"/>
          <w:sz w:val="16"/>
          <w:szCs w:val="16"/>
        </w:rPr>
        <w:t>podmiotu: NIP/PESEL, KRS/</w:t>
      </w:r>
      <w:proofErr w:type="spellStart"/>
      <w:r w:rsidRPr="002B25EF">
        <w:rPr>
          <w:i/>
          <w:color w:val="000000" w:themeColor="text1"/>
          <w:sz w:val="16"/>
          <w:szCs w:val="16"/>
        </w:rPr>
        <w:t>CEiDG</w:t>
      </w:r>
      <w:proofErr w:type="spellEnd"/>
      <w:r w:rsidRPr="002B25EF">
        <w:rPr>
          <w:i/>
          <w:color w:val="000000" w:themeColor="text1"/>
          <w:sz w:val="16"/>
          <w:szCs w:val="16"/>
        </w:rPr>
        <w:t>)</w:t>
      </w:r>
    </w:p>
    <w:p w:rsidR="00204B2D" w:rsidRPr="002B25EF" w:rsidRDefault="00204B2D" w:rsidP="00204B2D">
      <w:pPr>
        <w:spacing w:line="480" w:lineRule="auto"/>
        <w:rPr>
          <w:color w:val="000000" w:themeColor="text1"/>
          <w:sz w:val="21"/>
          <w:szCs w:val="21"/>
          <w:u w:val="single"/>
        </w:rPr>
      </w:pPr>
      <w:r w:rsidRPr="002B25EF">
        <w:rPr>
          <w:color w:val="000000" w:themeColor="text1"/>
          <w:sz w:val="21"/>
          <w:szCs w:val="21"/>
          <w:u w:val="single"/>
        </w:rPr>
        <w:t>reprezentowany przez:</w:t>
      </w:r>
    </w:p>
    <w:p w:rsidR="00204B2D" w:rsidRPr="002B25EF" w:rsidRDefault="00204B2D" w:rsidP="00204B2D">
      <w:pPr>
        <w:spacing w:line="480" w:lineRule="auto"/>
        <w:ind w:right="5954"/>
        <w:rPr>
          <w:color w:val="000000" w:themeColor="text1"/>
          <w:sz w:val="21"/>
          <w:szCs w:val="21"/>
        </w:rPr>
      </w:pPr>
      <w:r w:rsidRPr="002B25EF">
        <w:rPr>
          <w:color w:val="000000" w:themeColor="text1"/>
          <w:sz w:val="21"/>
          <w:szCs w:val="21"/>
        </w:rPr>
        <w:t>…………………………………………………………………………</w:t>
      </w:r>
    </w:p>
    <w:p w:rsidR="00204B2D" w:rsidRPr="002B25EF" w:rsidRDefault="00204B2D" w:rsidP="00204B2D">
      <w:pPr>
        <w:ind w:right="5953"/>
        <w:rPr>
          <w:i/>
          <w:color w:val="000000" w:themeColor="text1"/>
          <w:sz w:val="16"/>
          <w:szCs w:val="16"/>
        </w:rPr>
      </w:pPr>
      <w:r w:rsidRPr="002B25EF">
        <w:rPr>
          <w:i/>
          <w:color w:val="000000" w:themeColor="text1"/>
          <w:sz w:val="16"/>
          <w:szCs w:val="16"/>
        </w:rPr>
        <w:t>(imię, nazwisko, stanowisko/podstawa do</w:t>
      </w:r>
      <w:r w:rsidR="00675F55" w:rsidRPr="002B25EF">
        <w:rPr>
          <w:i/>
          <w:color w:val="000000" w:themeColor="text1"/>
          <w:sz w:val="16"/>
          <w:szCs w:val="16"/>
        </w:rPr>
        <w:t> </w:t>
      </w:r>
      <w:r w:rsidRPr="002B25EF">
        <w:rPr>
          <w:i/>
          <w:color w:val="000000" w:themeColor="text1"/>
          <w:sz w:val="16"/>
          <w:szCs w:val="16"/>
        </w:rPr>
        <w:t>reprezentacji)</w:t>
      </w:r>
    </w:p>
    <w:p w:rsidR="00B5708F" w:rsidRPr="002B25EF" w:rsidRDefault="00B5708F" w:rsidP="00B5708F">
      <w:pPr>
        <w:suppressAutoHyphens w:val="0"/>
        <w:jc w:val="both"/>
        <w:rPr>
          <w:rFonts w:eastAsia="Calibri"/>
          <w:b/>
          <w:bCs/>
          <w:color w:val="000000" w:themeColor="text1"/>
          <w:lang w:eastAsia="pl-PL"/>
        </w:rPr>
      </w:pPr>
    </w:p>
    <w:p w:rsidR="00B5708F" w:rsidRPr="002B25EF" w:rsidRDefault="00B5708F" w:rsidP="00B5708F">
      <w:pPr>
        <w:suppressAutoHyphens w:val="0"/>
        <w:jc w:val="both"/>
        <w:rPr>
          <w:rFonts w:eastAsia="Calibri"/>
          <w:b/>
          <w:bCs/>
          <w:color w:val="000000" w:themeColor="text1"/>
          <w:lang w:eastAsia="pl-PL"/>
        </w:rPr>
      </w:pPr>
    </w:p>
    <w:p w:rsidR="00B5708F" w:rsidRPr="002B25EF" w:rsidRDefault="00B5708F" w:rsidP="00B5708F">
      <w:pPr>
        <w:suppressAutoHyphens w:val="0"/>
        <w:jc w:val="both"/>
        <w:rPr>
          <w:color w:val="000000" w:themeColor="text1"/>
          <w:lang w:eastAsia="pl-PL"/>
        </w:rPr>
      </w:pPr>
    </w:p>
    <w:p w:rsidR="00B5708F" w:rsidRPr="002B25EF" w:rsidRDefault="00B5708F" w:rsidP="00B5708F">
      <w:pPr>
        <w:suppressAutoHyphens w:val="0"/>
        <w:spacing w:line="360" w:lineRule="auto"/>
        <w:jc w:val="center"/>
        <w:rPr>
          <w:b/>
          <w:color w:val="000000" w:themeColor="text1"/>
          <w:lang w:eastAsia="pl-PL"/>
        </w:rPr>
      </w:pPr>
      <w:r w:rsidRPr="002B25EF">
        <w:rPr>
          <w:b/>
          <w:color w:val="000000" w:themeColor="text1"/>
          <w:lang w:eastAsia="pl-PL"/>
        </w:rPr>
        <w:t xml:space="preserve">OŚWIADCZENIE, ŻE OFEROWANE DOSTAWY </w:t>
      </w:r>
    </w:p>
    <w:p w:rsidR="00B5708F" w:rsidRPr="002B25EF" w:rsidRDefault="00B5708F" w:rsidP="00B5708F">
      <w:pPr>
        <w:suppressAutoHyphens w:val="0"/>
        <w:spacing w:line="360" w:lineRule="auto"/>
        <w:jc w:val="center"/>
        <w:rPr>
          <w:color w:val="000000" w:themeColor="text1"/>
          <w:sz w:val="20"/>
          <w:szCs w:val="20"/>
          <w:lang w:eastAsia="pl-PL"/>
        </w:rPr>
      </w:pPr>
      <w:r w:rsidRPr="002B25EF">
        <w:rPr>
          <w:b/>
          <w:color w:val="000000" w:themeColor="text1"/>
          <w:lang w:eastAsia="pl-PL"/>
        </w:rPr>
        <w:t>ODPOWIADAJĄ WYMAGANIOM ZAMAWIAJĄCEGO</w:t>
      </w:r>
    </w:p>
    <w:p w:rsidR="00B5708F" w:rsidRPr="002B25EF" w:rsidRDefault="00B5708F" w:rsidP="00B5708F">
      <w:pPr>
        <w:tabs>
          <w:tab w:val="left" w:pos="0"/>
          <w:tab w:val="left" w:pos="4500"/>
        </w:tabs>
        <w:suppressAutoHyphens w:val="0"/>
        <w:rPr>
          <w:color w:val="000000" w:themeColor="text1"/>
          <w:sz w:val="20"/>
          <w:szCs w:val="20"/>
          <w:lang w:eastAsia="pl-PL"/>
        </w:rPr>
      </w:pPr>
    </w:p>
    <w:p w:rsidR="00B5708F" w:rsidRPr="002B25EF" w:rsidRDefault="00B5708F" w:rsidP="00B5708F">
      <w:pPr>
        <w:tabs>
          <w:tab w:val="left" w:pos="0"/>
          <w:tab w:val="left" w:pos="4500"/>
        </w:tabs>
        <w:suppressAutoHyphens w:val="0"/>
        <w:rPr>
          <w:color w:val="000000" w:themeColor="text1"/>
          <w:sz w:val="20"/>
          <w:szCs w:val="20"/>
          <w:lang w:eastAsia="pl-PL"/>
        </w:rPr>
      </w:pPr>
    </w:p>
    <w:p w:rsidR="00B5708F" w:rsidRPr="002B25EF" w:rsidRDefault="00B5708F" w:rsidP="00B5708F">
      <w:pPr>
        <w:tabs>
          <w:tab w:val="left" w:pos="0"/>
          <w:tab w:val="left" w:pos="4500"/>
        </w:tabs>
        <w:suppressAutoHyphens w:val="0"/>
        <w:rPr>
          <w:color w:val="000000" w:themeColor="text1"/>
          <w:sz w:val="20"/>
          <w:szCs w:val="20"/>
          <w:lang w:eastAsia="pl-PL"/>
        </w:rPr>
      </w:pPr>
    </w:p>
    <w:p w:rsidR="00B5708F" w:rsidRPr="002B25EF" w:rsidRDefault="00B5708F" w:rsidP="00B5708F">
      <w:pPr>
        <w:suppressAutoHyphens w:val="0"/>
        <w:jc w:val="both"/>
        <w:rPr>
          <w:b/>
          <w:color w:val="000000" w:themeColor="text1"/>
          <w:sz w:val="20"/>
          <w:szCs w:val="20"/>
          <w:lang w:eastAsia="pl-PL"/>
        </w:rPr>
      </w:pPr>
    </w:p>
    <w:p w:rsidR="004F2F9B" w:rsidRPr="002B25EF" w:rsidRDefault="004F2F9B" w:rsidP="002C0A89">
      <w:pPr>
        <w:tabs>
          <w:tab w:val="left" w:pos="8460"/>
        </w:tabs>
        <w:jc w:val="both"/>
        <w:rPr>
          <w:color w:val="000000" w:themeColor="text1"/>
          <w:sz w:val="20"/>
          <w:szCs w:val="20"/>
        </w:rPr>
      </w:pPr>
      <w:r w:rsidRPr="002B25EF">
        <w:rPr>
          <w:color w:val="000000" w:themeColor="text1"/>
          <w:sz w:val="20"/>
          <w:szCs w:val="20"/>
        </w:rPr>
        <w:t xml:space="preserve">Przystępując do postępowania w sprawie udzielenia zamówienia publicznego </w:t>
      </w:r>
      <w:r w:rsidRPr="002B25EF">
        <w:rPr>
          <w:b/>
          <w:color w:val="000000" w:themeColor="text1"/>
          <w:sz w:val="20"/>
          <w:szCs w:val="20"/>
        </w:rPr>
        <w:t xml:space="preserve">na sprzedaż i </w:t>
      </w:r>
      <w:r w:rsidR="00A60B7E" w:rsidRPr="002B25EF">
        <w:rPr>
          <w:b/>
          <w:color w:val="000000" w:themeColor="text1"/>
          <w:sz w:val="20"/>
          <w:szCs w:val="20"/>
        </w:rPr>
        <w:t xml:space="preserve">dostawę </w:t>
      </w:r>
      <w:r w:rsidR="002B25EF" w:rsidRPr="002B25EF">
        <w:rPr>
          <w:b/>
          <w:color w:val="000000" w:themeColor="text1"/>
          <w:sz w:val="20"/>
          <w:szCs w:val="20"/>
        </w:rPr>
        <w:t>drobnego sprzętu laboratoryjnego oraz kodów kreskowych dla diagnostyki laboratoryjnej do Szpitala Specjalistycznego im. Edmunda Biernackiego w Mielcu</w:t>
      </w:r>
      <w:r w:rsidRPr="002B25EF">
        <w:rPr>
          <w:b/>
          <w:color w:val="000000" w:themeColor="text1"/>
          <w:sz w:val="20"/>
          <w:szCs w:val="20"/>
        </w:rPr>
        <w:t xml:space="preserve">, </w:t>
      </w:r>
      <w:r w:rsidR="00284F29" w:rsidRPr="002B25EF">
        <w:rPr>
          <w:b/>
          <w:color w:val="000000" w:themeColor="text1"/>
          <w:sz w:val="20"/>
          <w:szCs w:val="20"/>
        </w:rPr>
        <w:t>z</w:t>
      </w:r>
      <w:r w:rsidRPr="002B25EF">
        <w:rPr>
          <w:b/>
          <w:color w:val="000000" w:themeColor="text1"/>
          <w:sz w:val="20"/>
          <w:szCs w:val="20"/>
        </w:rPr>
        <w:t>nak</w:t>
      </w:r>
      <w:r w:rsidR="0033764F" w:rsidRPr="002B25EF">
        <w:rPr>
          <w:b/>
          <w:color w:val="000000" w:themeColor="text1"/>
          <w:sz w:val="20"/>
          <w:szCs w:val="20"/>
        </w:rPr>
        <w:t> </w:t>
      </w:r>
      <w:r w:rsidR="002B25EF" w:rsidRPr="002B25EF">
        <w:rPr>
          <w:b/>
          <w:color w:val="000000" w:themeColor="text1"/>
          <w:sz w:val="20"/>
          <w:szCs w:val="20"/>
        </w:rPr>
        <w:t>SzS.ZP.261.2.2025</w:t>
      </w:r>
      <w:r w:rsidRPr="002B25EF">
        <w:rPr>
          <w:color w:val="000000" w:themeColor="text1"/>
          <w:sz w:val="20"/>
          <w:szCs w:val="20"/>
        </w:rPr>
        <w:t>,</w:t>
      </w:r>
      <w:r w:rsidRPr="002B25EF">
        <w:rPr>
          <w:b/>
          <w:color w:val="000000" w:themeColor="text1"/>
          <w:sz w:val="20"/>
          <w:szCs w:val="20"/>
        </w:rPr>
        <w:t xml:space="preserve"> </w:t>
      </w:r>
      <w:r w:rsidRPr="002B25EF">
        <w:rPr>
          <w:color w:val="000000" w:themeColor="text1"/>
          <w:sz w:val="20"/>
          <w:szCs w:val="20"/>
        </w:rPr>
        <w:t>w imieniu reprezentowanej przeze mnie firmy oświadczam, że</w:t>
      </w:r>
      <w:r w:rsidR="008E32D7" w:rsidRPr="002B25EF">
        <w:rPr>
          <w:color w:val="000000" w:themeColor="text1"/>
          <w:sz w:val="20"/>
          <w:szCs w:val="20"/>
        </w:rPr>
        <w:t> </w:t>
      </w:r>
      <w:r w:rsidRPr="002B25EF">
        <w:rPr>
          <w:color w:val="000000" w:themeColor="text1"/>
          <w:sz w:val="20"/>
          <w:szCs w:val="20"/>
        </w:rPr>
        <w:t>oferowany asortyment posiada dokumenty wymagane przez obowiązujące prawo na podstawie których może być wprowadzony do</w:t>
      </w:r>
      <w:r w:rsidR="0033764F" w:rsidRPr="002B25EF">
        <w:rPr>
          <w:color w:val="000000" w:themeColor="text1"/>
          <w:sz w:val="20"/>
          <w:szCs w:val="20"/>
        </w:rPr>
        <w:t> </w:t>
      </w:r>
      <w:r w:rsidRPr="002B25EF">
        <w:rPr>
          <w:color w:val="000000" w:themeColor="text1"/>
          <w:sz w:val="20"/>
          <w:szCs w:val="20"/>
        </w:rPr>
        <w:t>obrotu i stosowania w placówkach ochrony zdrowia RP oraz spełnia wszystkie wymagania i parametry określone przez</w:t>
      </w:r>
      <w:r w:rsidR="0033764F" w:rsidRPr="002B25EF">
        <w:rPr>
          <w:color w:val="000000" w:themeColor="text1"/>
          <w:sz w:val="20"/>
          <w:szCs w:val="20"/>
        </w:rPr>
        <w:t> </w:t>
      </w:r>
      <w:r w:rsidRPr="002B25EF">
        <w:rPr>
          <w:color w:val="000000" w:themeColor="text1"/>
          <w:sz w:val="20"/>
          <w:szCs w:val="20"/>
        </w:rPr>
        <w:t>Zamawiającego w Zapytaniu ofertowym.</w:t>
      </w:r>
    </w:p>
    <w:p w:rsidR="004F2F9B" w:rsidRPr="002B25EF" w:rsidRDefault="004F2F9B" w:rsidP="004F2F9B">
      <w:pPr>
        <w:tabs>
          <w:tab w:val="left" w:pos="0"/>
          <w:tab w:val="left" w:pos="6390"/>
          <w:tab w:val="left" w:pos="6840"/>
          <w:tab w:val="left" w:pos="7380"/>
        </w:tabs>
        <w:jc w:val="both"/>
        <w:rPr>
          <w:color w:val="000000" w:themeColor="text1"/>
          <w:sz w:val="20"/>
          <w:szCs w:val="20"/>
        </w:rPr>
      </w:pPr>
    </w:p>
    <w:p w:rsidR="004F2F9B" w:rsidRPr="002B25EF" w:rsidRDefault="004F2F9B" w:rsidP="004F2F9B">
      <w:pPr>
        <w:tabs>
          <w:tab w:val="left" w:pos="0"/>
          <w:tab w:val="left" w:pos="6390"/>
          <w:tab w:val="left" w:pos="6840"/>
          <w:tab w:val="left" w:pos="7380"/>
        </w:tabs>
        <w:jc w:val="both"/>
        <w:rPr>
          <w:color w:val="000000" w:themeColor="text1"/>
          <w:sz w:val="20"/>
          <w:szCs w:val="20"/>
        </w:rPr>
      </w:pPr>
    </w:p>
    <w:p w:rsidR="004F2F9B" w:rsidRPr="002B25EF" w:rsidRDefault="004F2F9B" w:rsidP="004F2F9B">
      <w:pPr>
        <w:tabs>
          <w:tab w:val="left" w:pos="0"/>
          <w:tab w:val="left" w:pos="6390"/>
          <w:tab w:val="left" w:pos="6840"/>
          <w:tab w:val="left" w:pos="7380"/>
        </w:tabs>
        <w:jc w:val="both"/>
        <w:rPr>
          <w:color w:val="000000" w:themeColor="text1"/>
          <w:sz w:val="20"/>
          <w:szCs w:val="20"/>
        </w:rPr>
      </w:pPr>
      <w:r w:rsidRPr="002B25EF">
        <w:rPr>
          <w:color w:val="000000" w:themeColor="text1"/>
          <w:sz w:val="20"/>
          <w:szCs w:val="20"/>
        </w:rPr>
        <w:t>Na każde żądanie Zamawiającego niezwłocznie prześlemy wszystkie niezbędne kserokopie dokumentów potwierdzające Oświadczenie.</w:t>
      </w:r>
    </w:p>
    <w:p w:rsidR="004F2F9B" w:rsidRPr="002B25EF" w:rsidRDefault="004F2F9B" w:rsidP="004F2F9B">
      <w:pPr>
        <w:tabs>
          <w:tab w:val="left" w:pos="0"/>
          <w:tab w:val="left" w:pos="6390"/>
          <w:tab w:val="left" w:pos="6840"/>
          <w:tab w:val="left" w:pos="7380"/>
        </w:tabs>
        <w:rPr>
          <w:color w:val="000000" w:themeColor="text1"/>
          <w:sz w:val="20"/>
          <w:szCs w:val="20"/>
        </w:rPr>
      </w:pPr>
    </w:p>
    <w:p w:rsidR="004F2F9B" w:rsidRPr="002B25EF" w:rsidRDefault="004F2F9B" w:rsidP="004F2F9B">
      <w:pPr>
        <w:tabs>
          <w:tab w:val="left" w:pos="0"/>
          <w:tab w:val="left" w:pos="6390"/>
          <w:tab w:val="left" w:pos="6840"/>
          <w:tab w:val="left" w:pos="7380"/>
        </w:tabs>
        <w:rPr>
          <w:color w:val="000000" w:themeColor="text1"/>
          <w:sz w:val="20"/>
          <w:szCs w:val="20"/>
        </w:rPr>
      </w:pPr>
    </w:p>
    <w:p w:rsidR="004F2F9B" w:rsidRPr="004D0701" w:rsidRDefault="004F2F9B" w:rsidP="004F2F9B">
      <w:pPr>
        <w:tabs>
          <w:tab w:val="left" w:pos="0"/>
          <w:tab w:val="left" w:pos="6390"/>
          <w:tab w:val="left" w:pos="6840"/>
          <w:tab w:val="left" w:pos="7380"/>
        </w:tabs>
        <w:rPr>
          <w:color w:val="FF0000"/>
        </w:rPr>
      </w:pPr>
    </w:p>
    <w:p w:rsidR="00B5708F" w:rsidRPr="004D0701" w:rsidRDefault="00B5708F" w:rsidP="00B5708F">
      <w:pPr>
        <w:tabs>
          <w:tab w:val="left" w:pos="0"/>
          <w:tab w:val="left" w:pos="6390"/>
          <w:tab w:val="left" w:pos="6840"/>
          <w:tab w:val="left" w:pos="7380"/>
        </w:tabs>
        <w:suppressAutoHyphens w:val="0"/>
        <w:rPr>
          <w:color w:val="FF0000"/>
          <w:lang w:eastAsia="pl-PL"/>
        </w:rPr>
      </w:pPr>
    </w:p>
    <w:p w:rsidR="00B5708F" w:rsidRPr="004D0701" w:rsidRDefault="00B5708F" w:rsidP="00B5708F">
      <w:pPr>
        <w:suppressAutoHyphens w:val="0"/>
        <w:rPr>
          <w:color w:val="FF0000"/>
          <w:sz w:val="20"/>
          <w:szCs w:val="20"/>
          <w:lang w:eastAsia="pl-PL"/>
        </w:rPr>
      </w:pPr>
    </w:p>
    <w:p w:rsidR="0032280F" w:rsidRPr="004D0701" w:rsidRDefault="0032280F" w:rsidP="00B5708F">
      <w:pPr>
        <w:ind w:left="7080"/>
        <w:jc w:val="center"/>
        <w:rPr>
          <w:color w:val="FF0000"/>
          <w:sz w:val="20"/>
          <w:szCs w:val="20"/>
          <w:lang w:eastAsia="pl-PL"/>
        </w:rPr>
      </w:pPr>
    </w:p>
    <w:sectPr w:rsidR="0032280F" w:rsidRPr="004D070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7C" w:rsidRDefault="00EE287C" w:rsidP="00A61C5D">
      <w:r>
        <w:separator/>
      </w:r>
    </w:p>
  </w:endnote>
  <w:endnote w:type="continuationSeparator" w:id="0">
    <w:p w:rsidR="00EE287C" w:rsidRDefault="00EE287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7C" w:rsidRDefault="00EE287C">
    <w:pPr>
      <w:pStyle w:val="Stopka"/>
      <w:jc w:val="right"/>
    </w:pPr>
    <w:r>
      <w:fldChar w:fldCharType="begin"/>
    </w:r>
    <w:r>
      <w:instrText>PAGE   \* MERGEFORMAT</w:instrText>
    </w:r>
    <w:r>
      <w:fldChar w:fldCharType="separate"/>
    </w:r>
    <w:r w:rsidR="00E26687">
      <w:rPr>
        <w:noProof/>
      </w:rPr>
      <w:t>5</w:t>
    </w:r>
    <w:r>
      <w:fldChar w:fldCharType="end"/>
    </w:r>
  </w:p>
  <w:p w:rsidR="00EE287C" w:rsidRDefault="00EE28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7C" w:rsidRDefault="00EE287C" w:rsidP="00A61C5D">
      <w:r>
        <w:separator/>
      </w:r>
    </w:p>
  </w:footnote>
  <w:footnote w:type="continuationSeparator" w:id="0">
    <w:p w:rsidR="00EE287C" w:rsidRDefault="00EE287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6D4EDF"/>
    <w:multiLevelType w:val="hybridMultilevel"/>
    <w:tmpl w:val="2B523E56"/>
    <w:lvl w:ilvl="0" w:tplc="D99E2C7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02720E"/>
    <w:multiLevelType w:val="multilevel"/>
    <w:tmpl w:val="8ED60C8E"/>
    <w:lvl w:ilvl="0">
      <w:start w:val="1"/>
      <w:numFmt w:val="decimal"/>
      <w:lvlText w:val="%1."/>
      <w:lvlJc w:val="left"/>
      <w:pPr>
        <w:tabs>
          <w:tab w:val="num" w:pos="360"/>
        </w:tabs>
        <w:ind w:left="360" w:hanging="360"/>
      </w:pPr>
      <w:rPr>
        <w:rFonts w:cs="Times New Roman" w:hint="default"/>
        <w:color w:val="00000A"/>
        <w:sz w:val="20"/>
        <w:szCs w:val="20"/>
      </w:rPr>
    </w:lvl>
    <w:lvl w:ilvl="1">
      <w:start w:val="1"/>
      <w:numFmt w:val="lowerLetter"/>
      <w:lvlText w:val="%2)"/>
      <w:lvlJc w:val="left"/>
      <w:pPr>
        <w:tabs>
          <w:tab w:val="num" w:pos="720"/>
        </w:tabs>
        <w:ind w:left="720" w:hanging="360"/>
      </w:pPr>
      <w:rPr>
        <w:rFonts w:cs="Times New Roman" w:hint="default"/>
        <w:b w:val="0"/>
        <w:bCs w:val="0"/>
      </w:rPr>
    </w:lvl>
    <w:lvl w:ilvl="2">
      <w:start w:val="1"/>
      <w:numFmt w:val="lowerLetter"/>
      <w:lvlText w:val="%2.%3)"/>
      <w:lvlJc w:val="left"/>
      <w:pPr>
        <w:tabs>
          <w:tab w:val="num" w:pos="1080"/>
        </w:tabs>
        <w:ind w:left="1080" w:hanging="360"/>
      </w:pPr>
      <w:rPr>
        <w:rFonts w:cs="Times New Roman" w:hint="default"/>
      </w:rPr>
    </w:lvl>
    <w:lvl w:ilvl="3">
      <w:start w:val="1"/>
      <w:numFmt w:val="lowerLetter"/>
      <w:lvlText w:val="%2.%3.%4)"/>
      <w:lvlJc w:val="left"/>
      <w:pPr>
        <w:tabs>
          <w:tab w:val="num" w:pos="1440"/>
        </w:tabs>
        <w:ind w:left="1440" w:hanging="360"/>
      </w:pPr>
      <w:rPr>
        <w:rFonts w:cs="Times New Roman" w:hint="default"/>
      </w:rPr>
    </w:lvl>
    <w:lvl w:ilvl="4">
      <w:start w:val="1"/>
      <w:numFmt w:val="lowerLetter"/>
      <w:lvlText w:val="%2.%3.%4.%5)"/>
      <w:lvlJc w:val="left"/>
      <w:pPr>
        <w:tabs>
          <w:tab w:val="num" w:pos="1800"/>
        </w:tabs>
        <w:ind w:left="1800" w:hanging="360"/>
      </w:pPr>
      <w:rPr>
        <w:rFonts w:cs="Times New Roman" w:hint="default"/>
      </w:rPr>
    </w:lvl>
    <w:lvl w:ilvl="5">
      <w:start w:val="1"/>
      <w:numFmt w:val="lowerLetter"/>
      <w:lvlText w:val="%2.%3.%4.%5.%6)"/>
      <w:lvlJc w:val="left"/>
      <w:pPr>
        <w:tabs>
          <w:tab w:val="num" w:pos="2160"/>
        </w:tabs>
        <w:ind w:left="2160" w:hanging="360"/>
      </w:pPr>
      <w:rPr>
        <w:rFonts w:cs="Times New Roman" w:hint="default"/>
      </w:rPr>
    </w:lvl>
    <w:lvl w:ilvl="6">
      <w:start w:val="1"/>
      <w:numFmt w:val="lowerLetter"/>
      <w:lvlText w:val="%2.%3.%4.%5.%6.%7)"/>
      <w:lvlJc w:val="left"/>
      <w:pPr>
        <w:tabs>
          <w:tab w:val="num" w:pos="2520"/>
        </w:tabs>
        <w:ind w:left="2520" w:hanging="360"/>
      </w:pPr>
      <w:rPr>
        <w:rFonts w:cs="Times New Roman" w:hint="default"/>
      </w:rPr>
    </w:lvl>
    <w:lvl w:ilvl="7">
      <w:start w:val="1"/>
      <w:numFmt w:val="lowerLetter"/>
      <w:lvlText w:val="%2.%3.%4.%5.%6.%7.%8)"/>
      <w:lvlJc w:val="left"/>
      <w:pPr>
        <w:tabs>
          <w:tab w:val="num" w:pos="2880"/>
        </w:tabs>
        <w:ind w:left="2880" w:hanging="360"/>
      </w:pPr>
      <w:rPr>
        <w:rFonts w:cs="Times New Roman" w:hint="default"/>
      </w:rPr>
    </w:lvl>
    <w:lvl w:ilvl="8">
      <w:start w:val="1"/>
      <w:numFmt w:val="lowerLetter"/>
      <w:lvlText w:val="%2.%3.%4.%5.%6.%7.%8.%9)"/>
      <w:lvlJc w:val="left"/>
      <w:pPr>
        <w:tabs>
          <w:tab w:val="num" w:pos="3240"/>
        </w:tabs>
        <w:ind w:left="3240" w:hanging="360"/>
      </w:pPr>
      <w:rPr>
        <w:rFonts w:cs="Times New Roman" w:hint="default"/>
      </w:rPr>
    </w:lvl>
  </w:abstractNum>
  <w:abstractNum w:abstractNumId="19" w15:restartNumberingAfterBreak="0">
    <w:nsid w:val="169878A7"/>
    <w:multiLevelType w:val="hybridMultilevel"/>
    <w:tmpl w:val="FE141170"/>
    <w:lvl w:ilvl="0" w:tplc="3E7ED19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FC63BB"/>
    <w:multiLevelType w:val="hybridMultilevel"/>
    <w:tmpl w:val="84B6E17E"/>
    <w:lvl w:ilvl="0" w:tplc="2466A5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943A87"/>
    <w:multiLevelType w:val="multilevel"/>
    <w:tmpl w:val="60F64D14"/>
    <w:lvl w:ilvl="0">
      <w:start w:val="1"/>
      <w:numFmt w:val="decimal"/>
      <w:lvlText w:val="%1."/>
      <w:lvlJc w:val="left"/>
      <w:pPr>
        <w:tabs>
          <w:tab w:val="num" w:pos="0"/>
        </w:tabs>
        <w:ind w:left="360" w:hanging="360"/>
      </w:pPr>
      <w:rPr>
        <w:rFonts w:hint="default"/>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Calibri"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5" w15:restartNumberingAfterBreak="0">
    <w:nsid w:val="2F7C755A"/>
    <w:multiLevelType w:val="multilevel"/>
    <w:tmpl w:val="B7AA72AA"/>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1913787"/>
    <w:multiLevelType w:val="multilevel"/>
    <w:tmpl w:val="CA386874"/>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1" w15:restartNumberingAfterBreak="0">
    <w:nsid w:val="3AA463AA"/>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631503"/>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9"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4373B7"/>
    <w:multiLevelType w:val="hybridMultilevel"/>
    <w:tmpl w:val="16CC03F6"/>
    <w:lvl w:ilvl="0" w:tplc="E918DE80">
      <w:start w:val="1"/>
      <w:numFmt w:val="bullet"/>
      <w:lvlText w:val=""/>
      <w:lvlJc w:val="left"/>
      <w:pPr>
        <w:ind w:left="720" w:hanging="360"/>
      </w:pPr>
      <w:rPr>
        <w:rFonts w:ascii="Symbol" w:hAnsi="Symbo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A7D8F"/>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F12182"/>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3901ED"/>
    <w:multiLevelType w:val="hybridMultilevel"/>
    <w:tmpl w:val="0EB8FEF4"/>
    <w:lvl w:ilvl="0" w:tplc="4F4C8E48">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7"/>
  </w:num>
  <w:num w:numId="3">
    <w:abstractNumId w:val="33"/>
  </w:num>
  <w:num w:numId="4">
    <w:abstractNumId w:val="15"/>
  </w:num>
  <w:num w:numId="5">
    <w:abstractNumId w:val="14"/>
  </w:num>
  <w:num w:numId="6">
    <w:abstractNumId w:val="21"/>
  </w:num>
  <w:num w:numId="7">
    <w:abstractNumId w:val="27"/>
  </w:num>
  <w:num w:numId="8">
    <w:abstractNumId w:val="46"/>
  </w:num>
  <w:num w:numId="9">
    <w:abstractNumId w:val="12"/>
  </w:num>
  <w:num w:numId="10">
    <w:abstractNumId w:val="22"/>
  </w:num>
  <w:num w:numId="11">
    <w:abstractNumId w:val="16"/>
  </w:num>
  <w:num w:numId="12">
    <w:abstractNumId w:val="44"/>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23"/>
  </w:num>
  <w:num w:numId="15">
    <w:abstractNumId w:val="40"/>
  </w:num>
  <w:num w:numId="16">
    <w:abstractNumId w:val="41"/>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34"/>
  </w:num>
  <w:num w:numId="19">
    <w:abstractNumId w:val="36"/>
  </w:num>
  <w:num w:numId="20">
    <w:abstractNumId w:val="30"/>
  </w:num>
  <w:num w:numId="21">
    <w:abstractNumId w:val="35"/>
  </w:num>
  <w:num w:numId="22">
    <w:abstractNumId w:val="20"/>
  </w:num>
  <w:num w:numId="23">
    <w:abstractNumId w:val="42"/>
  </w:num>
  <w:num w:numId="24">
    <w:abstractNumId w:val="29"/>
  </w:num>
  <w:num w:numId="25">
    <w:abstractNumId w:val="26"/>
  </w:num>
  <w:num w:numId="26">
    <w:abstractNumId w:val="25"/>
  </w:num>
  <w:num w:numId="27">
    <w:abstractNumId w:val="24"/>
  </w:num>
  <w:num w:numId="28">
    <w:abstractNumId w:val="19"/>
  </w:num>
  <w:num w:numId="29">
    <w:abstractNumId w:val="48"/>
  </w:num>
  <w:num w:numId="30">
    <w:abstractNumId w:val="18"/>
  </w:num>
  <w:num w:numId="31">
    <w:abstractNumId w:val="13"/>
  </w:num>
  <w:num w:numId="32">
    <w:abstractNumId w:val="43"/>
  </w:num>
  <w:num w:numId="33">
    <w:abstractNumId w:val="32"/>
  </w:num>
  <w:num w:numId="34">
    <w:abstractNumId w:val="31"/>
  </w:num>
  <w:num w:numId="35">
    <w:abstractNumId w:val="17"/>
  </w:num>
  <w:num w:numId="36">
    <w:abstractNumId w:val="39"/>
  </w:num>
  <w:num w:numId="37">
    <w:abstractNumId w:val="28"/>
  </w:num>
  <w:num w:numId="38">
    <w:abstractNumId w:val="45"/>
  </w:num>
  <w:num w:numId="3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71800"/>
    <w:rsid w:val="0008410A"/>
    <w:rsid w:val="00087CD5"/>
    <w:rsid w:val="0009273A"/>
    <w:rsid w:val="000A6921"/>
    <w:rsid w:val="000B16DA"/>
    <w:rsid w:val="000B6BD4"/>
    <w:rsid w:val="000C2E79"/>
    <w:rsid w:val="000C4ADB"/>
    <w:rsid w:val="000D15E9"/>
    <w:rsid w:val="000D3300"/>
    <w:rsid w:val="000D3A0A"/>
    <w:rsid w:val="000E32D3"/>
    <w:rsid w:val="000E4E41"/>
    <w:rsid w:val="000F08B1"/>
    <w:rsid w:val="000F56EA"/>
    <w:rsid w:val="000F5DBF"/>
    <w:rsid w:val="000F6F0B"/>
    <w:rsid w:val="000F72CE"/>
    <w:rsid w:val="00102A7D"/>
    <w:rsid w:val="001107E9"/>
    <w:rsid w:val="00110C72"/>
    <w:rsid w:val="00111DD3"/>
    <w:rsid w:val="00115725"/>
    <w:rsid w:val="00121B29"/>
    <w:rsid w:val="00122230"/>
    <w:rsid w:val="00131955"/>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95D80"/>
    <w:rsid w:val="00195E01"/>
    <w:rsid w:val="001A5ACE"/>
    <w:rsid w:val="001B34B5"/>
    <w:rsid w:val="001C4C1E"/>
    <w:rsid w:val="001D40E3"/>
    <w:rsid w:val="001D5723"/>
    <w:rsid w:val="001D7597"/>
    <w:rsid w:val="001E34CA"/>
    <w:rsid w:val="001F0B2F"/>
    <w:rsid w:val="001F0C47"/>
    <w:rsid w:val="001F192A"/>
    <w:rsid w:val="002033C6"/>
    <w:rsid w:val="00203656"/>
    <w:rsid w:val="002040C8"/>
    <w:rsid w:val="00204B2D"/>
    <w:rsid w:val="00207BE9"/>
    <w:rsid w:val="00210C76"/>
    <w:rsid w:val="00215E3C"/>
    <w:rsid w:val="00220A05"/>
    <w:rsid w:val="00221D09"/>
    <w:rsid w:val="00232EB5"/>
    <w:rsid w:val="00233FA7"/>
    <w:rsid w:val="00235687"/>
    <w:rsid w:val="002437C2"/>
    <w:rsid w:val="002520FB"/>
    <w:rsid w:val="00257177"/>
    <w:rsid w:val="00264BC0"/>
    <w:rsid w:val="00271A65"/>
    <w:rsid w:val="002751E3"/>
    <w:rsid w:val="002771C4"/>
    <w:rsid w:val="0028128B"/>
    <w:rsid w:val="00282056"/>
    <w:rsid w:val="00282F66"/>
    <w:rsid w:val="00284F29"/>
    <w:rsid w:val="002869BC"/>
    <w:rsid w:val="00296D67"/>
    <w:rsid w:val="002A39ED"/>
    <w:rsid w:val="002B064A"/>
    <w:rsid w:val="002B1EEF"/>
    <w:rsid w:val="002B1FE3"/>
    <w:rsid w:val="002B25EF"/>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37D10"/>
    <w:rsid w:val="003419E7"/>
    <w:rsid w:val="00343076"/>
    <w:rsid w:val="00343956"/>
    <w:rsid w:val="00352C8F"/>
    <w:rsid w:val="0035302A"/>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3DB8"/>
    <w:rsid w:val="004A5908"/>
    <w:rsid w:val="004A6B33"/>
    <w:rsid w:val="004B3A8B"/>
    <w:rsid w:val="004B78A6"/>
    <w:rsid w:val="004C589A"/>
    <w:rsid w:val="004C7CF1"/>
    <w:rsid w:val="004D0701"/>
    <w:rsid w:val="004E07AF"/>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555F"/>
    <w:rsid w:val="00556C92"/>
    <w:rsid w:val="00567CE6"/>
    <w:rsid w:val="005751CE"/>
    <w:rsid w:val="00576E54"/>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5850"/>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3C25"/>
    <w:rsid w:val="00674533"/>
    <w:rsid w:val="00674B33"/>
    <w:rsid w:val="00675F55"/>
    <w:rsid w:val="0068176A"/>
    <w:rsid w:val="0068735E"/>
    <w:rsid w:val="00687412"/>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2009"/>
    <w:rsid w:val="006E6D52"/>
    <w:rsid w:val="006F3AEC"/>
    <w:rsid w:val="006F4715"/>
    <w:rsid w:val="006F7015"/>
    <w:rsid w:val="00700F71"/>
    <w:rsid w:val="00700F9B"/>
    <w:rsid w:val="00701A07"/>
    <w:rsid w:val="00701D6A"/>
    <w:rsid w:val="00703AF8"/>
    <w:rsid w:val="007047FD"/>
    <w:rsid w:val="0071099F"/>
    <w:rsid w:val="007128EE"/>
    <w:rsid w:val="00714737"/>
    <w:rsid w:val="007176FE"/>
    <w:rsid w:val="0072098F"/>
    <w:rsid w:val="00721D24"/>
    <w:rsid w:val="00722E55"/>
    <w:rsid w:val="0072358A"/>
    <w:rsid w:val="00723B51"/>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8022F5"/>
    <w:rsid w:val="00802D33"/>
    <w:rsid w:val="00804141"/>
    <w:rsid w:val="00804456"/>
    <w:rsid w:val="00810080"/>
    <w:rsid w:val="008107F6"/>
    <w:rsid w:val="00810A80"/>
    <w:rsid w:val="00810E33"/>
    <w:rsid w:val="0081506F"/>
    <w:rsid w:val="00815692"/>
    <w:rsid w:val="00815C00"/>
    <w:rsid w:val="00815ED8"/>
    <w:rsid w:val="008210AD"/>
    <w:rsid w:val="008311D2"/>
    <w:rsid w:val="00831A27"/>
    <w:rsid w:val="0083229E"/>
    <w:rsid w:val="00840182"/>
    <w:rsid w:val="0084289C"/>
    <w:rsid w:val="00843E72"/>
    <w:rsid w:val="0084525D"/>
    <w:rsid w:val="00845CA6"/>
    <w:rsid w:val="008463FA"/>
    <w:rsid w:val="008466C9"/>
    <w:rsid w:val="00851B47"/>
    <w:rsid w:val="00854F60"/>
    <w:rsid w:val="00864E29"/>
    <w:rsid w:val="008672E8"/>
    <w:rsid w:val="0087099A"/>
    <w:rsid w:val="0087350C"/>
    <w:rsid w:val="00874F2F"/>
    <w:rsid w:val="0087556B"/>
    <w:rsid w:val="00876B2A"/>
    <w:rsid w:val="00893544"/>
    <w:rsid w:val="00894040"/>
    <w:rsid w:val="008A237D"/>
    <w:rsid w:val="008A3735"/>
    <w:rsid w:val="008A4B51"/>
    <w:rsid w:val="008B363B"/>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762C"/>
    <w:rsid w:val="009217FF"/>
    <w:rsid w:val="0093094D"/>
    <w:rsid w:val="00937205"/>
    <w:rsid w:val="00940130"/>
    <w:rsid w:val="00943B25"/>
    <w:rsid w:val="009575A4"/>
    <w:rsid w:val="00961DAE"/>
    <w:rsid w:val="009916B8"/>
    <w:rsid w:val="00993D45"/>
    <w:rsid w:val="009A06AD"/>
    <w:rsid w:val="009A4925"/>
    <w:rsid w:val="009B1C1D"/>
    <w:rsid w:val="009C58A2"/>
    <w:rsid w:val="009C6B00"/>
    <w:rsid w:val="009C7741"/>
    <w:rsid w:val="009E0F6A"/>
    <w:rsid w:val="009F1E5D"/>
    <w:rsid w:val="009F361E"/>
    <w:rsid w:val="009F732C"/>
    <w:rsid w:val="00A077E7"/>
    <w:rsid w:val="00A1493A"/>
    <w:rsid w:val="00A17B73"/>
    <w:rsid w:val="00A17C9B"/>
    <w:rsid w:val="00A20456"/>
    <w:rsid w:val="00A214A6"/>
    <w:rsid w:val="00A30CD5"/>
    <w:rsid w:val="00A331F3"/>
    <w:rsid w:val="00A338CA"/>
    <w:rsid w:val="00A42330"/>
    <w:rsid w:val="00A42A00"/>
    <w:rsid w:val="00A47906"/>
    <w:rsid w:val="00A51896"/>
    <w:rsid w:val="00A56CDF"/>
    <w:rsid w:val="00A60B7E"/>
    <w:rsid w:val="00A60E56"/>
    <w:rsid w:val="00A61AA7"/>
    <w:rsid w:val="00A61C5D"/>
    <w:rsid w:val="00A654E5"/>
    <w:rsid w:val="00A731EF"/>
    <w:rsid w:val="00A742EB"/>
    <w:rsid w:val="00A748C7"/>
    <w:rsid w:val="00AA091C"/>
    <w:rsid w:val="00AA223B"/>
    <w:rsid w:val="00AA7F67"/>
    <w:rsid w:val="00AB0089"/>
    <w:rsid w:val="00AB060B"/>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386A"/>
    <w:rsid w:val="00B06AF4"/>
    <w:rsid w:val="00B16F5C"/>
    <w:rsid w:val="00B17315"/>
    <w:rsid w:val="00B24CAF"/>
    <w:rsid w:val="00B30123"/>
    <w:rsid w:val="00B34877"/>
    <w:rsid w:val="00B4456B"/>
    <w:rsid w:val="00B45EA5"/>
    <w:rsid w:val="00B56427"/>
    <w:rsid w:val="00B5708F"/>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14AE"/>
    <w:rsid w:val="00BD1D33"/>
    <w:rsid w:val="00BE0615"/>
    <w:rsid w:val="00BE5AD5"/>
    <w:rsid w:val="00BF7D96"/>
    <w:rsid w:val="00C05F94"/>
    <w:rsid w:val="00C068A1"/>
    <w:rsid w:val="00C11944"/>
    <w:rsid w:val="00C16DB7"/>
    <w:rsid w:val="00C1701A"/>
    <w:rsid w:val="00C1762C"/>
    <w:rsid w:val="00C21F27"/>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587A"/>
    <w:rsid w:val="00CF6950"/>
    <w:rsid w:val="00CF77A3"/>
    <w:rsid w:val="00D00947"/>
    <w:rsid w:val="00D021A3"/>
    <w:rsid w:val="00D053FA"/>
    <w:rsid w:val="00D0740A"/>
    <w:rsid w:val="00D151E9"/>
    <w:rsid w:val="00D17A3C"/>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69F1"/>
    <w:rsid w:val="00E22A46"/>
    <w:rsid w:val="00E246AA"/>
    <w:rsid w:val="00E24A3B"/>
    <w:rsid w:val="00E25A8C"/>
    <w:rsid w:val="00E2646E"/>
    <w:rsid w:val="00E26687"/>
    <w:rsid w:val="00E31218"/>
    <w:rsid w:val="00E319EE"/>
    <w:rsid w:val="00E32EA4"/>
    <w:rsid w:val="00E366C4"/>
    <w:rsid w:val="00E419D2"/>
    <w:rsid w:val="00E42B83"/>
    <w:rsid w:val="00E44665"/>
    <w:rsid w:val="00E44E40"/>
    <w:rsid w:val="00E45A96"/>
    <w:rsid w:val="00E45F8E"/>
    <w:rsid w:val="00E461AF"/>
    <w:rsid w:val="00E50F30"/>
    <w:rsid w:val="00E51D1A"/>
    <w:rsid w:val="00E661EB"/>
    <w:rsid w:val="00E7183C"/>
    <w:rsid w:val="00E75EDC"/>
    <w:rsid w:val="00E764A5"/>
    <w:rsid w:val="00E8327C"/>
    <w:rsid w:val="00E930C9"/>
    <w:rsid w:val="00E97CCB"/>
    <w:rsid w:val="00EA6852"/>
    <w:rsid w:val="00EB0163"/>
    <w:rsid w:val="00EC1C3A"/>
    <w:rsid w:val="00ED55DF"/>
    <w:rsid w:val="00ED7A83"/>
    <w:rsid w:val="00EE287C"/>
    <w:rsid w:val="00EE5189"/>
    <w:rsid w:val="00EF26BF"/>
    <w:rsid w:val="00F02C9E"/>
    <w:rsid w:val="00F12C50"/>
    <w:rsid w:val="00F13CF9"/>
    <w:rsid w:val="00F15159"/>
    <w:rsid w:val="00F220C8"/>
    <w:rsid w:val="00F2320D"/>
    <w:rsid w:val="00F24A4E"/>
    <w:rsid w:val="00F24C97"/>
    <w:rsid w:val="00F33457"/>
    <w:rsid w:val="00F34988"/>
    <w:rsid w:val="00F3609A"/>
    <w:rsid w:val="00F379AC"/>
    <w:rsid w:val="00F571AA"/>
    <w:rsid w:val="00F63A4E"/>
    <w:rsid w:val="00F63E3A"/>
    <w:rsid w:val="00F64223"/>
    <w:rsid w:val="00F65927"/>
    <w:rsid w:val="00F749D7"/>
    <w:rsid w:val="00F75999"/>
    <w:rsid w:val="00F75DE1"/>
    <w:rsid w:val="00F81CAC"/>
    <w:rsid w:val="00F81CDD"/>
    <w:rsid w:val="00F827F1"/>
    <w:rsid w:val="00F860B5"/>
    <w:rsid w:val="00F86D22"/>
    <w:rsid w:val="00F912FF"/>
    <w:rsid w:val="00F97362"/>
    <w:rsid w:val="00F97ABF"/>
    <w:rsid w:val="00FA0B5F"/>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B146-CE6D-4B50-B48A-45D8B865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21</Pages>
  <Words>7869</Words>
  <Characters>47216</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54976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200</cp:revision>
  <cp:lastPrinted>2025-01-17T07:08:00Z</cp:lastPrinted>
  <dcterms:created xsi:type="dcterms:W3CDTF">2021-02-08T13:31:00Z</dcterms:created>
  <dcterms:modified xsi:type="dcterms:W3CDTF">2025-01-17T08:10:00Z</dcterms:modified>
</cp:coreProperties>
</file>