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137785">
        <w:rPr>
          <w:spacing w:val="40"/>
          <w:sz w:val="20"/>
          <w:szCs w:val="20"/>
        </w:rPr>
        <w:t>92</w:t>
      </w:r>
      <w:r w:rsidR="00C61573" w:rsidRPr="00A30CD5">
        <w:rPr>
          <w:spacing w:val="40"/>
          <w:sz w:val="20"/>
          <w:szCs w:val="20"/>
        </w:rPr>
        <w:t>.</w:t>
      </w:r>
      <w:r w:rsidR="005B0EA1">
        <w:rPr>
          <w:spacing w:val="40"/>
          <w:sz w:val="20"/>
          <w:szCs w:val="20"/>
        </w:rPr>
        <w:t>2</w:t>
      </w:r>
      <w:r w:rsidR="005751CE">
        <w:rPr>
          <w:spacing w:val="40"/>
          <w:sz w:val="20"/>
          <w:szCs w:val="20"/>
        </w:rPr>
        <w:t>4</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4F5F24" w:rsidRDefault="00137785" w:rsidP="000B6BD4">
      <w:pPr>
        <w:jc w:val="center"/>
        <w:rPr>
          <w:color w:val="000000" w:themeColor="text1"/>
          <w:spacing w:val="30"/>
        </w:rPr>
      </w:pPr>
      <w:r w:rsidRPr="00137785">
        <w:rPr>
          <w:b/>
          <w:caps/>
          <w:color w:val="000000" w:themeColor="text1"/>
          <w:spacing w:val="30"/>
        </w:rPr>
        <w:t>roboty budowlane w zakresie ochrony przeciwpożarowej i poprawy bezpieczeństwa pożarowego Etap I – Oddymianie i wydzielenie pożarowe klatki s</w:t>
      </w:r>
      <w:r>
        <w:rPr>
          <w:b/>
          <w:caps/>
          <w:color w:val="000000" w:themeColor="text1"/>
          <w:spacing w:val="30"/>
        </w:rPr>
        <w:t>chodowej w Segmencie E Szpitala </w:t>
      </w:r>
      <w:r w:rsidRPr="00137785">
        <w:rPr>
          <w:b/>
          <w:caps/>
          <w:color w:val="000000" w:themeColor="text1"/>
          <w:spacing w:val="30"/>
        </w:rPr>
        <w:t>Specjalistycznego im. Edmunda Biernackiego w Mielcu</w:t>
      </w:r>
    </w:p>
    <w:p w:rsidR="00FF6586" w:rsidRPr="004F5F24" w:rsidRDefault="00FF6586" w:rsidP="001F0C47">
      <w:pPr>
        <w:tabs>
          <w:tab w:val="left" w:pos="5715"/>
        </w:tabs>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A0A9F" w:rsidRPr="004F5F24" w:rsidRDefault="00CA0A9F" w:rsidP="00FF6586">
      <w:pPr>
        <w:jc w:val="both"/>
        <w:rPr>
          <w:i/>
          <w:color w:val="000000" w:themeColor="text1"/>
          <w:spacing w:val="30"/>
          <w:sz w:val="20"/>
          <w:szCs w:val="20"/>
          <w:u w:val="single"/>
        </w:rPr>
      </w:pPr>
    </w:p>
    <w:p w:rsidR="000E32D3" w:rsidRPr="004F5F24" w:rsidRDefault="005A297B" w:rsidP="000E32D3">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wartości poniżej kwoty 130.000,00 zł</w:t>
      </w:r>
    </w:p>
    <w:p w:rsidR="005A297B" w:rsidRPr="004F5F24" w:rsidRDefault="005A297B" w:rsidP="005A297B">
      <w:pPr>
        <w:jc w:val="both"/>
        <w:rPr>
          <w:i/>
          <w:color w:val="000000" w:themeColor="text1"/>
          <w:spacing w:val="30"/>
          <w:sz w:val="10"/>
          <w:szCs w:val="10"/>
        </w:rPr>
      </w:pPr>
    </w:p>
    <w:p w:rsidR="001331AA" w:rsidRPr="004F5F24" w:rsidRDefault="001331AA" w:rsidP="00FF6586">
      <w:pPr>
        <w:jc w:val="both"/>
        <w:rPr>
          <w:i/>
          <w:color w:val="000000" w:themeColor="text1"/>
          <w:spacing w:val="30"/>
          <w:sz w:val="20"/>
          <w:szCs w:val="20"/>
        </w:rPr>
      </w:pPr>
    </w:p>
    <w:p w:rsidR="00B662BA" w:rsidRPr="004F5F24" w:rsidRDefault="00B662BA" w:rsidP="00FF6586">
      <w:pPr>
        <w:jc w:val="both"/>
        <w:rPr>
          <w:i/>
          <w:color w:val="000000" w:themeColor="text1"/>
          <w:spacing w:val="30"/>
          <w:sz w:val="20"/>
          <w:szCs w:val="20"/>
        </w:rPr>
      </w:pPr>
    </w:p>
    <w:p w:rsidR="00C808D9" w:rsidRPr="004F5F24" w:rsidRDefault="00C808D9" w:rsidP="00FF6586">
      <w:pPr>
        <w:jc w:val="both"/>
        <w:rPr>
          <w:i/>
          <w:color w:val="000000" w:themeColor="text1"/>
          <w:spacing w:val="30"/>
          <w:sz w:val="20"/>
          <w:szCs w:val="20"/>
        </w:rPr>
        <w:sectPr w:rsidR="00C808D9" w:rsidRPr="004F5F24" w:rsidSect="00AE0DB6">
          <w:footerReference w:type="default" r:id="rId8"/>
          <w:pgSz w:w="11906" w:h="16838"/>
          <w:pgMar w:top="1417" w:right="1274" w:bottom="1417" w:left="1417" w:header="708" w:footer="708" w:gutter="0"/>
          <w:cols w:space="708"/>
          <w:docGrid w:linePitch="360"/>
        </w:sectPr>
      </w:pPr>
    </w:p>
    <w:p w:rsidR="00FF6586" w:rsidRPr="004F5F24" w:rsidRDefault="00FF6586" w:rsidP="00851B47">
      <w:pPr>
        <w:shd w:val="clear" w:color="auto" w:fill="FFFFFF"/>
        <w:rPr>
          <w:b/>
          <w:color w:val="000000" w:themeColor="text1"/>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proofErr w:type="spellStart"/>
      <w:r w:rsidRPr="004F5F24">
        <w:rPr>
          <w:b/>
          <w:color w:val="000000" w:themeColor="text1"/>
          <w:sz w:val="20"/>
          <w:szCs w:val="20"/>
        </w:rPr>
        <w:t>tel</w:t>
      </w:r>
      <w:proofErr w:type="spellEnd"/>
      <w:r w:rsidRPr="004F5F24">
        <w:rPr>
          <w:b/>
          <w:color w:val="000000" w:themeColor="text1"/>
          <w:sz w:val="20"/>
          <w:szCs w:val="20"/>
        </w:rPr>
        <w:t>/fax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Default="00722E55" w:rsidP="00E366C4">
      <w:pPr>
        <w:rPr>
          <w:color w:val="000000" w:themeColor="text1"/>
          <w:sz w:val="20"/>
          <w:szCs w:val="20"/>
        </w:rPr>
      </w:pPr>
    </w:p>
    <w:p w:rsidR="00E3130A" w:rsidRPr="004F5F24" w:rsidRDefault="00E3130A" w:rsidP="00E366C4">
      <w:pPr>
        <w:rPr>
          <w:color w:val="000000" w:themeColor="text1"/>
          <w:sz w:val="20"/>
          <w:szCs w:val="20"/>
        </w:rPr>
      </w:pPr>
    </w:p>
    <w:p w:rsidR="00B725EC" w:rsidRPr="00E3130A" w:rsidRDefault="00722E55" w:rsidP="00714737">
      <w:pPr>
        <w:shd w:val="clear" w:color="auto" w:fill="FFFFFF"/>
        <w:suppressAutoHyphens w:val="0"/>
        <w:contextualSpacing/>
        <w:jc w:val="both"/>
        <w:rPr>
          <w:color w:val="000000" w:themeColor="text1"/>
          <w:sz w:val="20"/>
          <w:szCs w:val="20"/>
          <w:lang w:eastAsia="pl-PL"/>
        </w:rPr>
      </w:pPr>
      <w:r w:rsidRPr="00E3130A">
        <w:rPr>
          <w:color w:val="000000" w:themeColor="text1"/>
          <w:sz w:val="20"/>
          <w:szCs w:val="20"/>
          <w:lang w:eastAsia="pl-PL"/>
        </w:rPr>
        <w:t xml:space="preserve">Szpital Specjalistyczny im. Edmunda Biernackiego w Mielcu </w:t>
      </w:r>
      <w:r w:rsidR="00C808D9" w:rsidRPr="00E3130A">
        <w:rPr>
          <w:color w:val="000000" w:themeColor="text1"/>
          <w:sz w:val="20"/>
          <w:szCs w:val="20"/>
          <w:lang w:eastAsia="pl-PL"/>
        </w:rPr>
        <w:t>zaprasza do złożenia</w:t>
      </w:r>
      <w:r w:rsidR="00FF6586" w:rsidRPr="00E3130A">
        <w:rPr>
          <w:color w:val="000000" w:themeColor="text1"/>
          <w:sz w:val="20"/>
          <w:szCs w:val="20"/>
          <w:lang w:eastAsia="pl-PL"/>
        </w:rPr>
        <w:t xml:space="preserve"> oferty </w:t>
      </w:r>
      <w:r w:rsidRPr="00E3130A">
        <w:rPr>
          <w:color w:val="000000" w:themeColor="text1"/>
          <w:sz w:val="20"/>
          <w:szCs w:val="20"/>
          <w:lang w:eastAsia="pl-PL"/>
        </w:rPr>
        <w:t xml:space="preserve">cenowej </w:t>
      </w:r>
      <w:r w:rsidR="00FF6586" w:rsidRPr="00E3130A">
        <w:rPr>
          <w:color w:val="000000" w:themeColor="text1"/>
          <w:sz w:val="20"/>
          <w:szCs w:val="20"/>
          <w:lang w:eastAsia="pl-PL"/>
        </w:rPr>
        <w:t>na poniże</w:t>
      </w:r>
      <w:r w:rsidR="00714737" w:rsidRPr="00E3130A">
        <w:rPr>
          <w:color w:val="000000" w:themeColor="text1"/>
          <w:sz w:val="20"/>
          <w:szCs w:val="20"/>
          <w:lang w:eastAsia="pl-PL"/>
        </w:rPr>
        <w:t>j opisany przedmiot zamówienia:</w:t>
      </w:r>
    </w:p>
    <w:p w:rsidR="00E366C4" w:rsidRPr="004F5F24" w:rsidRDefault="00E366C4" w:rsidP="00E366C4">
      <w:pPr>
        <w:suppressAutoHyphens w:val="0"/>
        <w:ind w:left="426"/>
        <w:contextualSpacing/>
        <w:rPr>
          <w:color w:val="000000" w:themeColor="text1"/>
          <w:spacing w:val="30"/>
          <w:sz w:val="10"/>
          <w:szCs w:val="10"/>
        </w:rPr>
      </w:pPr>
    </w:p>
    <w:p w:rsidR="00B662BA" w:rsidRPr="004F5F24" w:rsidRDefault="00137785" w:rsidP="000B6BD4">
      <w:pPr>
        <w:suppressAutoHyphens w:val="0"/>
        <w:ind w:left="426"/>
        <w:contextualSpacing/>
        <w:jc w:val="center"/>
        <w:rPr>
          <w:color w:val="000000" w:themeColor="text1"/>
          <w:spacing w:val="30"/>
          <w:sz w:val="20"/>
          <w:szCs w:val="20"/>
        </w:rPr>
      </w:pPr>
      <w:r>
        <w:rPr>
          <w:color w:val="000000" w:themeColor="text1"/>
          <w:spacing w:val="30"/>
          <w:sz w:val="20"/>
          <w:szCs w:val="20"/>
        </w:rPr>
        <w:t>R</w:t>
      </w:r>
      <w:r w:rsidRPr="00137785">
        <w:rPr>
          <w:color w:val="000000" w:themeColor="text1"/>
          <w:spacing w:val="30"/>
          <w:sz w:val="20"/>
          <w:szCs w:val="20"/>
        </w:rPr>
        <w:t>oboty budowlane w zakresie ochrony przeciwpożarowej i poprawy bezpieczeństwa pożarowego Etap I – Oddymianie i wydzielenie pożarowe klatki schodowej w Segmencie E Szpitala Specjalistycznego im. Edmunda Biernackiego w Mielcu</w:t>
      </w:r>
    </w:p>
    <w:p w:rsidR="00FF6586" w:rsidRPr="004F5F24" w:rsidRDefault="00FF6586" w:rsidP="00E366C4">
      <w:pPr>
        <w:suppressAutoHyphens w:val="0"/>
        <w:ind w:left="426"/>
        <w:contextualSpacing/>
        <w:rPr>
          <w:b/>
          <w:color w:val="000000" w:themeColor="text1"/>
          <w:sz w:val="20"/>
          <w:szCs w:val="20"/>
          <w:lang w:eastAsia="pl-PL"/>
        </w:rPr>
      </w:pPr>
    </w:p>
    <w:p w:rsidR="005B0EA1" w:rsidRDefault="005B0EA1" w:rsidP="00E366C4">
      <w:pPr>
        <w:suppressAutoHyphens w:val="0"/>
        <w:ind w:left="426"/>
        <w:contextualSpacing/>
        <w:rPr>
          <w:b/>
          <w:color w:val="000000" w:themeColor="text1"/>
          <w:sz w:val="20"/>
          <w:szCs w:val="20"/>
          <w:lang w:eastAsia="pl-PL"/>
        </w:rPr>
      </w:pPr>
    </w:p>
    <w:p w:rsidR="009D0EB3" w:rsidRDefault="009D0EB3" w:rsidP="00E366C4">
      <w:pPr>
        <w:suppressAutoHyphens w:val="0"/>
        <w:ind w:left="426"/>
        <w:contextualSpacing/>
        <w:rPr>
          <w:b/>
          <w:color w:val="000000" w:themeColor="text1"/>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C808D9" w:rsidRPr="004F5F24"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2F6A08" w:rsidRDefault="008A237D" w:rsidP="00137785">
      <w:pPr>
        <w:widowControl w:val="0"/>
        <w:numPr>
          <w:ilvl w:val="1"/>
          <w:numId w:val="1"/>
        </w:numPr>
        <w:overflowPunct w:val="0"/>
        <w:jc w:val="both"/>
        <w:textAlignment w:val="baseline"/>
        <w:rPr>
          <w:rFonts w:cs="Calibri"/>
          <w:b/>
          <w:color w:val="000000" w:themeColor="text1"/>
          <w:kern w:val="1"/>
          <w:sz w:val="20"/>
          <w:szCs w:val="20"/>
          <w:lang w:eastAsia="ar-SA"/>
        </w:rPr>
      </w:pPr>
      <w:r w:rsidRPr="004F5F24">
        <w:rPr>
          <w:color w:val="000000" w:themeColor="text1"/>
          <w:sz w:val="20"/>
        </w:rPr>
        <w:t xml:space="preserve">Przedmiot zamówienia obejmuje </w:t>
      </w:r>
      <w:r w:rsidR="00137785" w:rsidRPr="00137785">
        <w:rPr>
          <w:color w:val="000000" w:themeColor="text1"/>
          <w:sz w:val="20"/>
        </w:rPr>
        <w:t>Roboty budowlane w zakresie ochrony przeciwpożarowej i poprawy bezpieczeństwa pożarowego Etap I – Oddymianie i wydzielenie pożaro</w:t>
      </w:r>
      <w:r w:rsidR="003755F4">
        <w:rPr>
          <w:color w:val="000000" w:themeColor="text1"/>
          <w:sz w:val="20"/>
        </w:rPr>
        <w:t>we klatki schodowej w Segmencie </w:t>
      </w:r>
      <w:r w:rsidR="00137785" w:rsidRPr="00137785">
        <w:rPr>
          <w:color w:val="000000" w:themeColor="text1"/>
          <w:sz w:val="20"/>
        </w:rPr>
        <w:t>E Szpitala Specjalistycznego im. Edmunda Biernackiego w Mielcu</w:t>
      </w:r>
      <w:r w:rsidR="00137785">
        <w:rPr>
          <w:color w:val="000000" w:themeColor="text1"/>
          <w:sz w:val="20"/>
        </w:rPr>
        <w:t>.</w:t>
      </w:r>
    </w:p>
    <w:p w:rsidR="00E3130A" w:rsidRDefault="00E3130A" w:rsidP="00214AA5">
      <w:pPr>
        <w:ind w:left="708"/>
        <w:rPr>
          <w:b/>
          <w:bCs/>
          <w:color w:val="000000"/>
          <w:sz w:val="10"/>
          <w:szCs w:val="10"/>
          <w:lang w:eastAsia="pl-PL"/>
        </w:rPr>
      </w:pPr>
    </w:p>
    <w:p w:rsidR="007F4493" w:rsidRDefault="007F4493" w:rsidP="007F4493">
      <w:pPr>
        <w:pStyle w:val="LP1"/>
        <w:tabs>
          <w:tab w:val="clear" w:pos="0"/>
        </w:tabs>
        <w:ind w:left="708"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rsidR="007F4493" w:rsidRDefault="007F4493" w:rsidP="007F4493">
      <w:pPr>
        <w:pStyle w:val="LP1"/>
        <w:tabs>
          <w:tab w:val="clear" w:pos="0"/>
        </w:tabs>
        <w:ind w:left="708" w:firstLine="0"/>
        <w:rPr>
          <w:rFonts w:ascii="Times New Roman" w:hAnsi="Times New Roman"/>
          <w:color w:val="auto"/>
        </w:rPr>
      </w:pPr>
      <w:r w:rsidRPr="000F58DD">
        <w:rPr>
          <w:rFonts w:ascii="Times New Roman" w:hAnsi="Times New Roman"/>
          <w:color w:val="auto"/>
        </w:rPr>
        <w:t xml:space="preserve">Główny kod CPV: </w:t>
      </w:r>
      <w:r w:rsidRPr="00EB698E">
        <w:rPr>
          <w:rFonts w:ascii="Times New Roman" w:hAnsi="Times New Roman"/>
          <w:color w:val="auto"/>
        </w:rPr>
        <w:t>45000000-7</w:t>
      </w:r>
      <w:r w:rsidRPr="000F58DD">
        <w:rPr>
          <w:rFonts w:ascii="Times New Roman" w:hAnsi="Times New Roman"/>
          <w:color w:val="auto"/>
        </w:rPr>
        <w:t xml:space="preserve"> (</w:t>
      </w:r>
      <w:r w:rsidRPr="00EB698E">
        <w:rPr>
          <w:rFonts w:ascii="Times New Roman" w:hAnsi="Times New Roman"/>
          <w:color w:val="auto"/>
        </w:rPr>
        <w:t>Roboty budowlane</w:t>
      </w:r>
      <w:r w:rsidRPr="000F58DD">
        <w:rPr>
          <w:rFonts w:ascii="Times New Roman" w:hAnsi="Times New Roman"/>
          <w:color w:val="auto"/>
        </w:rPr>
        <w:t>)</w:t>
      </w:r>
    </w:p>
    <w:p w:rsidR="007F4493" w:rsidRDefault="007F4493" w:rsidP="007F4493">
      <w:pPr>
        <w:pStyle w:val="LP1"/>
        <w:tabs>
          <w:tab w:val="clear" w:pos="0"/>
        </w:tabs>
        <w:ind w:left="708" w:firstLine="0"/>
        <w:rPr>
          <w:rFonts w:ascii="Times New Roman" w:hAnsi="Times New Roman"/>
          <w:color w:val="auto"/>
        </w:rPr>
      </w:pPr>
      <w:r>
        <w:rPr>
          <w:rFonts w:ascii="Times New Roman" w:hAnsi="Times New Roman"/>
          <w:color w:val="auto"/>
        </w:rPr>
        <w:t xml:space="preserve">Kody dodatkowe: </w:t>
      </w:r>
      <w:r w:rsidRPr="007F4493">
        <w:rPr>
          <w:rFonts w:ascii="Times New Roman" w:hAnsi="Times New Roman"/>
          <w:color w:val="auto"/>
        </w:rPr>
        <w:t xml:space="preserve">45215140-0 </w:t>
      </w:r>
      <w:r>
        <w:rPr>
          <w:rFonts w:ascii="Times New Roman" w:hAnsi="Times New Roman"/>
          <w:color w:val="auto"/>
        </w:rPr>
        <w:t>(</w:t>
      </w:r>
      <w:r w:rsidR="003755F4" w:rsidRPr="003755F4">
        <w:rPr>
          <w:rFonts w:ascii="Times New Roman" w:hAnsi="Times New Roman"/>
          <w:color w:val="auto"/>
        </w:rPr>
        <w:t>Roboty budowlane w zakresie obiektów szpitalnych</w:t>
      </w:r>
      <w:r>
        <w:rPr>
          <w:rFonts w:ascii="Times New Roman" w:hAnsi="Times New Roman"/>
          <w:color w:val="auto"/>
        </w:rPr>
        <w:t>)</w:t>
      </w:r>
    </w:p>
    <w:p w:rsidR="007F4493" w:rsidRDefault="007F4493" w:rsidP="007F4493">
      <w:pPr>
        <w:pStyle w:val="LP1"/>
        <w:tabs>
          <w:tab w:val="clear" w:pos="0"/>
        </w:tabs>
        <w:ind w:left="2147" w:firstLine="0"/>
        <w:rPr>
          <w:rFonts w:ascii="Times New Roman" w:hAnsi="Times New Roman"/>
          <w:color w:val="auto"/>
        </w:rPr>
      </w:pPr>
      <w:r>
        <w:rPr>
          <w:rFonts w:ascii="Times New Roman" w:hAnsi="Times New Roman"/>
          <w:color w:val="auto"/>
        </w:rPr>
        <w:t xml:space="preserve"> </w:t>
      </w:r>
      <w:r w:rsidRPr="007F4493">
        <w:rPr>
          <w:rFonts w:ascii="Times New Roman" w:hAnsi="Times New Roman"/>
          <w:color w:val="auto"/>
        </w:rPr>
        <w:t xml:space="preserve">45311100-1 </w:t>
      </w:r>
      <w:r>
        <w:rPr>
          <w:rFonts w:ascii="Times New Roman" w:hAnsi="Times New Roman"/>
          <w:color w:val="auto"/>
        </w:rPr>
        <w:t>(</w:t>
      </w:r>
      <w:r w:rsidRPr="007F4493">
        <w:rPr>
          <w:rFonts w:ascii="Times New Roman" w:hAnsi="Times New Roman"/>
          <w:color w:val="auto"/>
        </w:rPr>
        <w:t>Roboty w zakresie okablowania elektrycznego</w:t>
      </w:r>
      <w:r>
        <w:rPr>
          <w:rFonts w:ascii="Times New Roman" w:hAnsi="Times New Roman"/>
          <w:color w:val="auto"/>
        </w:rPr>
        <w:t>)</w:t>
      </w:r>
    </w:p>
    <w:p w:rsidR="007F4493" w:rsidRDefault="007F4493" w:rsidP="007F4493">
      <w:pPr>
        <w:pStyle w:val="LP1"/>
        <w:tabs>
          <w:tab w:val="clear" w:pos="0"/>
        </w:tabs>
        <w:ind w:left="2147" w:firstLine="0"/>
        <w:rPr>
          <w:rFonts w:ascii="Times New Roman" w:hAnsi="Times New Roman"/>
          <w:color w:val="auto"/>
        </w:rPr>
      </w:pPr>
      <w:r>
        <w:rPr>
          <w:rFonts w:ascii="Times New Roman" w:hAnsi="Times New Roman"/>
          <w:color w:val="auto"/>
        </w:rPr>
        <w:t xml:space="preserve"> </w:t>
      </w:r>
      <w:r w:rsidRPr="007F4493">
        <w:rPr>
          <w:rFonts w:ascii="Times New Roman" w:hAnsi="Times New Roman"/>
          <w:color w:val="auto"/>
        </w:rPr>
        <w:t xml:space="preserve">45312100-8 </w:t>
      </w:r>
      <w:r>
        <w:rPr>
          <w:rFonts w:ascii="Times New Roman" w:hAnsi="Times New Roman"/>
          <w:color w:val="auto"/>
        </w:rPr>
        <w:t>(</w:t>
      </w:r>
      <w:r w:rsidRPr="007F4493">
        <w:rPr>
          <w:rFonts w:ascii="Times New Roman" w:hAnsi="Times New Roman"/>
          <w:color w:val="auto"/>
        </w:rPr>
        <w:t>Instalowanie przeciwpożarowych systemów alarmowych</w:t>
      </w:r>
      <w:r>
        <w:rPr>
          <w:rFonts w:ascii="Times New Roman" w:hAnsi="Times New Roman"/>
          <w:color w:val="auto"/>
        </w:rPr>
        <w:t>)</w:t>
      </w:r>
    </w:p>
    <w:p w:rsidR="007F4493" w:rsidRDefault="007F4493" w:rsidP="007F4493">
      <w:pPr>
        <w:pStyle w:val="LP1"/>
        <w:tabs>
          <w:tab w:val="clear" w:pos="0"/>
        </w:tabs>
        <w:ind w:left="2147" w:firstLine="0"/>
        <w:rPr>
          <w:rFonts w:ascii="Times New Roman" w:hAnsi="Times New Roman"/>
          <w:color w:val="auto"/>
        </w:rPr>
      </w:pPr>
      <w:r>
        <w:rPr>
          <w:rFonts w:ascii="Times New Roman" w:hAnsi="Times New Roman"/>
          <w:color w:val="auto"/>
        </w:rPr>
        <w:t xml:space="preserve"> </w:t>
      </w:r>
      <w:r w:rsidRPr="007F4493">
        <w:rPr>
          <w:rFonts w:ascii="Times New Roman" w:hAnsi="Times New Roman"/>
          <w:color w:val="auto"/>
        </w:rPr>
        <w:t xml:space="preserve">45315600-4 </w:t>
      </w:r>
      <w:r>
        <w:rPr>
          <w:rFonts w:ascii="Times New Roman" w:hAnsi="Times New Roman"/>
          <w:color w:val="auto"/>
        </w:rPr>
        <w:t>(</w:t>
      </w:r>
      <w:r w:rsidRPr="007F4493">
        <w:rPr>
          <w:rFonts w:ascii="Times New Roman" w:hAnsi="Times New Roman"/>
          <w:color w:val="auto"/>
        </w:rPr>
        <w:t>Instalacje niskiego napięcia</w:t>
      </w:r>
      <w:r>
        <w:rPr>
          <w:rFonts w:ascii="Times New Roman" w:hAnsi="Times New Roman"/>
          <w:color w:val="auto"/>
        </w:rPr>
        <w:t>)</w:t>
      </w:r>
    </w:p>
    <w:p w:rsidR="007F4493" w:rsidRPr="007F4493" w:rsidRDefault="007F4493" w:rsidP="00137785">
      <w:pPr>
        <w:ind w:left="708"/>
        <w:rPr>
          <w:bCs/>
          <w:color w:val="000000"/>
          <w:sz w:val="10"/>
          <w:szCs w:val="10"/>
          <w:lang w:eastAsia="pl-PL"/>
        </w:rPr>
      </w:pPr>
    </w:p>
    <w:p w:rsidR="00137785" w:rsidRPr="00137785" w:rsidRDefault="00137785" w:rsidP="00137785">
      <w:pPr>
        <w:ind w:left="708"/>
        <w:rPr>
          <w:bCs/>
          <w:color w:val="000000"/>
          <w:sz w:val="20"/>
          <w:szCs w:val="20"/>
          <w:lang w:eastAsia="pl-PL"/>
        </w:rPr>
      </w:pPr>
      <w:r w:rsidRPr="00137785">
        <w:rPr>
          <w:bCs/>
          <w:color w:val="000000"/>
          <w:sz w:val="20"/>
          <w:szCs w:val="20"/>
          <w:lang w:eastAsia="pl-PL"/>
        </w:rPr>
        <w:t>Zakres robót:</w:t>
      </w:r>
    </w:p>
    <w:p w:rsidR="00137785" w:rsidRPr="00137785" w:rsidRDefault="00137785" w:rsidP="002B526C">
      <w:pPr>
        <w:pStyle w:val="Akapitzlist"/>
        <w:numPr>
          <w:ilvl w:val="0"/>
          <w:numId w:val="18"/>
        </w:numPr>
        <w:rPr>
          <w:bCs/>
          <w:color w:val="000000"/>
          <w:sz w:val="20"/>
          <w:szCs w:val="20"/>
          <w:lang w:eastAsia="pl-PL"/>
        </w:rPr>
      </w:pPr>
      <w:r w:rsidRPr="00137785">
        <w:rPr>
          <w:bCs/>
          <w:color w:val="000000"/>
          <w:sz w:val="20"/>
          <w:szCs w:val="20"/>
          <w:lang w:eastAsia="pl-PL"/>
        </w:rPr>
        <w:t xml:space="preserve">zamontowanie drzwi w klatce schodowej w piwnicy, na parterze i na </w:t>
      </w:r>
      <w:proofErr w:type="spellStart"/>
      <w:r w:rsidRPr="00137785">
        <w:rPr>
          <w:bCs/>
          <w:color w:val="000000"/>
          <w:sz w:val="20"/>
          <w:szCs w:val="20"/>
          <w:lang w:eastAsia="pl-PL"/>
        </w:rPr>
        <w:t>Ip</w:t>
      </w:r>
      <w:proofErr w:type="spellEnd"/>
    </w:p>
    <w:p w:rsidR="00137785" w:rsidRPr="00137785" w:rsidRDefault="00137785" w:rsidP="002B526C">
      <w:pPr>
        <w:pStyle w:val="Akapitzlist"/>
        <w:numPr>
          <w:ilvl w:val="0"/>
          <w:numId w:val="18"/>
        </w:numPr>
        <w:rPr>
          <w:bCs/>
          <w:color w:val="000000"/>
          <w:sz w:val="20"/>
          <w:szCs w:val="20"/>
          <w:lang w:eastAsia="pl-PL"/>
        </w:rPr>
      </w:pPr>
      <w:r w:rsidRPr="00137785">
        <w:rPr>
          <w:bCs/>
          <w:color w:val="000000"/>
          <w:sz w:val="20"/>
          <w:szCs w:val="20"/>
          <w:lang w:eastAsia="pl-PL"/>
        </w:rPr>
        <w:t>zamontowanie okna napowietrzającego w klatce schodowej na parterze</w:t>
      </w:r>
    </w:p>
    <w:p w:rsidR="00137785" w:rsidRPr="00137785" w:rsidRDefault="00137785" w:rsidP="002B526C">
      <w:pPr>
        <w:pStyle w:val="Akapitzlist"/>
        <w:numPr>
          <w:ilvl w:val="0"/>
          <w:numId w:val="18"/>
        </w:numPr>
        <w:rPr>
          <w:bCs/>
          <w:color w:val="000000"/>
          <w:sz w:val="20"/>
          <w:szCs w:val="20"/>
          <w:lang w:eastAsia="pl-PL"/>
        </w:rPr>
      </w:pPr>
      <w:r w:rsidRPr="00137785">
        <w:rPr>
          <w:bCs/>
          <w:color w:val="000000"/>
          <w:sz w:val="20"/>
          <w:szCs w:val="20"/>
          <w:lang w:eastAsia="pl-PL"/>
        </w:rPr>
        <w:t xml:space="preserve">zamontowanie ściany stałej z profili aluminiowych na </w:t>
      </w:r>
      <w:proofErr w:type="spellStart"/>
      <w:r w:rsidRPr="00137785">
        <w:rPr>
          <w:bCs/>
          <w:color w:val="000000"/>
          <w:sz w:val="20"/>
          <w:szCs w:val="20"/>
          <w:lang w:eastAsia="pl-PL"/>
        </w:rPr>
        <w:t>Ip</w:t>
      </w:r>
      <w:proofErr w:type="spellEnd"/>
    </w:p>
    <w:p w:rsidR="00137785" w:rsidRPr="00137785" w:rsidRDefault="00137785" w:rsidP="002B526C">
      <w:pPr>
        <w:pStyle w:val="Akapitzlist"/>
        <w:numPr>
          <w:ilvl w:val="0"/>
          <w:numId w:val="18"/>
        </w:numPr>
        <w:rPr>
          <w:bCs/>
          <w:color w:val="000000"/>
          <w:sz w:val="20"/>
          <w:szCs w:val="20"/>
          <w:lang w:eastAsia="pl-PL"/>
        </w:rPr>
      </w:pPr>
      <w:r w:rsidRPr="00137785">
        <w:rPr>
          <w:bCs/>
          <w:color w:val="000000"/>
          <w:sz w:val="20"/>
          <w:szCs w:val="20"/>
          <w:lang w:eastAsia="pl-PL"/>
        </w:rPr>
        <w:t>przełożenie istniejących drzwi drewnianych na parterze</w:t>
      </w:r>
    </w:p>
    <w:p w:rsidR="00137785" w:rsidRPr="00137785" w:rsidRDefault="00137785" w:rsidP="002B526C">
      <w:pPr>
        <w:pStyle w:val="Akapitzlist"/>
        <w:numPr>
          <w:ilvl w:val="0"/>
          <w:numId w:val="18"/>
        </w:numPr>
        <w:rPr>
          <w:bCs/>
          <w:color w:val="000000"/>
          <w:sz w:val="20"/>
          <w:szCs w:val="20"/>
          <w:lang w:eastAsia="pl-PL"/>
        </w:rPr>
      </w:pPr>
      <w:r w:rsidRPr="00137785">
        <w:rPr>
          <w:bCs/>
          <w:color w:val="000000"/>
          <w:sz w:val="20"/>
          <w:szCs w:val="20"/>
          <w:lang w:eastAsia="pl-PL"/>
        </w:rPr>
        <w:t>zamontowanie ściany z drzwiami z profili aluminiowych na parterze</w:t>
      </w:r>
    </w:p>
    <w:p w:rsidR="00137785" w:rsidRPr="00137785" w:rsidRDefault="00137785" w:rsidP="002B526C">
      <w:pPr>
        <w:pStyle w:val="Akapitzlist"/>
        <w:numPr>
          <w:ilvl w:val="0"/>
          <w:numId w:val="18"/>
        </w:numPr>
        <w:rPr>
          <w:bCs/>
          <w:color w:val="000000"/>
          <w:sz w:val="20"/>
          <w:szCs w:val="20"/>
          <w:lang w:eastAsia="pl-PL"/>
        </w:rPr>
      </w:pPr>
      <w:r w:rsidRPr="00137785">
        <w:rPr>
          <w:bCs/>
          <w:color w:val="000000"/>
          <w:sz w:val="20"/>
          <w:szCs w:val="20"/>
          <w:lang w:eastAsia="pl-PL"/>
        </w:rPr>
        <w:t>zamontowanie systemu oddymiania</w:t>
      </w:r>
    </w:p>
    <w:p w:rsidR="00137785" w:rsidRPr="00137785" w:rsidRDefault="00137785" w:rsidP="002B526C">
      <w:pPr>
        <w:pStyle w:val="Akapitzlist"/>
        <w:numPr>
          <w:ilvl w:val="0"/>
          <w:numId w:val="18"/>
        </w:numPr>
        <w:rPr>
          <w:bCs/>
          <w:color w:val="000000"/>
          <w:sz w:val="20"/>
          <w:szCs w:val="20"/>
          <w:lang w:eastAsia="pl-PL"/>
        </w:rPr>
      </w:pPr>
      <w:r w:rsidRPr="00137785">
        <w:rPr>
          <w:bCs/>
          <w:color w:val="000000"/>
          <w:sz w:val="20"/>
          <w:szCs w:val="20"/>
          <w:lang w:eastAsia="pl-PL"/>
        </w:rPr>
        <w:t>wykonanie okablowania z istniejącą centralą SSP</w:t>
      </w:r>
    </w:p>
    <w:p w:rsidR="00137785" w:rsidRPr="00137785" w:rsidRDefault="00137785" w:rsidP="002B526C">
      <w:pPr>
        <w:pStyle w:val="Akapitzlist"/>
        <w:numPr>
          <w:ilvl w:val="0"/>
          <w:numId w:val="18"/>
        </w:numPr>
        <w:rPr>
          <w:bCs/>
          <w:color w:val="000000"/>
          <w:sz w:val="20"/>
          <w:szCs w:val="20"/>
          <w:lang w:eastAsia="pl-PL"/>
        </w:rPr>
      </w:pPr>
      <w:r w:rsidRPr="00137785">
        <w:rPr>
          <w:bCs/>
          <w:color w:val="000000"/>
          <w:sz w:val="20"/>
          <w:szCs w:val="20"/>
          <w:lang w:eastAsia="pl-PL"/>
        </w:rPr>
        <w:t>wykonanie konfiguracji w istniejącej centrali SSP</w:t>
      </w:r>
    </w:p>
    <w:p w:rsidR="00137785" w:rsidRPr="00137785" w:rsidRDefault="00137785" w:rsidP="002B526C">
      <w:pPr>
        <w:pStyle w:val="Akapitzlist"/>
        <w:numPr>
          <w:ilvl w:val="0"/>
          <w:numId w:val="18"/>
        </w:numPr>
        <w:rPr>
          <w:bCs/>
          <w:color w:val="000000"/>
          <w:sz w:val="20"/>
          <w:szCs w:val="20"/>
          <w:lang w:eastAsia="pl-PL"/>
        </w:rPr>
      </w:pPr>
      <w:r w:rsidRPr="00137785">
        <w:rPr>
          <w:bCs/>
          <w:color w:val="000000"/>
          <w:sz w:val="20"/>
          <w:szCs w:val="20"/>
          <w:lang w:eastAsia="pl-PL"/>
        </w:rPr>
        <w:t>wykonanie robót wykończeniowych</w:t>
      </w:r>
    </w:p>
    <w:p w:rsidR="00137785" w:rsidRPr="00137785" w:rsidRDefault="00137785" w:rsidP="002B526C">
      <w:pPr>
        <w:pStyle w:val="Akapitzlist"/>
        <w:numPr>
          <w:ilvl w:val="0"/>
          <w:numId w:val="18"/>
        </w:numPr>
        <w:rPr>
          <w:bCs/>
          <w:color w:val="000000"/>
          <w:sz w:val="20"/>
          <w:szCs w:val="20"/>
          <w:lang w:eastAsia="pl-PL"/>
        </w:rPr>
      </w:pPr>
      <w:r w:rsidRPr="00137785">
        <w:rPr>
          <w:bCs/>
          <w:color w:val="000000"/>
          <w:sz w:val="20"/>
          <w:szCs w:val="20"/>
          <w:lang w:eastAsia="pl-PL"/>
        </w:rPr>
        <w:t>wykonanie malowania ścian i sufitów</w:t>
      </w:r>
    </w:p>
    <w:p w:rsidR="00137785" w:rsidRPr="00137785" w:rsidRDefault="00137785" w:rsidP="002B526C">
      <w:pPr>
        <w:pStyle w:val="Akapitzlist"/>
        <w:numPr>
          <w:ilvl w:val="0"/>
          <w:numId w:val="18"/>
        </w:numPr>
        <w:rPr>
          <w:bCs/>
          <w:color w:val="000000"/>
          <w:sz w:val="20"/>
          <w:szCs w:val="20"/>
          <w:lang w:eastAsia="pl-PL"/>
        </w:rPr>
      </w:pPr>
      <w:r w:rsidRPr="00137785">
        <w:rPr>
          <w:bCs/>
          <w:color w:val="000000"/>
          <w:sz w:val="20"/>
          <w:szCs w:val="20"/>
          <w:lang w:eastAsia="pl-PL"/>
        </w:rPr>
        <w:t>przeszkolenie personelu w obsłudze systemu</w:t>
      </w:r>
    </w:p>
    <w:p w:rsidR="00137785" w:rsidRPr="00137785" w:rsidRDefault="00137785" w:rsidP="002B526C">
      <w:pPr>
        <w:pStyle w:val="Akapitzlist"/>
        <w:numPr>
          <w:ilvl w:val="0"/>
          <w:numId w:val="18"/>
        </w:numPr>
        <w:rPr>
          <w:bCs/>
          <w:color w:val="000000"/>
          <w:sz w:val="20"/>
          <w:szCs w:val="20"/>
          <w:lang w:eastAsia="pl-PL"/>
        </w:rPr>
      </w:pPr>
      <w:r w:rsidRPr="00137785">
        <w:rPr>
          <w:bCs/>
          <w:color w:val="000000"/>
          <w:sz w:val="20"/>
          <w:szCs w:val="20"/>
          <w:lang w:eastAsia="pl-PL"/>
        </w:rPr>
        <w:t>opracowanie instrukcji obsługi i eksploatacji systemu oddymiania</w:t>
      </w:r>
    </w:p>
    <w:p w:rsidR="00137785" w:rsidRPr="00332992" w:rsidRDefault="00137785" w:rsidP="00137785">
      <w:pPr>
        <w:ind w:left="708"/>
        <w:rPr>
          <w:bCs/>
          <w:color w:val="000000"/>
          <w:sz w:val="10"/>
          <w:szCs w:val="10"/>
          <w:lang w:eastAsia="pl-PL"/>
        </w:rPr>
      </w:pPr>
    </w:p>
    <w:p w:rsidR="00137785" w:rsidRPr="00137785" w:rsidRDefault="00137785" w:rsidP="00137785">
      <w:pPr>
        <w:ind w:left="708"/>
        <w:rPr>
          <w:bCs/>
          <w:color w:val="000000"/>
          <w:sz w:val="20"/>
          <w:szCs w:val="20"/>
          <w:lang w:eastAsia="pl-PL"/>
        </w:rPr>
      </w:pPr>
      <w:r w:rsidRPr="00137785">
        <w:rPr>
          <w:bCs/>
          <w:color w:val="000000"/>
          <w:sz w:val="20"/>
          <w:szCs w:val="20"/>
          <w:lang w:eastAsia="pl-PL"/>
        </w:rPr>
        <w:t>Podstawa wykonania robót :</w:t>
      </w:r>
    </w:p>
    <w:p w:rsidR="00137785" w:rsidRPr="00137785" w:rsidRDefault="00137785" w:rsidP="00137785">
      <w:pPr>
        <w:ind w:left="708"/>
        <w:rPr>
          <w:bCs/>
          <w:color w:val="000000"/>
          <w:sz w:val="20"/>
          <w:szCs w:val="20"/>
          <w:lang w:eastAsia="pl-PL"/>
        </w:rPr>
      </w:pPr>
      <w:r w:rsidRPr="00137785">
        <w:rPr>
          <w:bCs/>
          <w:color w:val="000000"/>
          <w:sz w:val="20"/>
          <w:szCs w:val="20"/>
          <w:lang w:eastAsia="pl-PL"/>
        </w:rPr>
        <w:t>Projekt techniczny budowlany (opracowanie wspólne dla segmentów C,</w:t>
      </w:r>
      <w:r w:rsidR="00332992">
        <w:rPr>
          <w:bCs/>
          <w:color w:val="000000"/>
          <w:sz w:val="20"/>
          <w:szCs w:val="20"/>
          <w:lang w:eastAsia="pl-PL"/>
        </w:rPr>
        <w:t xml:space="preserve"> </w:t>
      </w:r>
      <w:r w:rsidRPr="00332992">
        <w:rPr>
          <w:b/>
          <w:bCs/>
          <w:color w:val="000000"/>
          <w:sz w:val="20"/>
          <w:szCs w:val="20"/>
          <w:lang w:eastAsia="pl-PL"/>
        </w:rPr>
        <w:t>E</w:t>
      </w:r>
      <w:r w:rsidRPr="00137785">
        <w:rPr>
          <w:bCs/>
          <w:color w:val="000000"/>
          <w:sz w:val="20"/>
          <w:szCs w:val="20"/>
          <w:lang w:eastAsia="pl-PL"/>
        </w:rPr>
        <w:t>,</w:t>
      </w:r>
      <w:r w:rsidR="00332992">
        <w:rPr>
          <w:bCs/>
          <w:color w:val="000000"/>
          <w:sz w:val="20"/>
          <w:szCs w:val="20"/>
          <w:lang w:eastAsia="pl-PL"/>
        </w:rPr>
        <w:t xml:space="preserve"> </w:t>
      </w:r>
      <w:r w:rsidRPr="00137785">
        <w:rPr>
          <w:bCs/>
          <w:color w:val="000000"/>
          <w:sz w:val="20"/>
          <w:szCs w:val="20"/>
          <w:lang w:eastAsia="pl-PL"/>
        </w:rPr>
        <w:t>J)</w:t>
      </w:r>
    </w:p>
    <w:p w:rsidR="00137785" w:rsidRPr="00137785" w:rsidRDefault="00137785" w:rsidP="00137785">
      <w:pPr>
        <w:ind w:left="708"/>
        <w:rPr>
          <w:bCs/>
          <w:color w:val="000000"/>
          <w:sz w:val="20"/>
          <w:szCs w:val="20"/>
          <w:lang w:eastAsia="pl-PL"/>
        </w:rPr>
      </w:pPr>
      <w:r w:rsidRPr="00137785">
        <w:rPr>
          <w:bCs/>
          <w:color w:val="000000"/>
          <w:sz w:val="20"/>
          <w:szCs w:val="20"/>
          <w:lang w:eastAsia="pl-PL"/>
        </w:rPr>
        <w:t>Projekt techniczny elektryczny ( opracowanie wspólne dla segmentów C,</w:t>
      </w:r>
      <w:r w:rsidR="00332992">
        <w:rPr>
          <w:bCs/>
          <w:color w:val="000000"/>
          <w:sz w:val="20"/>
          <w:szCs w:val="20"/>
          <w:lang w:eastAsia="pl-PL"/>
        </w:rPr>
        <w:t xml:space="preserve"> </w:t>
      </w:r>
      <w:r w:rsidRPr="00332992">
        <w:rPr>
          <w:b/>
          <w:bCs/>
          <w:color w:val="000000"/>
          <w:sz w:val="20"/>
          <w:szCs w:val="20"/>
          <w:lang w:eastAsia="pl-PL"/>
        </w:rPr>
        <w:t>E</w:t>
      </w:r>
      <w:r w:rsidRPr="00137785">
        <w:rPr>
          <w:bCs/>
          <w:color w:val="000000"/>
          <w:sz w:val="20"/>
          <w:szCs w:val="20"/>
          <w:lang w:eastAsia="pl-PL"/>
        </w:rPr>
        <w:t>,</w:t>
      </w:r>
      <w:r w:rsidR="00332992">
        <w:rPr>
          <w:bCs/>
          <w:color w:val="000000"/>
          <w:sz w:val="20"/>
          <w:szCs w:val="20"/>
          <w:lang w:eastAsia="pl-PL"/>
        </w:rPr>
        <w:t xml:space="preserve"> </w:t>
      </w:r>
      <w:r w:rsidRPr="00137785">
        <w:rPr>
          <w:bCs/>
          <w:color w:val="000000"/>
          <w:sz w:val="20"/>
          <w:szCs w:val="20"/>
          <w:lang w:eastAsia="pl-PL"/>
        </w:rPr>
        <w:t>J )</w:t>
      </w:r>
    </w:p>
    <w:p w:rsidR="00137785" w:rsidRPr="00137785" w:rsidRDefault="00137785" w:rsidP="00137785">
      <w:pPr>
        <w:ind w:left="708"/>
        <w:rPr>
          <w:bCs/>
          <w:color w:val="000000"/>
          <w:sz w:val="20"/>
          <w:szCs w:val="20"/>
          <w:lang w:eastAsia="pl-PL"/>
        </w:rPr>
      </w:pPr>
      <w:r w:rsidRPr="00137785">
        <w:rPr>
          <w:bCs/>
          <w:color w:val="000000"/>
          <w:sz w:val="20"/>
          <w:szCs w:val="20"/>
          <w:lang w:eastAsia="pl-PL"/>
        </w:rPr>
        <w:t>Inwentaryzacja budowlana ( opracowanie wspólne dla segmentów C,</w:t>
      </w:r>
      <w:r w:rsidR="00332992">
        <w:rPr>
          <w:bCs/>
          <w:color w:val="000000"/>
          <w:sz w:val="20"/>
          <w:szCs w:val="20"/>
          <w:lang w:eastAsia="pl-PL"/>
        </w:rPr>
        <w:t xml:space="preserve"> </w:t>
      </w:r>
      <w:r w:rsidRPr="00332992">
        <w:rPr>
          <w:b/>
          <w:bCs/>
          <w:color w:val="000000"/>
          <w:sz w:val="20"/>
          <w:szCs w:val="20"/>
          <w:lang w:eastAsia="pl-PL"/>
        </w:rPr>
        <w:t>E</w:t>
      </w:r>
      <w:r w:rsidRPr="00137785">
        <w:rPr>
          <w:bCs/>
          <w:color w:val="000000"/>
          <w:sz w:val="20"/>
          <w:szCs w:val="20"/>
          <w:lang w:eastAsia="pl-PL"/>
        </w:rPr>
        <w:t>,</w:t>
      </w:r>
      <w:r w:rsidR="00332992">
        <w:rPr>
          <w:bCs/>
          <w:color w:val="000000"/>
          <w:sz w:val="20"/>
          <w:szCs w:val="20"/>
          <w:lang w:eastAsia="pl-PL"/>
        </w:rPr>
        <w:t xml:space="preserve"> </w:t>
      </w:r>
      <w:r w:rsidRPr="00137785">
        <w:rPr>
          <w:bCs/>
          <w:color w:val="000000"/>
          <w:sz w:val="20"/>
          <w:szCs w:val="20"/>
          <w:lang w:eastAsia="pl-PL"/>
        </w:rPr>
        <w:t>J )</w:t>
      </w:r>
    </w:p>
    <w:p w:rsidR="00137785" w:rsidRPr="00137785" w:rsidRDefault="00137785" w:rsidP="00137785">
      <w:pPr>
        <w:ind w:left="708"/>
        <w:rPr>
          <w:bCs/>
          <w:color w:val="000000"/>
          <w:sz w:val="20"/>
          <w:szCs w:val="20"/>
          <w:lang w:eastAsia="pl-PL"/>
        </w:rPr>
      </w:pPr>
      <w:r w:rsidRPr="00137785">
        <w:rPr>
          <w:bCs/>
          <w:color w:val="000000"/>
          <w:sz w:val="20"/>
          <w:szCs w:val="20"/>
          <w:lang w:eastAsia="pl-PL"/>
        </w:rPr>
        <w:t>Przedmiary Segment E</w:t>
      </w:r>
    </w:p>
    <w:p w:rsidR="00137785" w:rsidRPr="00137785" w:rsidRDefault="00137785" w:rsidP="00137785">
      <w:pPr>
        <w:ind w:left="708"/>
        <w:rPr>
          <w:bCs/>
          <w:color w:val="000000"/>
          <w:sz w:val="20"/>
          <w:szCs w:val="20"/>
          <w:lang w:eastAsia="pl-PL"/>
        </w:rPr>
      </w:pPr>
      <w:r w:rsidRPr="00137785">
        <w:rPr>
          <w:bCs/>
          <w:color w:val="000000"/>
          <w:sz w:val="20"/>
          <w:szCs w:val="20"/>
          <w:lang w:eastAsia="pl-PL"/>
        </w:rPr>
        <w:t>Specyfikacja techniczna wykonania i odbioru robót  (opracowanie wspólne dla segmentów C,</w:t>
      </w:r>
      <w:r w:rsidR="00332992">
        <w:rPr>
          <w:bCs/>
          <w:color w:val="000000"/>
          <w:sz w:val="20"/>
          <w:szCs w:val="20"/>
          <w:lang w:eastAsia="pl-PL"/>
        </w:rPr>
        <w:t xml:space="preserve"> </w:t>
      </w:r>
      <w:r w:rsidRPr="00332992">
        <w:rPr>
          <w:b/>
          <w:bCs/>
          <w:color w:val="000000"/>
          <w:sz w:val="20"/>
          <w:szCs w:val="20"/>
          <w:lang w:eastAsia="pl-PL"/>
        </w:rPr>
        <w:t>E</w:t>
      </w:r>
      <w:r w:rsidRPr="00137785">
        <w:rPr>
          <w:bCs/>
          <w:color w:val="000000"/>
          <w:sz w:val="20"/>
          <w:szCs w:val="20"/>
          <w:lang w:eastAsia="pl-PL"/>
        </w:rPr>
        <w:t>,</w:t>
      </w:r>
      <w:r w:rsidR="00332992">
        <w:rPr>
          <w:bCs/>
          <w:color w:val="000000"/>
          <w:sz w:val="20"/>
          <w:szCs w:val="20"/>
          <w:lang w:eastAsia="pl-PL"/>
        </w:rPr>
        <w:t xml:space="preserve"> </w:t>
      </w:r>
      <w:r w:rsidRPr="00137785">
        <w:rPr>
          <w:bCs/>
          <w:color w:val="000000"/>
          <w:sz w:val="20"/>
          <w:szCs w:val="20"/>
          <w:lang w:eastAsia="pl-PL"/>
        </w:rPr>
        <w:t>J )</w:t>
      </w:r>
    </w:p>
    <w:p w:rsidR="00137785" w:rsidRPr="00332992" w:rsidRDefault="00137785" w:rsidP="00214AA5">
      <w:pPr>
        <w:ind w:left="708"/>
        <w:rPr>
          <w:bCs/>
          <w:color w:val="000000"/>
          <w:sz w:val="10"/>
          <w:szCs w:val="10"/>
          <w:lang w:eastAsia="pl-PL"/>
        </w:rPr>
      </w:pPr>
    </w:p>
    <w:p w:rsidR="00332992" w:rsidRDefault="00332992" w:rsidP="00332992">
      <w:pPr>
        <w:suppressAutoHyphens w:val="0"/>
        <w:ind w:left="708"/>
        <w:jc w:val="both"/>
        <w:rPr>
          <w:sz w:val="20"/>
        </w:rPr>
      </w:pPr>
      <w:r w:rsidRPr="009C000D">
        <w:rPr>
          <w:sz w:val="20"/>
          <w:szCs w:val="20"/>
        </w:rPr>
        <w:t xml:space="preserve">Wykonawca zobowiązany jest udzielić Zamawiającemu gwarancji na wykonane roboty i zamontowane urządzenia </w:t>
      </w:r>
      <w:r w:rsidRPr="009C000D">
        <w:rPr>
          <w:sz w:val="20"/>
        </w:rPr>
        <w:t>na okres min. 36 miesięcy.</w:t>
      </w:r>
    </w:p>
    <w:p w:rsidR="007F4493" w:rsidRPr="007F4493" w:rsidRDefault="007F4493" w:rsidP="00332992">
      <w:pPr>
        <w:suppressAutoHyphens w:val="0"/>
        <w:ind w:left="708"/>
        <w:jc w:val="both"/>
        <w:rPr>
          <w:sz w:val="10"/>
          <w:szCs w:val="10"/>
        </w:rPr>
      </w:pPr>
    </w:p>
    <w:p w:rsidR="007F4493" w:rsidRDefault="007F4493" w:rsidP="00332992">
      <w:pPr>
        <w:suppressAutoHyphens w:val="0"/>
        <w:ind w:left="708"/>
        <w:jc w:val="both"/>
        <w:rPr>
          <w:sz w:val="20"/>
        </w:rPr>
      </w:pPr>
      <w:r>
        <w:rPr>
          <w:sz w:val="20"/>
        </w:rPr>
        <w:lastRenderedPageBreak/>
        <w:t>P</w:t>
      </w:r>
      <w:r w:rsidRPr="007F4493">
        <w:rPr>
          <w:sz w:val="20"/>
        </w:rPr>
        <w:t>racownicy wykonujący instalację SSP muszą posiadać uprawnie</w:t>
      </w:r>
      <w:r w:rsidR="007A5828">
        <w:rPr>
          <w:sz w:val="20"/>
        </w:rPr>
        <w:t>nia elektryczne grupy E oraz co </w:t>
      </w:r>
      <w:r w:rsidRPr="007F4493">
        <w:rPr>
          <w:sz w:val="20"/>
        </w:rPr>
        <w:t xml:space="preserve">najmniej jeden pracownik grupy D do 1 </w:t>
      </w:r>
      <w:proofErr w:type="spellStart"/>
      <w:r w:rsidRPr="007F4493">
        <w:rPr>
          <w:sz w:val="20"/>
        </w:rPr>
        <w:t>kV</w:t>
      </w:r>
      <w:proofErr w:type="spellEnd"/>
      <w:r>
        <w:rPr>
          <w:sz w:val="20"/>
        </w:rPr>
        <w:t>.</w:t>
      </w:r>
    </w:p>
    <w:p w:rsidR="007F4493" w:rsidRPr="007F4493" w:rsidRDefault="007F4493" w:rsidP="00332992">
      <w:pPr>
        <w:suppressAutoHyphens w:val="0"/>
        <w:ind w:left="708"/>
        <w:jc w:val="both"/>
        <w:rPr>
          <w:sz w:val="10"/>
          <w:szCs w:val="10"/>
        </w:rPr>
      </w:pPr>
    </w:p>
    <w:p w:rsidR="007F4493" w:rsidRPr="00C6723E" w:rsidRDefault="007F4493" w:rsidP="00332992">
      <w:pPr>
        <w:suppressAutoHyphens w:val="0"/>
        <w:ind w:left="708"/>
        <w:jc w:val="both"/>
        <w:rPr>
          <w:sz w:val="20"/>
          <w:szCs w:val="20"/>
          <w:lang w:eastAsia="pl-PL"/>
        </w:rPr>
      </w:pPr>
      <w:r>
        <w:rPr>
          <w:sz w:val="20"/>
          <w:szCs w:val="20"/>
          <w:lang w:eastAsia="pl-PL"/>
        </w:rPr>
        <w:t xml:space="preserve">Zamawiający wymaga </w:t>
      </w:r>
      <w:r w:rsidRPr="007F4493">
        <w:rPr>
          <w:sz w:val="20"/>
          <w:szCs w:val="20"/>
          <w:lang w:eastAsia="pl-PL"/>
        </w:rPr>
        <w:t>przekazani</w:t>
      </w:r>
      <w:r>
        <w:rPr>
          <w:sz w:val="20"/>
          <w:szCs w:val="20"/>
          <w:lang w:eastAsia="pl-PL"/>
        </w:rPr>
        <w:t>a</w:t>
      </w:r>
      <w:r w:rsidRPr="007F4493">
        <w:rPr>
          <w:sz w:val="20"/>
          <w:szCs w:val="20"/>
          <w:lang w:eastAsia="pl-PL"/>
        </w:rPr>
        <w:t xml:space="preserve"> protokołów z prób i pomiarów instalacji elektrycznej i SSP</w:t>
      </w:r>
      <w:r>
        <w:rPr>
          <w:sz w:val="20"/>
          <w:szCs w:val="20"/>
          <w:lang w:eastAsia="pl-PL"/>
        </w:rPr>
        <w:t>.</w:t>
      </w:r>
    </w:p>
    <w:p w:rsidR="00332992" w:rsidRDefault="00332992" w:rsidP="00214AA5">
      <w:pPr>
        <w:ind w:left="708"/>
        <w:rPr>
          <w:bCs/>
          <w:color w:val="000000"/>
          <w:sz w:val="10"/>
          <w:szCs w:val="10"/>
          <w:lang w:eastAsia="pl-PL"/>
        </w:rPr>
      </w:pPr>
    </w:p>
    <w:p w:rsidR="00332992" w:rsidRPr="00755288" w:rsidRDefault="00332992" w:rsidP="009357E3">
      <w:pPr>
        <w:pStyle w:val="LP4NN"/>
        <w:numPr>
          <w:ilvl w:val="1"/>
          <w:numId w:val="1"/>
        </w:numPr>
        <w:spacing w:before="0" w:line="240" w:lineRule="auto"/>
        <w:jc w:val="both"/>
        <w:rPr>
          <w:rFonts w:ascii="Times New Roman" w:hAnsi="Times New Roman"/>
          <w:color w:val="000000" w:themeColor="text1"/>
          <w:lang w:val="pl-PL"/>
        </w:rPr>
      </w:pPr>
      <w:r w:rsidRPr="00755288">
        <w:rPr>
          <w:rFonts w:ascii="Times New Roman" w:hAnsi="Times New Roman"/>
          <w:color w:val="000000" w:themeColor="text1"/>
          <w:lang w:val="pl-PL"/>
        </w:rPr>
        <w:t xml:space="preserve">Wykonawca zobowiązany jest wykonać i przedłożyć Zamawiającemu do 3 dni po podpisaniu umowy następujące dokumenty: </w:t>
      </w:r>
    </w:p>
    <w:p w:rsidR="00332992" w:rsidRPr="003755F4" w:rsidRDefault="00332992" w:rsidP="002B526C">
      <w:pPr>
        <w:pStyle w:val="LP4NN"/>
        <w:numPr>
          <w:ilvl w:val="0"/>
          <w:numId w:val="20"/>
        </w:numPr>
        <w:spacing w:before="0" w:line="240" w:lineRule="auto"/>
        <w:jc w:val="both"/>
        <w:rPr>
          <w:rFonts w:ascii="Times New Roman" w:hAnsi="Times New Roman"/>
          <w:color w:val="000000" w:themeColor="text1"/>
          <w:lang w:val="pl-PL"/>
        </w:rPr>
      </w:pPr>
      <w:r w:rsidRPr="003755F4">
        <w:rPr>
          <w:rFonts w:ascii="Times New Roman" w:hAnsi="Times New Roman"/>
          <w:color w:val="000000" w:themeColor="text1"/>
          <w:lang w:val="pl-PL"/>
        </w:rPr>
        <w:t xml:space="preserve">kosztorys ofertowy opracowany metodą kalkulacji uproszczonej,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w wersji papierowej </w:t>
      </w:r>
      <w:r w:rsidR="00D660D5">
        <w:rPr>
          <w:rFonts w:ascii="Times New Roman" w:hAnsi="Times New Roman"/>
          <w:color w:val="000000" w:themeColor="text1"/>
          <w:lang w:val="pl-PL"/>
        </w:rPr>
        <w:t>lub</w:t>
      </w:r>
      <w:r w:rsidRPr="003755F4">
        <w:rPr>
          <w:rFonts w:ascii="Times New Roman" w:hAnsi="Times New Roman"/>
          <w:color w:val="000000" w:themeColor="text1"/>
          <w:lang w:val="pl-PL"/>
        </w:rPr>
        <w:t xml:space="preserve"> elektronicznej</w:t>
      </w:r>
      <w:r w:rsidR="003755F4" w:rsidRPr="003755F4">
        <w:rPr>
          <w:rFonts w:ascii="Times New Roman" w:hAnsi="Times New Roman"/>
          <w:color w:val="000000" w:themeColor="text1"/>
          <w:lang w:val="pl-PL"/>
        </w:rPr>
        <w:t>.</w:t>
      </w:r>
    </w:p>
    <w:p w:rsidR="00332992" w:rsidRPr="00755288" w:rsidRDefault="00332992" w:rsidP="00332992">
      <w:pPr>
        <w:pStyle w:val="LP4NN"/>
        <w:spacing w:before="0" w:line="240" w:lineRule="auto"/>
        <w:ind w:left="0"/>
        <w:jc w:val="both"/>
        <w:rPr>
          <w:rFonts w:ascii="Times New Roman" w:hAnsi="Times New Roman"/>
          <w:color w:val="000000" w:themeColor="text1"/>
          <w:sz w:val="10"/>
          <w:szCs w:val="10"/>
          <w:lang w:val="pl-PL"/>
        </w:rPr>
      </w:pPr>
    </w:p>
    <w:p w:rsidR="00332992" w:rsidRDefault="00332992" w:rsidP="009357E3">
      <w:pPr>
        <w:pStyle w:val="LP4NN"/>
        <w:numPr>
          <w:ilvl w:val="1"/>
          <w:numId w:val="1"/>
        </w:numPr>
        <w:spacing w:before="0" w:line="240" w:lineRule="auto"/>
        <w:jc w:val="both"/>
        <w:rPr>
          <w:rFonts w:ascii="Times New Roman" w:hAnsi="Times New Roman"/>
          <w:color w:val="000000" w:themeColor="text1"/>
          <w:lang w:val="pl-PL"/>
        </w:rPr>
      </w:pPr>
      <w:r w:rsidRPr="00951CE7">
        <w:rPr>
          <w:rFonts w:ascii="Times New Roman" w:hAnsi="Times New Roman"/>
          <w:color w:val="000000" w:themeColor="text1"/>
          <w:lang w:val="pl-PL"/>
        </w:rPr>
        <w:t xml:space="preserve">Zamawiający przewiduje możliwość przeprowadzenia wizji lokalnej w swojej siedzibie w celu umożliwienia Wykonawcom sprawdzenia warunków związanych z wykonaniem zadań będących przedmiotem zamówienia oraz skalkulowania ceny oferty. </w:t>
      </w:r>
      <w:r w:rsidRPr="00951CE7">
        <w:rPr>
          <w:rFonts w:ascii="Times New Roman" w:hAnsi="Times New Roman"/>
          <w:color w:val="000000" w:themeColor="text1"/>
        </w:rPr>
        <w:t xml:space="preserve">Zamawiający umożliwia przeprowadzenie wizji </w:t>
      </w:r>
      <w:r w:rsidR="00D660D5">
        <w:rPr>
          <w:rFonts w:ascii="Times New Roman" w:hAnsi="Times New Roman"/>
          <w:color w:val="000000" w:themeColor="text1"/>
          <w:lang w:val="pl-PL"/>
        </w:rPr>
        <w:t xml:space="preserve"> </w:t>
      </w:r>
      <w:r w:rsidRPr="00951CE7">
        <w:rPr>
          <w:rFonts w:ascii="Times New Roman" w:hAnsi="Times New Roman"/>
          <w:color w:val="000000" w:themeColor="text1"/>
        </w:rPr>
        <w:t>lokalnej</w:t>
      </w:r>
      <w:r w:rsidR="00D660D5">
        <w:rPr>
          <w:rFonts w:ascii="Times New Roman" w:hAnsi="Times New Roman"/>
          <w:color w:val="000000" w:themeColor="text1"/>
          <w:lang w:val="pl-PL"/>
        </w:rPr>
        <w:t xml:space="preserve"> </w:t>
      </w:r>
      <w:r w:rsidRPr="00951CE7">
        <w:rPr>
          <w:rFonts w:ascii="Times New Roman" w:hAnsi="Times New Roman"/>
          <w:color w:val="000000" w:themeColor="text1"/>
        </w:rPr>
        <w:t xml:space="preserve"> po wcześniejszym </w:t>
      </w:r>
      <w:r w:rsidR="00D660D5">
        <w:rPr>
          <w:rFonts w:ascii="Times New Roman" w:hAnsi="Times New Roman"/>
          <w:color w:val="000000" w:themeColor="text1"/>
          <w:lang w:val="pl-PL"/>
        </w:rPr>
        <w:t xml:space="preserve"> </w:t>
      </w:r>
      <w:r w:rsidRPr="00951CE7">
        <w:rPr>
          <w:rFonts w:ascii="Times New Roman" w:hAnsi="Times New Roman"/>
          <w:color w:val="000000" w:themeColor="text1"/>
        </w:rPr>
        <w:t>uzgodnieniu z</w:t>
      </w:r>
      <w:r w:rsidR="00D660D5">
        <w:rPr>
          <w:rFonts w:ascii="Times New Roman" w:hAnsi="Times New Roman"/>
          <w:color w:val="000000" w:themeColor="text1"/>
          <w:lang w:val="pl-PL"/>
        </w:rPr>
        <w:t xml:space="preserve">  </w:t>
      </w:r>
      <w:r w:rsidRPr="00951CE7">
        <w:rPr>
          <w:rFonts w:ascii="Times New Roman" w:hAnsi="Times New Roman"/>
          <w:color w:val="000000" w:themeColor="text1"/>
        </w:rPr>
        <w:t>Kierownikiem Sekcji Techniczno-</w:t>
      </w:r>
      <w:r w:rsidRPr="00951CE7">
        <w:rPr>
          <w:rFonts w:ascii="Times New Roman" w:hAnsi="Times New Roman"/>
          <w:color w:val="000000" w:themeColor="text1"/>
          <w:lang w:val="pl-PL"/>
        </w:rPr>
        <w:t>Gospodarczej</w:t>
      </w:r>
      <w:r w:rsidR="00D660D5">
        <w:rPr>
          <w:rFonts w:ascii="Times New Roman" w:hAnsi="Times New Roman"/>
          <w:color w:val="000000" w:themeColor="text1"/>
        </w:rPr>
        <w:t xml:space="preserve"> (tel.</w:t>
      </w:r>
      <w:r w:rsidR="00D660D5">
        <w:rPr>
          <w:rFonts w:ascii="Times New Roman" w:hAnsi="Times New Roman"/>
          <w:color w:val="000000" w:themeColor="text1"/>
          <w:lang w:val="pl-PL"/>
        </w:rPr>
        <w:t> </w:t>
      </w:r>
      <w:r w:rsidR="00D660D5">
        <w:rPr>
          <w:rFonts w:ascii="Times New Roman" w:hAnsi="Times New Roman"/>
          <w:color w:val="000000" w:themeColor="text1"/>
        </w:rPr>
        <w:t>17</w:t>
      </w:r>
      <w:r w:rsidR="00D660D5">
        <w:rPr>
          <w:rFonts w:ascii="Times New Roman" w:hAnsi="Times New Roman"/>
          <w:color w:val="000000" w:themeColor="text1"/>
          <w:lang w:val="pl-PL"/>
        </w:rPr>
        <w:t> </w:t>
      </w:r>
      <w:r>
        <w:rPr>
          <w:rFonts w:ascii="Times New Roman" w:hAnsi="Times New Roman"/>
          <w:color w:val="000000" w:themeColor="text1"/>
        </w:rPr>
        <w:t>780-01-85</w:t>
      </w:r>
      <w:r w:rsidRPr="00951CE7">
        <w:rPr>
          <w:rFonts w:ascii="Times New Roman" w:hAnsi="Times New Roman"/>
          <w:color w:val="000000" w:themeColor="text1"/>
        </w:rPr>
        <w:t>). Przedstawiciele Zamawiającego nie udzielają w toku wizji lokalnej żadnych wyjaśnień formalnych. Wyjaśnienia udzielone przez przedstawicieli Zamawiającego podczas wi</w:t>
      </w:r>
      <w:r>
        <w:rPr>
          <w:rFonts w:ascii="Times New Roman" w:hAnsi="Times New Roman"/>
          <w:color w:val="000000" w:themeColor="text1"/>
        </w:rPr>
        <w:t>zji lokalnej nie są wiążące dla</w:t>
      </w:r>
      <w:r>
        <w:rPr>
          <w:rFonts w:ascii="Times New Roman" w:hAnsi="Times New Roman"/>
          <w:color w:val="000000" w:themeColor="text1"/>
          <w:lang w:val="pl-PL"/>
        </w:rPr>
        <w:t> </w:t>
      </w:r>
      <w:r w:rsidRPr="00951CE7">
        <w:rPr>
          <w:rFonts w:ascii="Times New Roman" w:hAnsi="Times New Roman"/>
          <w:color w:val="000000" w:themeColor="text1"/>
        </w:rPr>
        <w:t>Wykonawców i mają wyłącznie charakter nieformalny i informacyjny. Wykonawcy, celem uzyskania wiążących wyjaśnień dotyczących przedmiotu Zamówienia, mogą składać wnioski o</w:t>
      </w:r>
      <w:r w:rsidRPr="00951CE7">
        <w:rPr>
          <w:rFonts w:ascii="Times New Roman" w:hAnsi="Times New Roman"/>
          <w:color w:val="000000" w:themeColor="text1"/>
          <w:lang w:val="pl-PL"/>
        </w:rPr>
        <w:t> </w:t>
      </w:r>
      <w:r w:rsidRPr="00951CE7">
        <w:rPr>
          <w:rFonts w:ascii="Times New Roman" w:hAnsi="Times New Roman"/>
          <w:color w:val="000000" w:themeColor="text1"/>
        </w:rPr>
        <w:t xml:space="preserve">udzielenie wyjaśnień zgodnie z zapisami w </w:t>
      </w:r>
      <w:r w:rsidR="00D660D5">
        <w:rPr>
          <w:rFonts w:ascii="Times New Roman" w:hAnsi="Times New Roman"/>
          <w:color w:val="000000" w:themeColor="text1"/>
          <w:lang w:val="pl-PL"/>
        </w:rPr>
        <w:t>Zapytaniu ofertowym</w:t>
      </w:r>
      <w:r w:rsidRPr="00951CE7">
        <w:rPr>
          <w:rFonts w:ascii="Times New Roman" w:hAnsi="Times New Roman"/>
          <w:color w:val="000000" w:themeColor="text1"/>
        </w:rPr>
        <w:t>. Zamawiający nie zwraca kosztów, któ</w:t>
      </w:r>
      <w:r>
        <w:rPr>
          <w:rFonts w:ascii="Times New Roman" w:hAnsi="Times New Roman"/>
          <w:color w:val="000000" w:themeColor="text1"/>
        </w:rPr>
        <w:t>re ponosi Wykonawca w związku z</w:t>
      </w:r>
      <w:r>
        <w:rPr>
          <w:rFonts w:ascii="Times New Roman" w:hAnsi="Times New Roman"/>
          <w:color w:val="000000" w:themeColor="text1"/>
          <w:lang w:val="pl-PL"/>
        </w:rPr>
        <w:t> </w:t>
      </w:r>
      <w:r w:rsidRPr="00951CE7">
        <w:rPr>
          <w:rFonts w:ascii="Times New Roman" w:hAnsi="Times New Roman"/>
          <w:color w:val="000000" w:themeColor="text1"/>
        </w:rPr>
        <w:t xml:space="preserve">przeprowadzeniem wizji lokalnej. </w:t>
      </w:r>
      <w:r w:rsidRPr="00951CE7">
        <w:rPr>
          <w:rFonts w:ascii="Times New Roman" w:hAnsi="Times New Roman"/>
          <w:color w:val="000000" w:themeColor="text1"/>
          <w:lang w:val="pl-PL"/>
        </w:rPr>
        <w:t>Przeprowadzenie przez Wykonawcę wizji lokalnej nie jest niezbędne do złożenia of</w:t>
      </w:r>
      <w:r w:rsidR="007A5828">
        <w:rPr>
          <w:rFonts w:ascii="Times New Roman" w:hAnsi="Times New Roman"/>
          <w:color w:val="000000" w:themeColor="text1"/>
          <w:lang w:val="pl-PL"/>
        </w:rPr>
        <w:t>erty, tym samym Zamawiający nie </w:t>
      </w:r>
      <w:r w:rsidRPr="00951CE7">
        <w:rPr>
          <w:rFonts w:ascii="Times New Roman" w:hAnsi="Times New Roman"/>
          <w:color w:val="000000" w:themeColor="text1"/>
          <w:lang w:val="pl-PL"/>
        </w:rPr>
        <w:t>wymaga od Wykonawców odbycia wizji lokalnej.</w:t>
      </w:r>
    </w:p>
    <w:p w:rsidR="009D0EB3" w:rsidRPr="009357E3" w:rsidRDefault="009D0EB3" w:rsidP="009D0EB3">
      <w:pPr>
        <w:suppressAutoHyphens w:val="0"/>
        <w:autoSpaceDE w:val="0"/>
        <w:autoSpaceDN w:val="0"/>
        <w:adjustRightInd w:val="0"/>
        <w:jc w:val="both"/>
        <w:rPr>
          <w:sz w:val="10"/>
          <w:szCs w:val="10"/>
        </w:rPr>
      </w:pPr>
    </w:p>
    <w:p w:rsidR="00332992" w:rsidRPr="009357E3" w:rsidRDefault="00332992" w:rsidP="009357E3">
      <w:pPr>
        <w:pStyle w:val="Akapitzlist"/>
        <w:numPr>
          <w:ilvl w:val="1"/>
          <w:numId w:val="1"/>
        </w:numPr>
        <w:spacing w:line="100" w:lineRule="atLeast"/>
        <w:jc w:val="both"/>
        <w:rPr>
          <w:color w:val="000000" w:themeColor="text1"/>
          <w:sz w:val="20"/>
          <w:szCs w:val="20"/>
        </w:rPr>
      </w:pPr>
      <w:r w:rsidRPr="009357E3">
        <w:rPr>
          <w:color w:val="000000" w:themeColor="text1"/>
          <w:sz w:val="20"/>
          <w:szCs w:val="20"/>
        </w:rPr>
        <w:t>Tam, gdzie Zamawiający opisał przedmiot zamówienia przez odniesienie do norm, ocen technicznych, specyfikacji technicznych i systemów referencji technicznych, Zamawiający wskazuje, że dopuszcza rozwiązania równoważne opisywanym, a odniesieniu takiemu towarzyszą wyrazy „lub równoważny”. Wykonawca, który powołuje się na rozwiązania równoważne opisy</w:t>
      </w:r>
      <w:r w:rsidR="009357E3">
        <w:rPr>
          <w:color w:val="000000" w:themeColor="text1"/>
          <w:sz w:val="20"/>
          <w:szCs w:val="20"/>
        </w:rPr>
        <w:t>wanym przez Zamawiającego, jest </w:t>
      </w:r>
      <w:r w:rsidRPr="009357E3">
        <w:rPr>
          <w:color w:val="000000" w:themeColor="text1"/>
          <w:sz w:val="20"/>
          <w:szCs w:val="20"/>
        </w:rPr>
        <w:t>obowiązany wykazać, że oferowane przez niego dostawy, usługi lub roboty budowlane spełniają wymagania określone przez Zamawiającego.</w:t>
      </w:r>
    </w:p>
    <w:p w:rsidR="00332992" w:rsidRPr="00EE5013" w:rsidRDefault="00332992" w:rsidP="00332992">
      <w:pPr>
        <w:pStyle w:val="Akapitzlist"/>
        <w:rPr>
          <w:color w:val="000000" w:themeColor="text1"/>
          <w:sz w:val="10"/>
          <w:szCs w:val="10"/>
        </w:rPr>
      </w:pPr>
    </w:p>
    <w:p w:rsidR="00332992" w:rsidRPr="009357E3" w:rsidRDefault="00332992" w:rsidP="009357E3">
      <w:pPr>
        <w:pStyle w:val="Akapitzlist"/>
        <w:numPr>
          <w:ilvl w:val="1"/>
          <w:numId w:val="1"/>
        </w:numPr>
        <w:tabs>
          <w:tab w:val="left" w:pos="315"/>
        </w:tabs>
        <w:suppressAutoHyphens w:val="0"/>
        <w:jc w:val="both"/>
        <w:rPr>
          <w:sz w:val="20"/>
          <w:szCs w:val="20"/>
        </w:rPr>
      </w:pPr>
      <w:r w:rsidRPr="009357E3">
        <w:rPr>
          <w:sz w:val="20"/>
          <w:szCs w:val="20"/>
        </w:rPr>
        <w:t xml:space="preserve">Dołączone do </w:t>
      </w:r>
      <w:r w:rsidR="009357E3">
        <w:rPr>
          <w:sz w:val="20"/>
          <w:szCs w:val="20"/>
        </w:rPr>
        <w:t>Zapytania ofertowego</w:t>
      </w:r>
      <w:r w:rsidRPr="009357E3">
        <w:rPr>
          <w:sz w:val="20"/>
          <w:szCs w:val="20"/>
        </w:rPr>
        <w:t xml:space="preserve"> przedmiary robót mają charakter pomocniczy i nie stanowią Opisu Przedmiotu Zamówienia i podstawy wyceny ofert. Przedmiar robót nie determinuje zakresu prac objętych przedmiotem Zamówienia. Zawarte w poszczególnych przedmiarach robót zestawienia mają jedynie zobrazować skalę robót i pomóc Wykonawcom w oszacowaniu kosztów inwestycji. </w:t>
      </w:r>
    </w:p>
    <w:p w:rsidR="00332992" w:rsidRDefault="00332992" w:rsidP="00332992">
      <w:pPr>
        <w:rPr>
          <w:kern w:val="2"/>
          <w:sz w:val="10"/>
          <w:szCs w:val="10"/>
        </w:rPr>
      </w:pPr>
    </w:p>
    <w:p w:rsidR="00332992" w:rsidRPr="009357E3" w:rsidRDefault="00332992" w:rsidP="009357E3">
      <w:pPr>
        <w:pStyle w:val="Akapitzlist"/>
        <w:numPr>
          <w:ilvl w:val="1"/>
          <w:numId w:val="1"/>
        </w:numPr>
        <w:spacing w:line="100" w:lineRule="atLeast"/>
        <w:jc w:val="both"/>
        <w:rPr>
          <w:sz w:val="20"/>
          <w:szCs w:val="20"/>
        </w:rPr>
      </w:pPr>
      <w:r w:rsidRPr="009357E3">
        <w:rPr>
          <w:kern w:val="2"/>
          <w:sz w:val="20"/>
          <w:szCs w:val="20"/>
        </w:rPr>
        <w:t>Wykonawca będzie realizowa</w:t>
      </w:r>
      <w:r w:rsidR="009357E3">
        <w:rPr>
          <w:kern w:val="2"/>
          <w:sz w:val="20"/>
          <w:szCs w:val="20"/>
        </w:rPr>
        <w:t>ł</w:t>
      </w:r>
      <w:r w:rsidRPr="009357E3">
        <w:rPr>
          <w:kern w:val="2"/>
          <w:sz w:val="20"/>
          <w:szCs w:val="20"/>
        </w:rPr>
        <w:t xml:space="preserve"> roboty budowlane stanowiące przedmiot </w:t>
      </w:r>
      <w:r w:rsidR="009357E3">
        <w:rPr>
          <w:kern w:val="2"/>
          <w:sz w:val="20"/>
          <w:szCs w:val="20"/>
        </w:rPr>
        <w:t>z</w:t>
      </w:r>
      <w:r w:rsidRPr="009357E3">
        <w:rPr>
          <w:kern w:val="2"/>
          <w:sz w:val="20"/>
          <w:szCs w:val="20"/>
        </w:rPr>
        <w:t>amówienia w sposób jak najmniej uciążliwy dla użytkowników obiektu, umożliwiający ich prawidłowe funkcjonowanie.</w:t>
      </w:r>
    </w:p>
    <w:p w:rsidR="00332992" w:rsidRPr="00D513E5" w:rsidRDefault="00332992" w:rsidP="00332992">
      <w:pPr>
        <w:pStyle w:val="Akapitzlist"/>
        <w:rPr>
          <w:kern w:val="2"/>
          <w:sz w:val="10"/>
          <w:szCs w:val="10"/>
        </w:rPr>
      </w:pPr>
    </w:p>
    <w:p w:rsidR="00332992" w:rsidRPr="009357E3" w:rsidRDefault="00332992" w:rsidP="009357E3">
      <w:pPr>
        <w:pStyle w:val="Akapitzlist"/>
        <w:numPr>
          <w:ilvl w:val="1"/>
          <w:numId w:val="1"/>
        </w:numPr>
        <w:spacing w:line="100" w:lineRule="atLeast"/>
        <w:jc w:val="both"/>
        <w:rPr>
          <w:sz w:val="20"/>
          <w:szCs w:val="20"/>
        </w:rPr>
      </w:pPr>
      <w:r w:rsidRPr="009357E3">
        <w:rPr>
          <w:kern w:val="2"/>
          <w:sz w:val="20"/>
          <w:szCs w:val="20"/>
        </w:rPr>
        <w:t>Wykonawca jest zobowiązany do zorganizowania zaplecza budowy, zapewnienia pomieszczeń socjalnych dla swoich pracowników, zapewnienia miejsca gromadzenia odpadów i ich usunięcia oraz wykonania niezbędnego zabezpieczenia prowadzonych prac, ze szczególnym uwzględnieniem osób przebywających na terenie obiektu. Wykonawca ponosi odpowiedzialność za wszelkie szkody majątkowe i osobowe spowodowane swoim działaniem lub zaniechaniem.</w:t>
      </w:r>
    </w:p>
    <w:p w:rsidR="00332992" w:rsidRPr="00D513E5" w:rsidRDefault="00332992" w:rsidP="00332992">
      <w:pPr>
        <w:pStyle w:val="Akapitzlist"/>
        <w:rPr>
          <w:color w:val="000000" w:themeColor="text1"/>
          <w:sz w:val="10"/>
          <w:szCs w:val="10"/>
          <w:lang w:eastAsia="pl-PL"/>
        </w:rPr>
      </w:pPr>
    </w:p>
    <w:p w:rsidR="00332992" w:rsidRPr="009357E3" w:rsidRDefault="00332992" w:rsidP="009357E3">
      <w:pPr>
        <w:pStyle w:val="Akapitzlist"/>
        <w:numPr>
          <w:ilvl w:val="1"/>
          <w:numId w:val="1"/>
        </w:numPr>
        <w:spacing w:line="100" w:lineRule="atLeast"/>
        <w:jc w:val="both"/>
        <w:rPr>
          <w:sz w:val="20"/>
          <w:szCs w:val="20"/>
        </w:rPr>
      </w:pPr>
      <w:r w:rsidRPr="009357E3">
        <w:rPr>
          <w:color w:val="000000" w:themeColor="text1"/>
          <w:sz w:val="20"/>
          <w:szCs w:val="20"/>
          <w:lang w:eastAsia="pl-PL"/>
        </w:rPr>
        <w:t xml:space="preserve">Przedstawiona oferta nie może stanowić zbiorczych cenników, lecz winna zostać sporządzona wyłącznie z ukierunkowaniem na prowadzone postępowanie i odpowiadać wymogom Zamawiającego określonym </w:t>
      </w:r>
      <w:r w:rsidRPr="009357E3">
        <w:rPr>
          <w:color w:val="000000" w:themeColor="text1"/>
          <w:sz w:val="20"/>
          <w:szCs w:val="20"/>
        </w:rPr>
        <w:t>w niniejsz</w:t>
      </w:r>
      <w:r w:rsidR="00D660D5">
        <w:rPr>
          <w:color w:val="000000" w:themeColor="text1"/>
          <w:sz w:val="20"/>
          <w:szCs w:val="20"/>
        </w:rPr>
        <w:t>ym</w:t>
      </w:r>
      <w:r w:rsidRPr="009357E3">
        <w:rPr>
          <w:color w:val="000000" w:themeColor="text1"/>
          <w:sz w:val="20"/>
          <w:szCs w:val="20"/>
        </w:rPr>
        <w:t xml:space="preserve"> </w:t>
      </w:r>
      <w:r w:rsidR="009357E3">
        <w:rPr>
          <w:color w:val="000000" w:themeColor="text1"/>
          <w:sz w:val="20"/>
          <w:szCs w:val="20"/>
        </w:rPr>
        <w:t>Zapytaniu ofertowym</w:t>
      </w:r>
      <w:r w:rsidRPr="009357E3">
        <w:rPr>
          <w:color w:val="000000" w:themeColor="text1"/>
          <w:sz w:val="20"/>
          <w:szCs w:val="20"/>
        </w:rPr>
        <w:t>.</w:t>
      </w:r>
    </w:p>
    <w:p w:rsidR="00332992" w:rsidRPr="00167376" w:rsidRDefault="00332992" w:rsidP="00332992">
      <w:pPr>
        <w:pStyle w:val="Akapitzlist"/>
        <w:rPr>
          <w:sz w:val="10"/>
          <w:szCs w:val="10"/>
        </w:rPr>
      </w:pPr>
    </w:p>
    <w:p w:rsidR="009357E3" w:rsidRPr="007F4493" w:rsidRDefault="009357E3" w:rsidP="009357E3">
      <w:pPr>
        <w:pStyle w:val="Akapitzlist"/>
        <w:numPr>
          <w:ilvl w:val="1"/>
          <w:numId w:val="1"/>
        </w:numPr>
        <w:spacing w:line="100" w:lineRule="atLeast"/>
        <w:jc w:val="both"/>
        <w:rPr>
          <w:sz w:val="20"/>
          <w:szCs w:val="20"/>
        </w:rPr>
      </w:pPr>
      <w:r w:rsidRPr="009357E3">
        <w:rPr>
          <w:sz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 Wzór umowy powierzenia przetwarzania danych oraz arkusz weryfikacyjny i inne wymagania w zakresie </w:t>
      </w:r>
      <w:r w:rsidRPr="007F4493">
        <w:rPr>
          <w:sz w:val="20"/>
        </w:rPr>
        <w:t xml:space="preserve">ochronnych danych osobowych są opublikowane na stronie internetowej </w:t>
      </w:r>
      <w:hyperlink r:id="rId9" w:history="1">
        <w:r w:rsidRPr="007F4493">
          <w:rPr>
            <w:rStyle w:val="Hipercze"/>
            <w:color w:val="auto"/>
            <w:sz w:val="20"/>
          </w:rPr>
          <w:t>www.szpital.mielec.pl</w:t>
        </w:r>
      </w:hyperlink>
      <w:r w:rsidRPr="007F4493">
        <w:rPr>
          <w:sz w:val="20"/>
        </w:rPr>
        <w:t>.</w:t>
      </w:r>
    </w:p>
    <w:p w:rsidR="009357E3" w:rsidRDefault="009357E3" w:rsidP="009357E3">
      <w:pPr>
        <w:pStyle w:val="Akapitzlist"/>
        <w:rPr>
          <w:sz w:val="10"/>
          <w:szCs w:val="10"/>
        </w:rPr>
      </w:pPr>
    </w:p>
    <w:p w:rsidR="003755F4" w:rsidRDefault="003755F4" w:rsidP="009357E3">
      <w:pPr>
        <w:pStyle w:val="Akapitzlist"/>
        <w:rPr>
          <w:sz w:val="10"/>
          <w:szCs w:val="10"/>
        </w:rPr>
      </w:pPr>
    </w:p>
    <w:p w:rsidR="003755F4" w:rsidRDefault="003755F4" w:rsidP="009357E3">
      <w:pPr>
        <w:pStyle w:val="Akapitzlist"/>
        <w:rPr>
          <w:sz w:val="10"/>
          <w:szCs w:val="10"/>
        </w:rPr>
      </w:pPr>
    </w:p>
    <w:p w:rsidR="003755F4" w:rsidRDefault="003755F4" w:rsidP="009357E3">
      <w:pPr>
        <w:pStyle w:val="Akapitzlist"/>
        <w:rPr>
          <w:sz w:val="10"/>
          <w:szCs w:val="10"/>
        </w:rPr>
      </w:pPr>
    </w:p>
    <w:p w:rsidR="003755F4" w:rsidRDefault="003755F4" w:rsidP="009357E3">
      <w:pPr>
        <w:pStyle w:val="Akapitzlist"/>
        <w:rPr>
          <w:sz w:val="10"/>
          <w:szCs w:val="10"/>
        </w:rPr>
      </w:pPr>
    </w:p>
    <w:p w:rsidR="003755F4" w:rsidRDefault="003755F4" w:rsidP="009357E3">
      <w:pPr>
        <w:pStyle w:val="Akapitzlist"/>
        <w:rPr>
          <w:sz w:val="10"/>
          <w:szCs w:val="10"/>
        </w:rPr>
      </w:pPr>
    </w:p>
    <w:p w:rsidR="003755F4" w:rsidRDefault="003755F4" w:rsidP="009357E3">
      <w:pPr>
        <w:pStyle w:val="Akapitzlist"/>
        <w:rPr>
          <w:sz w:val="10"/>
          <w:szCs w:val="10"/>
        </w:rPr>
      </w:pPr>
    </w:p>
    <w:p w:rsidR="003755F4" w:rsidRDefault="003755F4" w:rsidP="009357E3">
      <w:pPr>
        <w:pStyle w:val="Akapitzlist"/>
        <w:rPr>
          <w:sz w:val="10"/>
          <w:szCs w:val="10"/>
        </w:rPr>
      </w:pPr>
    </w:p>
    <w:p w:rsidR="003755F4" w:rsidRPr="00D513E5" w:rsidRDefault="003755F4" w:rsidP="009357E3">
      <w:pPr>
        <w:pStyle w:val="Akapitzlist"/>
        <w:rPr>
          <w:sz w:val="10"/>
          <w:szCs w:val="10"/>
        </w:rPr>
      </w:pPr>
    </w:p>
    <w:p w:rsidR="009357E3" w:rsidRDefault="009357E3" w:rsidP="009357E3">
      <w:pPr>
        <w:spacing w:line="100" w:lineRule="atLeast"/>
        <w:ind w:left="360"/>
        <w:jc w:val="both"/>
        <w:rPr>
          <w:color w:val="000000" w:themeColor="text1"/>
          <w:kern w:val="2"/>
          <w:sz w:val="20"/>
          <w:szCs w:val="20"/>
        </w:rPr>
      </w:pPr>
      <w:r>
        <w:rPr>
          <w:color w:val="000000" w:themeColor="text1"/>
          <w:kern w:val="2"/>
          <w:sz w:val="20"/>
          <w:szCs w:val="20"/>
        </w:rPr>
        <w:lastRenderedPageBreak/>
        <w:t xml:space="preserve">1.10. </w:t>
      </w:r>
      <w:r w:rsidRPr="009357E3">
        <w:rPr>
          <w:color w:val="000000" w:themeColor="text1"/>
          <w:kern w:val="2"/>
          <w:sz w:val="20"/>
          <w:szCs w:val="20"/>
        </w:rPr>
        <w:t xml:space="preserve">Wykonując obowiązki określone w art. 208 Kodeksu pracy, Strony zawrą porozumienie odnośnie zasad </w:t>
      </w:r>
    </w:p>
    <w:p w:rsidR="009357E3" w:rsidRPr="009357E3" w:rsidRDefault="009357E3" w:rsidP="009357E3">
      <w:pPr>
        <w:spacing w:line="100" w:lineRule="atLeast"/>
        <w:ind w:left="708"/>
        <w:jc w:val="both"/>
        <w:rPr>
          <w:sz w:val="20"/>
          <w:szCs w:val="20"/>
        </w:rPr>
      </w:pPr>
      <w:r w:rsidRPr="009357E3">
        <w:rPr>
          <w:color w:val="000000" w:themeColor="text1"/>
          <w:kern w:val="2"/>
          <w:sz w:val="20"/>
          <w:szCs w:val="20"/>
        </w:rPr>
        <w:t>przestrzegania przepisów bezpieczeństwa i higieny pracy przez pracodawców zatrudniających pracowników jednocześnie wykonujących pracę w siedzibie Zamawiającego. Wykonawca jest zobowiązany do zapewnienia koordynatora, zaakceptowanego przez</w:t>
      </w:r>
      <w:r>
        <w:rPr>
          <w:color w:val="000000" w:themeColor="text1"/>
          <w:kern w:val="2"/>
          <w:sz w:val="20"/>
          <w:szCs w:val="20"/>
        </w:rPr>
        <w:t xml:space="preserve"> Zamawiającego, o którym mowa w </w:t>
      </w:r>
      <w:r w:rsidRPr="009357E3">
        <w:rPr>
          <w:color w:val="000000" w:themeColor="text1"/>
          <w:kern w:val="2"/>
          <w:sz w:val="20"/>
          <w:szCs w:val="20"/>
        </w:rPr>
        <w:t xml:space="preserve">art. 208 § 1 pkt 2 </w:t>
      </w:r>
      <w:proofErr w:type="spellStart"/>
      <w:r w:rsidRPr="009357E3">
        <w:rPr>
          <w:color w:val="000000" w:themeColor="text1"/>
          <w:kern w:val="2"/>
          <w:sz w:val="20"/>
          <w:szCs w:val="20"/>
        </w:rPr>
        <w:t>K.p</w:t>
      </w:r>
      <w:proofErr w:type="spellEnd"/>
      <w:r w:rsidRPr="009357E3">
        <w:rPr>
          <w:color w:val="000000" w:themeColor="text1"/>
          <w:kern w:val="2"/>
          <w:sz w:val="20"/>
          <w:szCs w:val="20"/>
        </w:rPr>
        <w:t>.</w:t>
      </w:r>
    </w:p>
    <w:p w:rsidR="00137785" w:rsidRDefault="00137785" w:rsidP="009D0EB3">
      <w:pPr>
        <w:suppressAutoHyphens w:val="0"/>
        <w:autoSpaceDE w:val="0"/>
        <w:autoSpaceDN w:val="0"/>
        <w:adjustRightInd w:val="0"/>
        <w:jc w:val="both"/>
        <w:rPr>
          <w:sz w:val="20"/>
          <w:szCs w:val="20"/>
        </w:rPr>
      </w:pPr>
    </w:p>
    <w:p w:rsidR="008E4443" w:rsidRDefault="008E4443" w:rsidP="006423C0">
      <w:pPr>
        <w:widowControl w:val="0"/>
        <w:overflowPunct w:val="0"/>
        <w:jc w:val="both"/>
        <w:textAlignment w:val="baseline"/>
        <w:rPr>
          <w:rFonts w:cs="Calibri"/>
          <w:color w:val="000000" w:themeColor="text1"/>
          <w:kern w:val="1"/>
          <w:sz w:val="20"/>
          <w:szCs w:val="20"/>
          <w:lang w:eastAsia="ar-SA"/>
        </w:rPr>
      </w:pPr>
    </w:p>
    <w:p w:rsidR="00A11ED7" w:rsidRPr="00A11ED7" w:rsidRDefault="00A11ED7" w:rsidP="006423C0">
      <w:pPr>
        <w:widowControl w:val="0"/>
        <w:overflowPunct w:val="0"/>
        <w:jc w:val="both"/>
        <w:textAlignment w:val="baseline"/>
        <w:rPr>
          <w:rFonts w:cs="Calibri"/>
          <w:color w:val="000000" w:themeColor="text1"/>
          <w:kern w:val="1"/>
          <w:sz w:val="10"/>
          <w:szCs w:val="10"/>
          <w:lang w:eastAsia="ar-SA"/>
        </w:rPr>
      </w:pPr>
    </w:p>
    <w:p w:rsidR="002033C6" w:rsidRPr="006E6D52"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6E6D52">
        <w:rPr>
          <w:b/>
          <w:color w:val="000000" w:themeColor="text1"/>
          <w:sz w:val="20"/>
          <w:szCs w:val="20"/>
          <w:lang w:eastAsia="pl-PL"/>
        </w:rPr>
        <w:t>TERMIN I MIEJSCE REALIZACJI ZAMÓWIENIA</w:t>
      </w:r>
      <w:r w:rsidR="00282F66" w:rsidRPr="006E6D52">
        <w:rPr>
          <w:color w:val="000000" w:themeColor="text1"/>
          <w:sz w:val="20"/>
          <w:szCs w:val="20"/>
          <w:lang w:eastAsia="pl-PL"/>
        </w:rPr>
        <w:t>:</w:t>
      </w:r>
      <w:r w:rsidR="00D266EC" w:rsidRPr="006E6D52">
        <w:rPr>
          <w:color w:val="000000" w:themeColor="text1"/>
          <w:sz w:val="20"/>
          <w:szCs w:val="20"/>
          <w:lang w:eastAsia="pl-PL"/>
        </w:rPr>
        <w:t xml:space="preserve"> </w:t>
      </w:r>
    </w:p>
    <w:p w:rsidR="006E156F" w:rsidRPr="006E6D52" w:rsidRDefault="006E156F" w:rsidP="000B6BD4">
      <w:pPr>
        <w:suppressAutoHyphens w:val="0"/>
        <w:ind w:left="360"/>
        <w:contextualSpacing/>
        <w:jc w:val="both"/>
        <w:rPr>
          <w:color w:val="000000" w:themeColor="text1"/>
          <w:sz w:val="10"/>
          <w:szCs w:val="10"/>
          <w:lang w:eastAsia="pl-PL"/>
        </w:rPr>
      </w:pPr>
    </w:p>
    <w:p w:rsidR="006E156F" w:rsidRPr="00D660B1" w:rsidRDefault="006E156F" w:rsidP="007714A4">
      <w:pPr>
        <w:pStyle w:val="Akapitzlist"/>
        <w:numPr>
          <w:ilvl w:val="1"/>
          <w:numId w:val="1"/>
        </w:numPr>
        <w:suppressAutoHyphens w:val="0"/>
        <w:jc w:val="both"/>
        <w:rPr>
          <w:b/>
          <w:color w:val="000000" w:themeColor="text1"/>
          <w:sz w:val="20"/>
          <w:szCs w:val="20"/>
          <w:lang w:eastAsia="pl-PL"/>
        </w:rPr>
      </w:pPr>
      <w:r w:rsidRPr="00D660B1">
        <w:rPr>
          <w:color w:val="000000" w:themeColor="text1"/>
          <w:sz w:val="20"/>
          <w:szCs w:val="20"/>
          <w:lang w:eastAsia="pl-PL"/>
        </w:rPr>
        <w:t>Termin realizacji zamówienia obejmuje okres:</w:t>
      </w:r>
      <w:r w:rsidR="00AE0602" w:rsidRPr="00D660B1">
        <w:rPr>
          <w:color w:val="000000" w:themeColor="text1"/>
          <w:sz w:val="20"/>
          <w:szCs w:val="20"/>
          <w:lang w:eastAsia="pl-PL"/>
        </w:rPr>
        <w:t xml:space="preserve"> </w:t>
      </w:r>
      <w:r w:rsidR="008E77FD" w:rsidRPr="00D660B1">
        <w:rPr>
          <w:b/>
          <w:color w:val="000000" w:themeColor="text1"/>
          <w:sz w:val="20"/>
          <w:szCs w:val="20"/>
          <w:lang w:eastAsia="pl-PL"/>
        </w:rPr>
        <w:t xml:space="preserve">od daty zawarcia umowy do dnia </w:t>
      </w:r>
      <w:r w:rsidR="00D660B1">
        <w:rPr>
          <w:b/>
          <w:color w:val="000000" w:themeColor="text1"/>
          <w:sz w:val="20"/>
          <w:szCs w:val="20"/>
          <w:lang w:eastAsia="pl-PL"/>
        </w:rPr>
        <w:t>27</w:t>
      </w:r>
      <w:r w:rsidR="007F4493" w:rsidRPr="00D660B1">
        <w:rPr>
          <w:b/>
          <w:color w:val="000000" w:themeColor="text1"/>
          <w:sz w:val="20"/>
          <w:szCs w:val="20"/>
          <w:lang w:eastAsia="pl-PL"/>
        </w:rPr>
        <w:t xml:space="preserve"> grudnia</w:t>
      </w:r>
      <w:r w:rsidR="008E77FD" w:rsidRPr="00D660B1">
        <w:rPr>
          <w:b/>
          <w:color w:val="000000" w:themeColor="text1"/>
          <w:sz w:val="20"/>
          <w:szCs w:val="20"/>
          <w:lang w:eastAsia="pl-PL"/>
        </w:rPr>
        <w:t xml:space="preserve"> 202</w:t>
      </w:r>
      <w:r w:rsidR="007F4493" w:rsidRPr="00D660B1">
        <w:rPr>
          <w:b/>
          <w:color w:val="000000" w:themeColor="text1"/>
          <w:sz w:val="20"/>
          <w:szCs w:val="20"/>
          <w:lang w:eastAsia="pl-PL"/>
        </w:rPr>
        <w:t>4</w:t>
      </w:r>
      <w:r w:rsidR="008E77FD" w:rsidRPr="00D660B1">
        <w:rPr>
          <w:b/>
          <w:color w:val="000000" w:themeColor="text1"/>
          <w:sz w:val="20"/>
          <w:szCs w:val="20"/>
          <w:lang w:eastAsia="pl-PL"/>
        </w:rPr>
        <w:t>r.</w:t>
      </w:r>
    </w:p>
    <w:p w:rsidR="006E156F" w:rsidRPr="006E6D52" w:rsidRDefault="006E156F" w:rsidP="000B6BD4">
      <w:pPr>
        <w:suppressAutoHyphens w:val="0"/>
        <w:ind w:left="360"/>
        <w:jc w:val="both"/>
        <w:rPr>
          <w:color w:val="000000" w:themeColor="text1"/>
          <w:sz w:val="10"/>
          <w:szCs w:val="10"/>
          <w:lang w:eastAsia="pl-PL"/>
        </w:rPr>
      </w:pPr>
    </w:p>
    <w:p w:rsidR="006E156F" w:rsidRDefault="006E156F" w:rsidP="0077412D">
      <w:pPr>
        <w:pStyle w:val="Akapitzlist"/>
        <w:numPr>
          <w:ilvl w:val="1"/>
          <w:numId w:val="1"/>
        </w:numPr>
        <w:suppressAutoHyphens w:val="0"/>
        <w:jc w:val="both"/>
        <w:rPr>
          <w:color w:val="000000" w:themeColor="text1"/>
          <w:sz w:val="20"/>
          <w:szCs w:val="20"/>
          <w:lang w:eastAsia="pl-PL"/>
        </w:rPr>
      </w:pPr>
      <w:r w:rsidRPr="006E6D52">
        <w:rPr>
          <w:color w:val="000000" w:themeColor="text1"/>
          <w:sz w:val="20"/>
          <w:szCs w:val="20"/>
          <w:lang w:eastAsia="pl-PL"/>
        </w:rPr>
        <w:t xml:space="preserve">Miejsce realizacji zamówienia: </w:t>
      </w:r>
      <w:r w:rsidR="007F4493">
        <w:rPr>
          <w:color w:val="000000" w:themeColor="text1"/>
          <w:sz w:val="20"/>
          <w:szCs w:val="20"/>
          <w:lang w:eastAsia="pl-PL"/>
        </w:rPr>
        <w:t>Segment E (</w:t>
      </w:r>
      <w:r w:rsidR="003755F4">
        <w:rPr>
          <w:color w:val="000000" w:themeColor="text1"/>
          <w:sz w:val="20"/>
          <w:szCs w:val="20"/>
          <w:lang w:eastAsia="pl-PL"/>
        </w:rPr>
        <w:t>B</w:t>
      </w:r>
      <w:r w:rsidR="007F4493">
        <w:rPr>
          <w:color w:val="000000" w:themeColor="text1"/>
          <w:sz w:val="20"/>
          <w:szCs w:val="20"/>
          <w:lang w:eastAsia="pl-PL"/>
        </w:rPr>
        <w:t>udynek administracji) Szpitala Specjalistycznego im. </w:t>
      </w:r>
      <w:r w:rsidR="0077412D" w:rsidRPr="0077412D">
        <w:rPr>
          <w:color w:val="000000" w:themeColor="text1"/>
          <w:sz w:val="20"/>
          <w:szCs w:val="20"/>
          <w:lang w:eastAsia="pl-PL"/>
        </w:rPr>
        <w:t>Edmunda Biernackiego w Mielcu, ul. Żeromskiego 22, 39-300 Mielec</w:t>
      </w:r>
      <w:r w:rsidRPr="006E6D52">
        <w:rPr>
          <w:color w:val="000000" w:themeColor="text1"/>
          <w:sz w:val="20"/>
          <w:szCs w:val="20"/>
          <w:lang w:eastAsia="pl-PL"/>
        </w:rPr>
        <w:t>.</w:t>
      </w:r>
    </w:p>
    <w:p w:rsidR="007F4493" w:rsidRDefault="007F4493" w:rsidP="007F4493">
      <w:pPr>
        <w:suppressAutoHyphens w:val="0"/>
        <w:jc w:val="both"/>
        <w:rPr>
          <w:color w:val="000000" w:themeColor="text1"/>
          <w:sz w:val="20"/>
          <w:szCs w:val="20"/>
          <w:lang w:eastAsia="pl-PL"/>
        </w:rPr>
      </w:pPr>
    </w:p>
    <w:p w:rsidR="007F4493" w:rsidRDefault="007F4493" w:rsidP="007F4493">
      <w:pPr>
        <w:suppressAutoHyphens w:val="0"/>
        <w:jc w:val="both"/>
        <w:rPr>
          <w:color w:val="000000" w:themeColor="text1"/>
          <w:sz w:val="20"/>
          <w:szCs w:val="20"/>
          <w:lang w:eastAsia="pl-PL"/>
        </w:rPr>
      </w:pPr>
    </w:p>
    <w:p w:rsidR="00A11ED7" w:rsidRPr="00A11ED7" w:rsidRDefault="00A11ED7" w:rsidP="007F4493">
      <w:pPr>
        <w:suppressAutoHyphens w:val="0"/>
        <w:jc w:val="both"/>
        <w:rPr>
          <w:color w:val="000000" w:themeColor="text1"/>
          <w:sz w:val="10"/>
          <w:szCs w:val="10"/>
          <w:lang w:eastAsia="pl-PL"/>
        </w:rPr>
      </w:pPr>
    </w:p>
    <w:p w:rsidR="00E366C4" w:rsidRPr="006E6D52"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6E6D52">
        <w:rPr>
          <w:b/>
          <w:bCs/>
          <w:color w:val="000000" w:themeColor="text1"/>
          <w:sz w:val="20"/>
          <w:szCs w:val="20"/>
          <w:lang w:eastAsia="pl-PL"/>
        </w:rPr>
        <w:t>OPIS WARU</w:t>
      </w:r>
      <w:r w:rsidR="00673C25" w:rsidRPr="006E6D52">
        <w:rPr>
          <w:b/>
          <w:bCs/>
          <w:color w:val="000000" w:themeColor="text1"/>
          <w:sz w:val="20"/>
          <w:szCs w:val="20"/>
          <w:lang w:eastAsia="pl-PL"/>
        </w:rPr>
        <w:t>NKÓW UDZIAŁU W POSTĘPO</w:t>
      </w:r>
      <w:r w:rsidR="006E156F" w:rsidRPr="006E6D52">
        <w:rPr>
          <w:b/>
          <w:bCs/>
          <w:color w:val="000000" w:themeColor="text1"/>
          <w:sz w:val="20"/>
          <w:szCs w:val="20"/>
          <w:lang w:eastAsia="pl-PL"/>
        </w:rPr>
        <w:t>WANIU ORAZ DOKUMENTY WYMAGANE W </w:t>
      </w:r>
      <w:r w:rsidR="00673C25" w:rsidRPr="006E6D52">
        <w:rPr>
          <w:b/>
          <w:bCs/>
          <w:color w:val="000000" w:themeColor="text1"/>
          <w:sz w:val="20"/>
          <w:szCs w:val="20"/>
          <w:lang w:eastAsia="pl-PL"/>
        </w:rPr>
        <w:t>OFERCIE:</w:t>
      </w:r>
      <w:r w:rsidR="00673C25" w:rsidRPr="006E6D52">
        <w:rPr>
          <w:b/>
          <w:color w:val="000000" w:themeColor="text1"/>
          <w:sz w:val="20"/>
          <w:szCs w:val="20"/>
          <w:lang w:eastAsia="pl-PL"/>
        </w:rPr>
        <w:t xml:space="preserve"> </w:t>
      </w:r>
    </w:p>
    <w:p w:rsidR="007763F3" w:rsidRPr="006E6D52" w:rsidRDefault="007763F3" w:rsidP="000B6BD4">
      <w:pPr>
        <w:suppressAutoHyphens w:val="0"/>
        <w:ind w:left="360"/>
        <w:contextualSpacing/>
        <w:jc w:val="both"/>
        <w:rPr>
          <w:b/>
          <w:color w:val="000000" w:themeColor="text1"/>
          <w:sz w:val="10"/>
          <w:szCs w:val="10"/>
          <w:lang w:eastAsia="pl-PL"/>
        </w:rPr>
      </w:pPr>
    </w:p>
    <w:p w:rsidR="007763F3" w:rsidRPr="00541B3D" w:rsidRDefault="007763F3" w:rsidP="000B6BD4">
      <w:pPr>
        <w:pStyle w:val="Akapitzlist"/>
        <w:numPr>
          <w:ilvl w:val="1"/>
          <w:numId w:val="1"/>
        </w:numPr>
        <w:suppressAutoHyphens w:val="0"/>
        <w:ind w:left="690"/>
        <w:jc w:val="both"/>
        <w:rPr>
          <w:color w:val="000000" w:themeColor="text1"/>
          <w:sz w:val="20"/>
          <w:szCs w:val="20"/>
          <w:lang w:eastAsia="pl-PL"/>
        </w:rPr>
      </w:pPr>
      <w:r w:rsidRPr="00541B3D">
        <w:rPr>
          <w:color w:val="000000" w:themeColor="text1"/>
          <w:sz w:val="20"/>
          <w:szCs w:val="20"/>
          <w:lang w:eastAsia="pl-PL"/>
        </w:rPr>
        <w:t>Warunki udziału w postępowaniu:</w:t>
      </w:r>
    </w:p>
    <w:p w:rsidR="003755F4" w:rsidRPr="00541B3D" w:rsidRDefault="003755F4" w:rsidP="003755F4">
      <w:pPr>
        <w:suppressAutoHyphens w:val="0"/>
        <w:ind w:left="720"/>
        <w:jc w:val="both"/>
        <w:rPr>
          <w:color w:val="000000" w:themeColor="text1"/>
          <w:sz w:val="20"/>
          <w:szCs w:val="20"/>
        </w:rPr>
      </w:pPr>
      <w:r w:rsidRPr="00541B3D">
        <w:rPr>
          <w:color w:val="000000" w:themeColor="text1"/>
          <w:sz w:val="20"/>
          <w:szCs w:val="20"/>
        </w:rPr>
        <w:t>O udzielenie zamówienia może ubiegać się Wykonawca, który wykaże, iż nie wcześniej niż w okresie ostatnich 5 lat przed upływem terminu składania ofert (a jeżeli okres prowadzenia działalności jest krótszy – w tym okresie) należycie wykonał co najmniej 1 zadanie obejmujące</w:t>
      </w:r>
      <w:r w:rsidR="0095168F" w:rsidRPr="00541B3D">
        <w:rPr>
          <w:color w:val="000000" w:themeColor="text1"/>
          <w:sz w:val="20"/>
          <w:szCs w:val="20"/>
        </w:rPr>
        <w:t xml:space="preserve"> wykonanie instalacji SSP o wartości minimum </w:t>
      </w:r>
      <w:r w:rsidR="00541B3D" w:rsidRPr="00541B3D">
        <w:rPr>
          <w:color w:val="000000" w:themeColor="text1"/>
          <w:sz w:val="20"/>
          <w:szCs w:val="20"/>
        </w:rPr>
        <w:t>50</w:t>
      </w:r>
      <w:r w:rsidR="0095168F" w:rsidRPr="00541B3D">
        <w:rPr>
          <w:color w:val="000000" w:themeColor="text1"/>
          <w:sz w:val="20"/>
          <w:szCs w:val="20"/>
        </w:rPr>
        <w:t>.000,00 zł</w:t>
      </w:r>
    </w:p>
    <w:p w:rsidR="003755F4" w:rsidRPr="00541B3D" w:rsidRDefault="003755F4" w:rsidP="003755F4">
      <w:pPr>
        <w:suppressAutoHyphens w:val="0"/>
        <w:ind w:left="720"/>
        <w:jc w:val="both"/>
        <w:rPr>
          <w:color w:val="000000" w:themeColor="text1"/>
          <w:sz w:val="10"/>
          <w:szCs w:val="10"/>
        </w:rPr>
      </w:pPr>
    </w:p>
    <w:p w:rsidR="007763F3" w:rsidRPr="006E6D52" w:rsidRDefault="003755F4" w:rsidP="003755F4">
      <w:pPr>
        <w:suppressAutoHyphens w:val="0"/>
        <w:ind w:left="720"/>
        <w:jc w:val="both"/>
        <w:rPr>
          <w:color w:val="000000" w:themeColor="text1"/>
          <w:sz w:val="20"/>
          <w:szCs w:val="20"/>
        </w:rPr>
      </w:pPr>
      <w:r w:rsidRPr="00541B3D">
        <w:rPr>
          <w:color w:val="000000" w:themeColor="text1"/>
          <w:sz w:val="20"/>
          <w:szCs w:val="20"/>
        </w:rPr>
        <w:t xml:space="preserve">Przez </w:t>
      </w:r>
      <w:r w:rsidR="00D660D5">
        <w:rPr>
          <w:color w:val="000000" w:themeColor="text1"/>
          <w:sz w:val="20"/>
          <w:szCs w:val="20"/>
        </w:rPr>
        <w:t>z</w:t>
      </w:r>
      <w:r w:rsidRPr="00541B3D">
        <w:rPr>
          <w:color w:val="000000" w:themeColor="text1"/>
          <w:sz w:val="20"/>
          <w:szCs w:val="20"/>
        </w:rPr>
        <w:t>amówienia wykonane należy rozumieć: zamówienia rozpoczęte i zakończone w ww. okresie,</w:t>
      </w:r>
      <w:r w:rsidRPr="003755F4">
        <w:rPr>
          <w:color w:val="000000" w:themeColor="text1"/>
          <w:sz w:val="20"/>
          <w:szCs w:val="20"/>
        </w:rPr>
        <w:t xml:space="preserve"> zamówienia zakończone w ww. okresie, których rozpoczęcie mogło nastąpić wcześniej niż w ww. okresie</w:t>
      </w:r>
      <w:r w:rsidR="007763F3" w:rsidRPr="006E6D52">
        <w:rPr>
          <w:color w:val="000000" w:themeColor="text1"/>
          <w:sz w:val="20"/>
          <w:szCs w:val="20"/>
        </w:rPr>
        <w:t>.</w:t>
      </w:r>
    </w:p>
    <w:p w:rsidR="007763F3" w:rsidRPr="006E6D52" w:rsidRDefault="007763F3" w:rsidP="003D7F02">
      <w:pPr>
        <w:pStyle w:val="Akapitzlist"/>
        <w:suppressAutoHyphens w:val="0"/>
        <w:ind w:left="1440"/>
        <w:jc w:val="both"/>
        <w:rPr>
          <w:color w:val="000000" w:themeColor="text1"/>
          <w:sz w:val="10"/>
          <w:szCs w:val="10"/>
          <w:lang w:eastAsia="pl-PL"/>
        </w:rPr>
      </w:pPr>
    </w:p>
    <w:p w:rsidR="007763F3" w:rsidRPr="00674533" w:rsidRDefault="007763F3" w:rsidP="003D7F02">
      <w:pPr>
        <w:pStyle w:val="Akapitzlist"/>
        <w:numPr>
          <w:ilvl w:val="1"/>
          <w:numId w:val="1"/>
        </w:numPr>
        <w:suppressAutoHyphens w:val="0"/>
        <w:ind w:left="690"/>
        <w:jc w:val="both"/>
        <w:rPr>
          <w:color w:val="000000" w:themeColor="text1"/>
          <w:sz w:val="20"/>
          <w:szCs w:val="20"/>
          <w:lang w:eastAsia="pl-PL"/>
        </w:rPr>
      </w:pPr>
      <w:r w:rsidRPr="00674533">
        <w:rPr>
          <w:color w:val="000000" w:themeColor="text1"/>
          <w:sz w:val="20"/>
          <w:szCs w:val="20"/>
          <w:lang w:eastAsia="pl-PL"/>
        </w:rPr>
        <w:t>Wykonawca powinien przedstawić następujące oświadczenia i dokumenty:</w:t>
      </w:r>
    </w:p>
    <w:p w:rsidR="007763F3" w:rsidRPr="00674533" w:rsidRDefault="007763F3" w:rsidP="00CF6950">
      <w:pPr>
        <w:pStyle w:val="Akapitzlist"/>
        <w:numPr>
          <w:ilvl w:val="0"/>
          <w:numId w:val="5"/>
        </w:numPr>
        <w:ind w:left="993"/>
        <w:jc w:val="both"/>
        <w:rPr>
          <w:color w:val="000000" w:themeColor="text1"/>
          <w:sz w:val="20"/>
          <w:szCs w:val="20"/>
        </w:rPr>
      </w:pPr>
      <w:r w:rsidRPr="00674533">
        <w:rPr>
          <w:color w:val="000000" w:themeColor="text1"/>
          <w:sz w:val="20"/>
          <w:szCs w:val="20"/>
        </w:rPr>
        <w:t xml:space="preserve">Wypełniony </w:t>
      </w:r>
      <w:r w:rsidR="00F67AFE">
        <w:rPr>
          <w:color w:val="000000" w:themeColor="text1"/>
          <w:sz w:val="20"/>
          <w:szCs w:val="20"/>
        </w:rPr>
        <w:t>F</w:t>
      </w:r>
      <w:r w:rsidRPr="00674533">
        <w:rPr>
          <w:color w:val="000000" w:themeColor="text1"/>
          <w:sz w:val="20"/>
          <w:szCs w:val="20"/>
        </w:rPr>
        <w:t>ormularz oferty zgodnie z załączonym do Zapytania wzorem (zaleca się złożyć ofertę na</w:t>
      </w:r>
      <w:r w:rsidR="008E7F2A" w:rsidRPr="00674533">
        <w:rPr>
          <w:color w:val="000000" w:themeColor="text1"/>
          <w:sz w:val="20"/>
          <w:szCs w:val="20"/>
        </w:rPr>
        <w:t> </w:t>
      </w:r>
      <w:r w:rsidRPr="00674533">
        <w:rPr>
          <w:color w:val="000000" w:themeColor="text1"/>
          <w:sz w:val="20"/>
          <w:szCs w:val="20"/>
        </w:rPr>
        <w:t>załączonym wzorze - Załącznik nr 1 do Zapytania),</w:t>
      </w:r>
    </w:p>
    <w:p w:rsidR="007763F3" w:rsidRPr="00674533" w:rsidRDefault="00FA0B5F" w:rsidP="00CF6950">
      <w:pPr>
        <w:pStyle w:val="Akapitzlist"/>
        <w:numPr>
          <w:ilvl w:val="0"/>
          <w:numId w:val="5"/>
        </w:numPr>
        <w:ind w:left="993"/>
        <w:jc w:val="both"/>
        <w:rPr>
          <w:color w:val="000000" w:themeColor="text1"/>
          <w:sz w:val="20"/>
          <w:szCs w:val="20"/>
        </w:rPr>
      </w:pPr>
      <w:r w:rsidRPr="00674533">
        <w:rPr>
          <w:color w:val="000000" w:themeColor="text1"/>
          <w:sz w:val="20"/>
          <w:szCs w:val="20"/>
        </w:rPr>
        <w:t>W celu potwierdzenia, że osoba działająca w imieniu Wykonawcy jest umocowana do jego reprezentowania:</w:t>
      </w:r>
    </w:p>
    <w:p w:rsidR="00F67AFE" w:rsidRDefault="007763F3" w:rsidP="002B526C">
      <w:pPr>
        <w:pStyle w:val="Akapitzlist"/>
        <w:numPr>
          <w:ilvl w:val="0"/>
          <w:numId w:val="15"/>
        </w:numPr>
        <w:jc w:val="both"/>
        <w:rPr>
          <w:color w:val="000000" w:themeColor="text1"/>
          <w:sz w:val="20"/>
          <w:szCs w:val="20"/>
        </w:rPr>
      </w:pPr>
      <w:r w:rsidRPr="008E77FD">
        <w:rPr>
          <w:color w:val="000000" w:themeColor="text1"/>
          <w:sz w:val="20"/>
          <w:szCs w:val="20"/>
        </w:rPr>
        <w:t xml:space="preserve">Odpis </w:t>
      </w:r>
      <w:r w:rsidR="002C3219" w:rsidRPr="008E77FD">
        <w:rPr>
          <w:color w:val="000000" w:themeColor="text1"/>
          <w:sz w:val="20"/>
          <w:szCs w:val="20"/>
        </w:rPr>
        <w:t>lub informacj</w:t>
      </w:r>
      <w:r w:rsidR="008E77FD">
        <w:rPr>
          <w:color w:val="000000" w:themeColor="text1"/>
          <w:sz w:val="20"/>
          <w:szCs w:val="20"/>
        </w:rPr>
        <w:t>a</w:t>
      </w:r>
      <w:r w:rsidR="002C3219" w:rsidRPr="008E77FD">
        <w:rPr>
          <w:color w:val="000000" w:themeColor="text1"/>
          <w:sz w:val="20"/>
          <w:szCs w:val="20"/>
        </w:rPr>
        <w:t xml:space="preserve">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t>
      </w:r>
    </w:p>
    <w:p w:rsidR="00541B3D" w:rsidRPr="008E77FD" w:rsidRDefault="00541B3D" w:rsidP="002B526C">
      <w:pPr>
        <w:pStyle w:val="Akapitzlist"/>
        <w:numPr>
          <w:ilvl w:val="0"/>
          <w:numId w:val="15"/>
        </w:numPr>
        <w:jc w:val="both"/>
        <w:rPr>
          <w:color w:val="000000" w:themeColor="text1"/>
          <w:sz w:val="20"/>
          <w:szCs w:val="20"/>
        </w:rPr>
      </w:pPr>
      <w:r w:rsidRPr="00541B3D">
        <w:rPr>
          <w:color w:val="000000" w:themeColor="text1"/>
          <w:sz w:val="20"/>
          <w:szCs w:val="20"/>
        </w:rPr>
        <w:t>pełnomocnictwo lub inny dokument potwierdzający umocowanie do reprezentowania Wykonawcy</w:t>
      </w:r>
      <w:r w:rsidR="00F67AFE">
        <w:rPr>
          <w:color w:val="000000" w:themeColor="text1"/>
          <w:sz w:val="20"/>
          <w:szCs w:val="20"/>
        </w:rPr>
        <w:t xml:space="preserve"> jeżeli</w:t>
      </w:r>
      <w:r w:rsidRPr="00541B3D">
        <w:rPr>
          <w:color w:val="000000" w:themeColor="text1"/>
          <w:sz w:val="20"/>
          <w:szCs w:val="20"/>
        </w:rPr>
        <w:t xml:space="preserve"> umocowanie do reprezentacji </w:t>
      </w:r>
      <w:r w:rsidR="00F67AFE">
        <w:rPr>
          <w:color w:val="000000" w:themeColor="text1"/>
          <w:sz w:val="20"/>
          <w:szCs w:val="20"/>
        </w:rPr>
        <w:t xml:space="preserve">nie wynika z </w:t>
      </w:r>
      <w:r w:rsidRPr="00541B3D">
        <w:rPr>
          <w:color w:val="000000" w:themeColor="text1"/>
          <w:sz w:val="20"/>
          <w:szCs w:val="20"/>
        </w:rPr>
        <w:t xml:space="preserve">dokumentów, o których mowa </w:t>
      </w:r>
      <w:r w:rsidR="00F67AFE">
        <w:rPr>
          <w:color w:val="000000" w:themeColor="text1"/>
          <w:sz w:val="20"/>
          <w:szCs w:val="20"/>
        </w:rPr>
        <w:t>powyżej</w:t>
      </w:r>
    </w:p>
    <w:p w:rsidR="007763F3" w:rsidRPr="00311013" w:rsidRDefault="007763F3" w:rsidP="00CF6950">
      <w:pPr>
        <w:pStyle w:val="Default"/>
        <w:numPr>
          <w:ilvl w:val="0"/>
          <w:numId w:val="5"/>
        </w:numPr>
        <w:ind w:left="993" w:hanging="284"/>
        <w:jc w:val="both"/>
        <w:rPr>
          <w:color w:val="000000" w:themeColor="text1"/>
          <w:sz w:val="20"/>
          <w:szCs w:val="20"/>
        </w:rPr>
      </w:pPr>
      <w:r w:rsidRPr="00311013">
        <w:rPr>
          <w:color w:val="000000" w:themeColor="text1"/>
          <w:sz w:val="20"/>
          <w:szCs w:val="20"/>
        </w:rPr>
        <w:t>W celu potwierdzenia</w:t>
      </w:r>
      <w:r w:rsidR="0095168F" w:rsidRPr="00311013">
        <w:rPr>
          <w:color w:val="000000" w:themeColor="text1"/>
          <w:sz w:val="20"/>
          <w:szCs w:val="20"/>
        </w:rPr>
        <w:t xml:space="preserve"> spełnienia warunku udziału w postępowaniu</w:t>
      </w:r>
      <w:r w:rsidRPr="00311013">
        <w:rPr>
          <w:color w:val="000000" w:themeColor="text1"/>
          <w:sz w:val="20"/>
          <w:szCs w:val="20"/>
        </w:rPr>
        <w:t xml:space="preserve">: </w:t>
      </w:r>
    </w:p>
    <w:p w:rsidR="0095168F" w:rsidRPr="00311013" w:rsidRDefault="0095168F" w:rsidP="002B526C">
      <w:pPr>
        <w:pStyle w:val="Akapitzlist"/>
        <w:numPr>
          <w:ilvl w:val="0"/>
          <w:numId w:val="15"/>
        </w:numPr>
        <w:jc w:val="both"/>
        <w:rPr>
          <w:rFonts w:eastAsia="Calibri"/>
          <w:color w:val="000000" w:themeColor="text1"/>
          <w:sz w:val="20"/>
          <w:szCs w:val="20"/>
          <w:lang w:eastAsia="pl-PL"/>
        </w:rPr>
      </w:pPr>
      <w:r w:rsidRPr="00311013">
        <w:rPr>
          <w:rFonts w:eastAsia="Calibri"/>
          <w:color w:val="000000" w:themeColor="text1"/>
          <w:sz w:val="20"/>
          <w:szCs w:val="20"/>
          <w:lang w:eastAsia="pl-PL"/>
        </w:rPr>
        <w:t>wykaz robót budowlanych wykonanych nie wcześniej niż w okresie ostatnich 5 lat, a jeżeli okres prowadzenia działalności jest krótszy – w tym okresie, wraz z podaniem ich rodzaju, wartości, daty i miejsca wykonania oraz podmiotów, na rzecz których r</w:t>
      </w:r>
      <w:r w:rsidR="00A11ED7">
        <w:rPr>
          <w:rFonts w:eastAsia="Calibri"/>
          <w:color w:val="000000" w:themeColor="text1"/>
          <w:sz w:val="20"/>
          <w:szCs w:val="20"/>
          <w:lang w:eastAsia="pl-PL"/>
        </w:rPr>
        <w:t>oboty te zostały wykonane, oraz </w:t>
      </w:r>
      <w:r w:rsidRPr="00311013">
        <w:rPr>
          <w:rFonts w:eastAsia="Calibri"/>
          <w:color w:val="000000" w:themeColor="text1"/>
          <w:sz w:val="20"/>
          <w:szCs w:val="20"/>
          <w:lang w:eastAsia="pl-PL"/>
        </w:rPr>
        <w:t>załączeniem dowodów określających, czy te roboty budowlane zostały wykonane należycie, przy czym dowodami, o których mowa, są referencje bądź i</w:t>
      </w:r>
      <w:r w:rsidR="00A11ED7">
        <w:rPr>
          <w:rFonts w:eastAsia="Calibri"/>
          <w:color w:val="000000" w:themeColor="text1"/>
          <w:sz w:val="20"/>
          <w:szCs w:val="20"/>
          <w:lang w:eastAsia="pl-PL"/>
        </w:rPr>
        <w:t>nne dokumenty sporządzone przez </w:t>
      </w:r>
      <w:r w:rsidRPr="00311013">
        <w:rPr>
          <w:rFonts w:eastAsia="Calibri"/>
          <w:color w:val="000000" w:themeColor="text1"/>
          <w:sz w:val="20"/>
          <w:szCs w:val="20"/>
          <w:lang w:eastAsia="pl-PL"/>
        </w:rPr>
        <w:t>podmiot, na rzecz którego roboty budowlane zostały</w:t>
      </w:r>
      <w:r w:rsidR="00A11ED7">
        <w:rPr>
          <w:rFonts w:eastAsia="Calibri"/>
          <w:color w:val="000000" w:themeColor="text1"/>
          <w:sz w:val="20"/>
          <w:szCs w:val="20"/>
          <w:lang w:eastAsia="pl-PL"/>
        </w:rPr>
        <w:t xml:space="preserve"> wykonane, a jeżeli Wykonawca z </w:t>
      </w:r>
      <w:r w:rsidRPr="00311013">
        <w:rPr>
          <w:rFonts w:eastAsia="Calibri"/>
          <w:color w:val="000000" w:themeColor="text1"/>
          <w:sz w:val="20"/>
          <w:szCs w:val="20"/>
          <w:lang w:eastAsia="pl-PL"/>
        </w:rPr>
        <w:t xml:space="preserve">przyczyn niezależnych od niego nie jest w stanie uzyskać tych dokumentów – inne odpowiednie dokumenty -  Załącznik nr 3 do </w:t>
      </w:r>
      <w:r w:rsidR="00D660D5">
        <w:rPr>
          <w:rFonts w:eastAsia="Calibri"/>
          <w:color w:val="000000" w:themeColor="text1"/>
          <w:sz w:val="20"/>
          <w:szCs w:val="20"/>
          <w:lang w:eastAsia="pl-PL"/>
        </w:rPr>
        <w:t>Zapytania ofertowego</w:t>
      </w:r>
      <w:r w:rsidRPr="00311013">
        <w:rPr>
          <w:rFonts w:eastAsia="Calibri"/>
          <w:color w:val="000000" w:themeColor="text1"/>
          <w:sz w:val="20"/>
          <w:szCs w:val="20"/>
          <w:lang w:eastAsia="pl-PL"/>
        </w:rPr>
        <w:t>.</w:t>
      </w:r>
    </w:p>
    <w:p w:rsidR="0077412D" w:rsidRDefault="0077412D" w:rsidP="00C911BB">
      <w:pPr>
        <w:pStyle w:val="Default"/>
        <w:jc w:val="both"/>
        <w:rPr>
          <w:color w:val="auto"/>
          <w:sz w:val="20"/>
          <w:szCs w:val="20"/>
        </w:rPr>
      </w:pPr>
    </w:p>
    <w:p w:rsidR="00541B3D" w:rsidRDefault="00541B3D" w:rsidP="00C911BB">
      <w:pPr>
        <w:pStyle w:val="Default"/>
        <w:jc w:val="both"/>
        <w:rPr>
          <w:color w:val="auto"/>
          <w:sz w:val="20"/>
          <w:szCs w:val="20"/>
        </w:rPr>
      </w:pPr>
    </w:p>
    <w:p w:rsidR="00A11ED7" w:rsidRPr="00A11ED7" w:rsidRDefault="00A11ED7" w:rsidP="00C911BB">
      <w:pPr>
        <w:pStyle w:val="Default"/>
        <w:jc w:val="both"/>
        <w:rPr>
          <w:color w:val="auto"/>
          <w:sz w:val="10"/>
          <w:szCs w:val="10"/>
        </w:rPr>
      </w:pPr>
    </w:p>
    <w:p w:rsidR="00FF6586" w:rsidRPr="00674533"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674533">
        <w:rPr>
          <w:b/>
          <w:color w:val="000000" w:themeColor="text1"/>
          <w:sz w:val="20"/>
          <w:szCs w:val="20"/>
          <w:lang w:eastAsia="pl-PL"/>
        </w:rPr>
        <w:t>OPIS SPOSOBU PRZYGOTOWANIA OFERTY</w:t>
      </w:r>
      <w:r w:rsidR="00FF6586" w:rsidRPr="00674533">
        <w:rPr>
          <w:b/>
          <w:color w:val="000000" w:themeColor="text1"/>
          <w:sz w:val="20"/>
          <w:szCs w:val="20"/>
          <w:lang w:eastAsia="pl-PL"/>
        </w:rPr>
        <w:t>:</w:t>
      </w:r>
    </w:p>
    <w:p w:rsidR="007763F3" w:rsidRPr="00674533" w:rsidRDefault="007763F3" w:rsidP="007763F3">
      <w:pPr>
        <w:suppressAutoHyphens w:val="0"/>
        <w:ind w:left="30"/>
        <w:jc w:val="both"/>
        <w:rPr>
          <w:b/>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Ofertę należy sporządzić w postaci elektronicznej zgodnie z Formularzem ofert</w:t>
      </w:r>
      <w:r w:rsidR="0006738B">
        <w:rPr>
          <w:color w:val="000000" w:themeColor="text1"/>
          <w:sz w:val="20"/>
          <w:szCs w:val="20"/>
          <w:lang w:eastAsia="pl-PL"/>
        </w:rPr>
        <w:t>y</w:t>
      </w:r>
      <w:r w:rsidRPr="00674533">
        <w:rPr>
          <w:color w:val="000000" w:themeColor="text1"/>
          <w:sz w:val="20"/>
          <w:szCs w:val="20"/>
          <w:lang w:eastAsia="pl-PL"/>
        </w:rPr>
        <w:t xml:space="preserve"> stanowiącym Załącznik nr 1 do Zapytania ofertowego.</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b/>
          <w:color w:val="000000" w:themeColor="text1"/>
          <w:sz w:val="20"/>
          <w:szCs w:val="20"/>
          <w:lang w:eastAsia="pl-PL"/>
        </w:rPr>
      </w:pPr>
      <w:r w:rsidRPr="00674533">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674533">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541B3D" w:rsidRDefault="00541B3D" w:rsidP="008E4443">
      <w:pPr>
        <w:pStyle w:val="Akapitzlist"/>
        <w:rPr>
          <w:b/>
          <w:color w:val="000000" w:themeColor="text1"/>
          <w:sz w:val="10"/>
          <w:szCs w:val="10"/>
          <w:lang w:eastAsia="pl-PL"/>
        </w:rPr>
      </w:pPr>
    </w:p>
    <w:p w:rsidR="00A11ED7" w:rsidRDefault="00A11ED7" w:rsidP="008E4443">
      <w:pPr>
        <w:pStyle w:val="Akapitzlist"/>
        <w:rPr>
          <w:b/>
          <w:color w:val="000000" w:themeColor="text1"/>
          <w:sz w:val="10"/>
          <w:szCs w:val="10"/>
          <w:lang w:eastAsia="pl-PL"/>
        </w:rPr>
      </w:pPr>
    </w:p>
    <w:p w:rsidR="008E4443" w:rsidRPr="00674533" w:rsidRDefault="008E4443" w:rsidP="008E4443">
      <w:pPr>
        <w:pStyle w:val="Akapitzlist"/>
        <w:jc w:val="both"/>
        <w:rPr>
          <w:b/>
          <w:color w:val="000000" w:themeColor="text1"/>
          <w:sz w:val="20"/>
          <w:szCs w:val="20"/>
          <w:lang w:eastAsia="pl-PL"/>
        </w:rPr>
      </w:pPr>
      <w:r w:rsidRPr="00674533">
        <w:rPr>
          <w:b/>
          <w:color w:val="000000" w:themeColor="text1"/>
          <w:sz w:val="20"/>
          <w:szCs w:val="20"/>
          <w:lang w:eastAsia="pl-PL"/>
        </w:rPr>
        <w:lastRenderedPageBreak/>
        <w:t>UWAGA! Podpis osobisty nie jest podpisem własnoręcznym, a podpisem elektronicznym.</w:t>
      </w:r>
    </w:p>
    <w:p w:rsidR="008E4443" w:rsidRPr="00674533" w:rsidRDefault="008E4443" w:rsidP="008E4443">
      <w:pPr>
        <w:pStyle w:val="Akapitzlist"/>
        <w:jc w:val="both"/>
        <w:rPr>
          <w:b/>
          <w:color w:val="000000" w:themeColor="text1"/>
          <w:sz w:val="20"/>
          <w:szCs w:val="20"/>
          <w:lang w:eastAsia="pl-PL"/>
        </w:rPr>
      </w:pPr>
      <w:r w:rsidRPr="00674533">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674533">
        <w:rPr>
          <w:b/>
          <w:color w:val="000000" w:themeColor="text1"/>
          <w:sz w:val="20"/>
          <w:szCs w:val="20"/>
          <w:lang w:eastAsia="pl-PL"/>
        </w:rPr>
        <w:t>eIDAS</w:t>
      </w:r>
      <w:proofErr w:type="spellEnd"/>
      <w:r w:rsidRPr="00674533">
        <w:rPr>
          <w:b/>
          <w:color w:val="000000" w:themeColor="text1"/>
          <w:sz w:val="20"/>
          <w:szCs w:val="20"/>
          <w:lang w:eastAsia="pl-PL"/>
        </w:rPr>
        <w:t>, weryfikowany za pomocą certyfikatu podpisu osobistego, którym jest poświadczenie elektroniczne przyporządkowujące dane, służące do</w:t>
      </w:r>
      <w:r w:rsidR="00E069F1" w:rsidRPr="00674533">
        <w:rPr>
          <w:b/>
          <w:color w:val="000000" w:themeColor="text1"/>
          <w:sz w:val="20"/>
          <w:szCs w:val="20"/>
          <w:lang w:eastAsia="pl-PL"/>
        </w:rPr>
        <w:t> </w:t>
      </w:r>
      <w:r w:rsidRPr="00674533">
        <w:rPr>
          <w:b/>
          <w:color w:val="000000" w:themeColor="text1"/>
          <w:sz w:val="20"/>
          <w:szCs w:val="20"/>
          <w:lang w:eastAsia="pl-PL"/>
        </w:rPr>
        <w:t>walidacji podpisu osobistego do posiada</w:t>
      </w:r>
      <w:r w:rsidR="00E069F1" w:rsidRPr="00674533">
        <w:rPr>
          <w:b/>
          <w:color w:val="000000" w:themeColor="text1"/>
          <w:sz w:val="20"/>
          <w:szCs w:val="20"/>
          <w:lang w:eastAsia="pl-PL"/>
        </w:rPr>
        <w:t>cza dowodu osobistego, potwierdzające dane tego posiadacza.</w:t>
      </w:r>
      <w:r w:rsidRPr="00674533">
        <w:rPr>
          <w:b/>
          <w:color w:val="000000" w:themeColor="text1"/>
          <w:sz w:val="20"/>
          <w:szCs w:val="20"/>
          <w:lang w:eastAsia="pl-PL"/>
        </w:rPr>
        <w:t xml:space="preserve"> </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Do oferty Wykonawca winien załączyć wszystkie wymagane dokumenty i oświadczenia.</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W przypadku gdy Wykonawca jako załącznik do oferty, dołącza kopię jakiegoś dokumentu, kopia ta</w:t>
      </w:r>
      <w:r w:rsidR="008E7F2A" w:rsidRPr="00674533">
        <w:rPr>
          <w:color w:val="000000" w:themeColor="text1"/>
          <w:sz w:val="20"/>
          <w:szCs w:val="20"/>
          <w:lang w:eastAsia="pl-PL"/>
        </w:rPr>
        <w:t> </w:t>
      </w:r>
      <w:r w:rsidRPr="00674533">
        <w:rPr>
          <w:color w:val="000000" w:themeColor="text1"/>
          <w:sz w:val="20"/>
          <w:szCs w:val="20"/>
          <w:lang w:eastAsia="pl-PL"/>
        </w:rPr>
        <w:t>powinna być potwierdzona „za zgodność z oryginałem”.</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Każdy Wykonawca może złożyć tylko jedną ofertę.</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6E6D52" w:rsidP="00D9590F">
      <w:pPr>
        <w:pStyle w:val="Akapitzlist"/>
        <w:numPr>
          <w:ilvl w:val="1"/>
          <w:numId w:val="1"/>
        </w:numPr>
        <w:jc w:val="both"/>
        <w:rPr>
          <w:bCs/>
          <w:color w:val="000000" w:themeColor="text1"/>
          <w:sz w:val="20"/>
          <w:szCs w:val="20"/>
          <w:lang w:eastAsia="pl-PL"/>
        </w:rPr>
      </w:pPr>
      <w:r w:rsidRPr="00674533">
        <w:rPr>
          <w:rFonts w:cs="Calibri"/>
          <w:bCs/>
          <w:color w:val="000000" w:themeColor="text1"/>
          <w:kern w:val="1"/>
          <w:sz w:val="20"/>
          <w:szCs w:val="20"/>
          <w:lang w:eastAsia="ar-SA"/>
        </w:rPr>
        <w:t xml:space="preserve">Zamawiający </w:t>
      </w:r>
      <w:r w:rsidR="00F67AFE">
        <w:rPr>
          <w:rFonts w:cs="Calibri"/>
          <w:bCs/>
          <w:color w:val="000000" w:themeColor="text1"/>
          <w:kern w:val="1"/>
          <w:sz w:val="20"/>
          <w:szCs w:val="20"/>
          <w:lang w:eastAsia="ar-SA"/>
        </w:rPr>
        <w:t xml:space="preserve">nie </w:t>
      </w:r>
      <w:r w:rsidRPr="00674533">
        <w:rPr>
          <w:rFonts w:cs="Calibri"/>
          <w:bCs/>
          <w:color w:val="000000" w:themeColor="text1"/>
          <w:kern w:val="1"/>
          <w:sz w:val="20"/>
          <w:szCs w:val="20"/>
          <w:lang w:eastAsia="ar-SA"/>
        </w:rPr>
        <w:t>dopuszcza możliwoś</w:t>
      </w:r>
      <w:r w:rsidR="00F67AFE">
        <w:rPr>
          <w:rFonts w:cs="Calibri"/>
          <w:bCs/>
          <w:color w:val="000000" w:themeColor="text1"/>
          <w:kern w:val="1"/>
          <w:sz w:val="20"/>
          <w:szCs w:val="20"/>
          <w:lang w:eastAsia="ar-SA"/>
        </w:rPr>
        <w:t>ci</w:t>
      </w:r>
      <w:r w:rsidRPr="00674533">
        <w:rPr>
          <w:rFonts w:cs="Calibri"/>
          <w:bCs/>
          <w:color w:val="000000" w:themeColor="text1"/>
          <w:kern w:val="1"/>
          <w:sz w:val="20"/>
          <w:szCs w:val="20"/>
          <w:lang w:eastAsia="ar-SA"/>
        </w:rPr>
        <w:t xml:space="preserve"> składania ofert częściowych.</w:t>
      </w:r>
    </w:p>
    <w:p w:rsidR="006E6D52" w:rsidRPr="008E77FD" w:rsidRDefault="006E6D52" w:rsidP="008E77FD">
      <w:pPr>
        <w:ind w:left="360"/>
        <w:jc w:val="both"/>
        <w:rPr>
          <w:bCs/>
          <w:color w:val="000000" w:themeColor="text1"/>
          <w:sz w:val="10"/>
          <w:szCs w:val="10"/>
          <w:lang w:eastAsia="pl-PL"/>
        </w:rPr>
      </w:pPr>
    </w:p>
    <w:p w:rsidR="003D7F02" w:rsidRPr="00674533" w:rsidRDefault="003D7F02" w:rsidP="003D7F02">
      <w:pPr>
        <w:pStyle w:val="Akapitzlist"/>
        <w:numPr>
          <w:ilvl w:val="1"/>
          <w:numId w:val="1"/>
        </w:numPr>
        <w:jc w:val="both"/>
        <w:rPr>
          <w:bCs/>
          <w:color w:val="000000" w:themeColor="text1"/>
          <w:sz w:val="20"/>
          <w:szCs w:val="20"/>
          <w:lang w:eastAsia="pl-PL"/>
        </w:rPr>
      </w:pPr>
      <w:r w:rsidRPr="00674533">
        <w:rPr>
          <w:color w:val="000000" w:themeColor="text1"/>
          <w:sz w:val="20"/>
          <w:szCs w:val="20"/>
          <w:lang w:eastAsia="pl-PL"/>
        </w:rPr>
        <w:t>Wykonawca ponosi wszelkie koszty związane z przygotowaniem i złożeniem oferty.</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b/>
          <w:bCs/>
          <w:color w:val="000000" w:themeColor="text1"/>
          <w:sz w:val="20"/>
          <w:szCs w:val="20"/>
          <w:lang w:eastAsia="pl-PL"/>
        </w:rPr>
      </w:pPr>
      <w:r w:rsidRPr="00674533">
        <w:rPr>
          <w:color w:val="000000" w:themeColor="text1"/>
          <w:sz w:val="20"/>
          <w:szCs w:val="20"/>
          <w:lang w:eastAsia="pl-PL"/>
        </w:rPr>
        <w:t>Oferty złożone po terminie nie będą rozpatrywane.</w:t>
      </w:r>
    </w:p>
    <w:p w:rsidR="00CF6950" w:rsidRPr="00674533" w:rsidRDefault="00CF6950" w:rsidP="00CF6950">
      <w:pPr>
        <w:jc w:val="both"/>
        <w:rPr>
          <w:b/>
          <w:bCs/>
          <w:color w:val="000000" w:themeColor="text1"/>
          <w:sz w:val="20"/>
          <w:szCs w:val="20"/>
          <w:lang w:eastAsia="pl-PL"/>
        </w:rPr>
      </w:pPr>
    </w:p>
    <w:p w:rsidR="00E44E40" w:rsidRPr="00674533" w:rsidRDefault="00E44E40" w:rsidP="00CF6950">
      <w:pPr>
        <w:jc w:val="both"/>
        <w:rPr>
          <w:b/>
          <w:bCs/>
          <w:color w:val="000000" w:themeColor="text1"/>
          <w:sz w:val="20"/>
          <w:szCs w:val="20"/>
          <w:lang w:eastAsia="pl-PL"/>
        </w:rPr>
      </w:pPr>
    </w:p>
    <w:p w:rsidR="003D7F02" w:rsidRPr="00674533" w:rsidRDefault="003D7F02" w:rsidP="002B526C">
      <w:pPr>
        <w:pStyle w:val="Akapitzlist"/>
        <w:numPr>
          <w:ilvl w:val="0"/>
          <w:numId w:val="13"/>
        </w:numPr>
        <w:jc w:val="both"/>
        <w:rPr>
          <w:rFonts w:cs="Calibri"/>
          <w:b/>
          <w:bCs/>
          <w:color w:val="000000" w:themeColor="text1"/>
          <w:kern w:val="1"/>
          <w:sz w:val="20"/>
          <w:szCs w:val="20"/>
          <w:lang w:eastAsia="ar-SA"/>
        </w:rPr>
      </w:pPr>
      <w:bookmarkStart w:id="0" w:name="_Hlk104199229"/>
      <w:r w:rsidRPr="00674533">
        <w:rPr>
          <w:rFonts w:cs="Calibri"/>
          <w:b/>
          <w:bCs/>
          <w:color w:val="000000" w:themeColor="text1"/>
          <w:kern w:val="1"/>
          <w:sz w:val="20"/>
          <w:szCs w:val="20"/>
          <w:lang w:eastAsia="ar-SA"/>
        </w:rPr>
        <w:t xml:space="preserve">KOMUNIKACJA W POSTĘPOWANIU:  </w:t>
      </w:r>
    </w:p>
    <w:p w:rsidR="003D7F02" w:rsidRPr="00674533" w:rsidRDefault="003D7F02" w:rsidP="003D7F02">
      <w:pPr>
        <w:pStyle w:val="Akapitzlist"/>
        <w:ind w:left="0"/>
        <w:rPr>
          <w:rFonts w:cs="Calibri"/>
          <w:color w:val="000000" w:themeColor="text1"/>
          <w:kern w:val="1"/>
          <w:sz w:val="10"/>
          <w:szCs w:val="10"/>
          <w:lang w:eastAsia="ar-SA"/>
        </w:rPr>
      </w:pPr>
    </w:p>
    <w:p w:rsidR="003D7F02" w:rsidRPr="008E77FD" w:rsidRDefault="003D7F02" w:rsidP="002B526C">
      <w:pPr>
        <w:pStyle w:val="Akapitzlist"/>
        <w:numPr>
          <w:ilvl w:val="1"/>
          <w:numId w:val="13"/>
        </w:numPr>
        <w:tabs>
          <w:tab w:val="left" w:pos="851"/>
        </w:tabs>
        <w:jc w:val="both"/>
        <w:rPr>
          <w:rFonts w:cs="Calibri"/>
          <w:b/>
          <w:bCs/>
          <w:color w:val="000000" w:themeColor="text1"/>
          <w:kern w:val="1"/>
          <w:sz w:val="20"/>
          <w:szCs w:val="20"/>
          <w:lang w:eastAsia="ar-SA"/>
        </w:rPr>
      </w:pPr>
      <w:r w:rsidRPr="008E77FD">
        <w:rPr>
          <w:color w:val="000000" w:themeColor="text1"/>
          <w:sz w:val="20"/>
          <w:szCs w:val="20"/>
          <w:lang w:eastAsia="pl-PL"/>
        </w:rPr>
        <w:t>Komunikacja w postępowaniu o udzielenie zamówienia, w tym składanie ofert, wymiana informacji oraz</w:t>
      </w:r>
      <w:r w:rsidR="00AB738E" w:rsidRPr="008E77FD">
        <w:rPr>
          <w:color w:val="000000" w:themeColor="text1"/>
          <w:sz w:val="20"/>
          <w:szCs w:val="20"/>
          <w:lang w:eastAsia="pl-PL"/>
        </w:rPr>
        <w:t> </w:t>
      </w:r>
      <w:r w:rsidRPr="008E77FD">
        <w:rPr>
          <w:color w:val="000000" w:themeColor="text1"/>
          <w:sz w:val="20"/>
          <w:szCs w:val="20"/>
          <w:lang w:eastAsia="pl-PL"/>
        </w:rPr>
        <w:t>przekazywanie dokumentów lub oświadczeń między Zamawiającym a Wykonawcą, odbywa się przy</w:t>
      </w:r>
      <w:r w:rsidR="00AB738E" w:rsidRPr="008E77FD">
        <w:rPr>
          <w:color w:val="000000" w:themeColor="text1"/>
          <w:sz w:val="20"/>
          <w:szCs w:val="20"/>
          <w:lang w:eastAsia="pl-PL"/>
        </w:rPr>
        <w:t> </w:t>
      </w:r>
      <w:r w:rsidRPr="008E77FD">
        <w:rPr>
          <w:color w:val="000000" w:themeColor="text1"/>
          <w:sz w:val="20"/>
          <w:szCs w:val="20"/>
          <w:lang w:eastAsia="pl-PL"/>
        </w:rPr>
        <w:t>użyciu środków komunikacji elektronicznej – poczta elektroniczna.</w:t>
      </w:r>
    </w:p>
    <w:p w:rsidR="003D7F02" w:rsidRPr="008E77FD" w:rsidRDefault="003D7F02" w:rsidP="002C3219">
      <w:pPr>
        <w:pStyle w:val="Akapitzlist"/>
        <w:tabs>
          <w:tab w:val="left" w:pos="851"/>
        </w:tabs>
        <w:ind w:left="426"/>
        <w:jc w:val="both"/>
        <w:rPr>
          <w:rFonts w:cs="Calibri"/>
          <w:b/>
          <w:bCs/>
          <w:color w:val="000000" w:themeColor="text1"/>
          <w:kern w:val="1"/>
          <w:sz w:val="10"/>
          <w:szCs w:val="10"/>
          <w:lang w:eastAsia="ar-SA"/>
        </w:rPr>
      </w:pPr>
    </w:p>
    <w:p w:rsidR="003D7F02" w:rsidRPr="00F67AFE" w:rsidRDefault="003D7F02" w:rsidP="002B526C">
      <w:pPr>
        <w:pStyle w:val="Akapitzlist"/>
        <w:numPr>
          <w:ilvl w:val="1"/>
          <w:numId w:val="13"/>
        </w:numPr>
        <w:tabs>
          <w:tab w:val="left" w:pos="851"/>
        </w:tabs>
        <w:jc w:val="both"/>
        <w:rPr>
          <w:rFonts w:cs="Calibri"/>
          <w:color w:val="000000" w:themeColor="text1"/>
          <w:kern w:val="1"/>
          <w:sz w:val="20"/>
          <w:szCs w:val="20"/>
          <w:lang w:eastAsia="ar-SA"/>
        </w:rPr>
      </w:pPr>
      <w:r w:rsidRPr="008E77FD">
        <w:rPr>
          <w:rFonts w:cs="Calibri"/>
          <w:color w:val="000000" w:themeColor="text1"/>
          <w:kern w:val="1"/>
          <w:sz w:val="20"/>
          <w:szCs w:val="20"/>
          <w:lang w:eastAsia="ar-SA"/>
        </w:rPr>
        <w:t xml:space="preserve">Wykonawca może zwrócić się do Zamawiającego z wnioskiem o wyjaśnienie treści Zapytania </w:t>
      </w:r>
      <w:r w:rsidRPr="00F67AFE">
        <w:rPr>
          <w:rFonts w:cs="Calibri"/>
          <w:color w:val="000000" w:themeColor="text1"/>
          <w:kern w:val="1"/>
          <w:sz w:val="20"/>
          <w:szCs w:val="20"/>
          <w:lang w:eastAsia="ar-SA"/>
        </w:rPr>
        <w:t xml:space="preserve">Ofertowego na adres: </w:t>
      </w:r>
      <w:hyperlink r:id="rId10" w:history="1">
        <w:r w:rsidRPr="00F67AFE">
          <w:rPr>
            <w:rStyle w:val="Hipercze"/>
            <w:rFonts w:cs="Calibri"/>
            <w:b/>
            <w:bCs/>
            <w:color w:val="000000" w:themeColor="text1"/>
            <w:kern w:val="1"/>
            <w:sz w:val="20"/>
            <w:szCs w:val="20"/>
            <w:lang w:eastAsia="ar-SA"/>
          </w:rPr>
          <w:t>przetargi@szpital.mielec.pl</w:t>
        </w:r>
      </w:hyperlink>
      <w:r w:rsidRPr="00F67AFE">
        <w:rPr>
          <w:rFonts w:cs="Calibri"/>
          <w:color w:val="000000" w:themeColor="text1"/>
          <w:kern w:val="1"/>
          <w:sz w:val="20"/>
          <w:szCs w:val="20"/>
          <w:lang w:eastAsia="ar-SA"/>
        </w:rPr>
        <w:t xml:space="preserve">. </w:t>
      </w:r>
    </w:p>
    <w:p w:rsidR="00AB738E" w:rsidRPr="008E77FD" w:rsidRDefault="00AB738E" w:rsidP="002C3219">
      <w:pPr>
        <w:tabs>
          <w:tab w:val="left" w:pos="851"/>
        </w:tabs>
        <w:jc w:val="both"/>
        <w:rPr>
          <w:rFonts w:cs="Calibri"/>
          <w:color w:val="000000" w:themeColor="text1"/>
          <w:kern w:val="1"/>
          <w:sz w:val="10"/>
          <w:szCs w:val="10"/>
          <w:lang w:eastAsia="ar-SA"/>
        </w:rPr>
      </w:pPr>
    </w:p>
    <w:p w:rsidR="003D7F02" w:rsidRPr="008E77FD" w:rsidRDefault="003D7F02" w:rsidP="002B526C">
      <w:pPr>
        <w:pStyle w:val="Akapitzlist"/>
        <w:numPr>
          <w:ilvl w:val="1"/>
          <w:numId w:val="13"/>
        </w:numPr>
        <w:tabs>
          <w:tab w:val="left" w:pos="851"/>
        </w:tabs>
        <w:jc w:val="both"/>
        <w:rPr>
          <w:rFonts w:cs="Calibri"/>
          <w:b/>
          <w:bCs/>
          <w:color w:val="000000" w:themeColor="text1"/>
          <w:kern w:val="1"/>
          <w:sz w:val="20"/>
          <w:szCs w:val="20"/>
          <w:lang w:eastAsia="ar-SA"/>
        </w:rPr>
      </w:pPr>
      <w:r w:rsidRPr="008E77FD">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8E77FD">
        <w:rPr>
          <w:color w:val="000000" w:themeColor="text1"/>
          <w:kern w:val="1"/>
          <w:sz w:val="20"/>
          <w:szCs w:val="20"/>
          <w:lang w:eastAsia="ar-SA"/>
        </w:rPr>
        <w:t>Przedłużenie terminu składania ofert nie wpływa na bieg terminu składania wniosku o wyjaśnienie treści Zapytania Ofertowego.</w:t>
      </w:r>
    </w:p>
    <w:p w:rsidR="003D7F02" w:rsidRPr="00674533" w:rsidRDefault="003D7F02" w:rsidP="002C3219">
      <w:pPr>
        <w:pStyle w:val="Akapitzlist"/>
        <w:tabs>
          <w:tab w:val="left" w:pos="851"/>
        </w:tabs>
        <w:ind w:left="426"/>
        <w:rPr>
          <w:rFonts w:cs="Calibri"/>
          <w:bCs/>
          <w:color w:val="000000" w:themeColor="text1"/>
          <w:kern w:val="1"/>
          <w:sz w:val="12"/>
          <w:szCs w:val="20"/>
          <w:lang w:eastAsia="ar-SA"/>
        </w:rPr>
      </w:pPr>
    </w:p>
    <w:p w:rsidR="003D7F02" w:rsidRPr="00F8372F" w:rsidRDefault="003D7F02" w:rsidP="002B526C">
      <w:pPr>
        <w:pStyle w:val="Akapitzlist"/>
        <w:numPr>
          <w:ilvl w:val="1"/>
          <w:numId w:val="13"/>
        </w:numPr>
        <w:tabs>
          <w:tab w:val="left" w:pos="851"/>
        </w:tabs>
        <w:jc w:val="both"/>
        <w:rPr>
          <w:rFonts w:cs="Calibri"/>
          <w:b/>
          <w:bCs/>
          <w:color w:val="000000" w:themeColor="text1"/>
          <w:kern w:val="1"/>
          <w:sz w:val="20"/>
          <w:szCs w:val="20"/>
          <w:lang w:eastAsia="ar-SA"/>
        </w:rPr>
      </w:pPr>
      <w:r w:rsidRPr="008E77FD">
        <w:rPr>
          <w:rFonts w:cs="Calibri"/>
          <w:bCs/>
          <w:color w:val="000000" w:themeColor="text1"/>
          <w:kern w:val="1"/>
          <w:sz w:val="20"/>
          <w:szCs w:val="20"/>
          <w:lang w:eastAsia="ar-SA"/>
        </w:rPr>
        <w:t xml:space="preserve">Zawiadomienia, oświadczenia, dokumenty, wnioski lub informacje Wykonawcy przekazują drogą </w:t>
      </w:r>
      <w:r w:rsidRPr="00F8372F">
        <w:rPr>
          <w:rFonts w:cs="Calibri"/>
          <w:bCs/>
          <w:color w:val="000000" w:themeColor="text1"/>
          <w:kern w:val="1"/>
          <w:sz w:val="20"/>
          <w:szCs w:val="20"/>
          <w:lang w:eastAsia="ar-SA"/>
        </w:rPr>
        <w:t>elektroniczną na adres:</w:t>
      </w:r>
      <w:r w:rsidRPr="00F8372F">
        <w:rPr>
          <w:rFonts w:cs="Calibri"/>
          <w:b/>
          <w:bCs/>
          <w:color w:val="000000" w:themeColor="text1"/>
          <w:kern w:val="1"/>
          <w:sz w:val="20"/>
          <w:szCs w:val="20"/>
          <w:lang w:eastAsia="ar-SA"/>
        </w:rPr>
        <w:t xml:space="preserve"> </w:t>
      </w:r>
      <w:hyperlink r:id="rId11" w:history="1">
        <w:r w:rsidRPr="00F8372F">
          <w:rPr>
            <w:rStyle w:val="Hipercze"/>
            <w:rFonts w:cs="Calibri"/>
            <w:b/>
            <w:bCs/>
            <w:color w:val="000000" w:themeColor="text1"/>
            <w:kern w:val="1"/>
            <w:sz w:val="20"/>
            <w:szCs w:val="20"/>
            <w:lang w:eastAsia="ar-SA"/>
          </w:rPr>
          <w:t>przetargi@szpital.mielec.pl</w:t>
        </w:r>
      </w:hyperlink>
      <w:r w:rsidRPr="00F8372F">
        <w:rPr>
          <w:rFonts w:cs="Calibri"/>
          <w:b/>
          <w:bCs/>
          <w:color w:val="000000" w:themeColor="text1"/>
          <w:kern w:val="1"/>
          <w:sz w:val="20"/>
          <w:szCs w:val="20"/>
          <w:lang w:eastAsia="ar-SA"/>
        </w:rPr>
        <w:t>.</w:t>
      </w:r>
    </w:p>
    <w:p w:rsidR="003D7F02" w:rsidRPr="00674533" w:rsidRDefault="003D7F02" w:rsidP="002C3219">
      <w:pPr>
        <w:pStyle w:val="Akapitzlist"/>
        <w:tabs>
          <w:tab w:val="left" w:pos="851"/>
        </w:tabs>
        <w:ind w:left="426"/>
        <w:rPr>
          <w:rFonts w:cs="Calibri"/>
          <w:bCs/>
          <w:color w:val="000000" w:themeColor="text1"/>
          <w:kern w:val="1"/>
          <w:sz w:val="12"/>
          <w:szCs w:val="20"/>
          <w:lang w:eastAsia="ar-SA"/>
        </w:rPr>
      </w:pPr>
    </w:p>
    <w:p w:rsidR="003D7F02" w:rsidRPr="008E77FD" w:rsidRDefault="003D7F02" w:rsidP="002B526C">
      <w:pPr>
        <w:pStyle w:val="Akapitzlist"/>
        <w:numPr>
          <w:ilvl w:val="1"/>
          <w:numId w:val="13"/>
        </w:numPr>
        <w:tabs>
          <w:tab w:val="left" w:pos="851"/>
        </w:tabs>
        <w:jc w:val="both"/>
        <w:rPr>
          <w:rFonts w:cs="Calibri"/>
          <w:b/>
          <w:bCs/>
          <w:color w:val="000000" w:themeColor="text1"/>
          <w:kern w:val="1"/>
          <w:sz w:val="20"/>
          <w:szCs w:val="20"/>
          <w:lang w:eastAsia="ar-SA"/>
        </w:rPr>
      </w:pPr>
      <w:r w:rsidRPr="008E77FD">
        <w:rPr>
          <w:rFonts w:cs="Calibri"/>
          <w:bCs/>
          <w:color w:val="000000" w:themeColor="text1"/>
          <w:kern w:val="1"/>
          <w:sz w:val="20"/>
          <w:szCs w:val="20"/>
          <w:lang w:eastAsia="ar-SA"/>
        </w:rPr>
        <w:t>Maksymalny rozmiar plików przesyłanych za pośrednictwem poczty elektronicznej wynosi 50 MB.</w:t>
      </w:r>
    </w:p>
    <w:bookmarkEnd w:id="0"/>
    <w:p w:rsidR="003D7F02" w:rsidRDefault="003D7F02" w:rsidP="003D7F02">
      <w:pPr>
        <w:rPr>
          <w:b/>
          <w:bCs/>
          <w:sz w:val="20"/>
          <w:szCs w:val="20"/>
          <w:lang w:eastAsia="pl-PL"/>
        </w:rPr>
      </w:pPr>
    </w:p>
    <w:p w:rsidR="00876B2A" w:rsidRPr="008E77FD" w:rsidRDefault="00876B2A" w:rsidP="008E77FD">
      <w:pPr>
        <w:pStyle w:val="Akapitzlist"/>
        <w:ind w:left="0"/>
        <w:jc w:val="both"/>
        <w:rPr>
          <w:sz w:val="20"/>
          <w:szCs w:val="20"/>
          <w:lang w:eastAsia="pl-PL"/>
        </w:rPr>
      </w:pPr>
    </w:p>
    <w:p w:rsidR="00C96517" w:rsidRPr="00674533" w:rsidRDefault="00FF23D8" w:rsidP="002B526C">
      <w:pPr>
        <w:pStyle w:val="Akapitzlist"/>
        <w:numPr>
          <w:ilvl w:val="0"/>
          <w:numId w:val="13"/>
        </w:numPr>
        <w:shd w:val="clear" w:color="auto" w:fill="FFFFFF"/>
        <w:suppressAutoHyphens w:val="0"/>
        <w:jc w:val="both"/>
        <w:rPr>
          <w:b/>
          <w:color w:val="000000" w:themeColor="text1"/>
          <w:sz w:val="20"/>
          <w:szCs w:val="20"/>
          <w:lang w:eastAsia="pl-PL"/>
        </w:rPr>
      </w:pPr>
      <w:r w:rsidRPr="00674533">
        <w:rPr>
          <w:b/>
          <w:color w:val="000000" w:themeColor="text1"/>
          <w:sz w:val="20"/>
          <w:szCs w:val="20"/>
          <w:lang w:eastAsia="pl-PL"/>
        </w:rPr>
        <w:t>CENA OFERTY</w:t>
      </w:r>
      <w:r w:rsidR="00C96517" w:rsidRPr="00674533">
        <w:rPr>
          <w:b/>
          <w:color w:val="000000" w:themeColor="text1"/>
          <w:sz w:val="20"/>
          <w:szCs w:val="20"/>
          <w:lang w:eastAsia="pl-PL"/>
        </w:rPr>
        <w:t>:</w:t>
      </w:r>
    </w:p>
    <w:p w:rsidR="00C96517" w:rsidRPr="00674533" w:rsidRDefault="00C96517" w:rsidP="007B152C">
      <w:pPr>
        <w:suppressAutoHyphens w:val="0"/>
        <w:ind w:left="360"/>
        <w:jc w:val="both"/>
        <w:rPr>
          <w:b/>
          <w:color w:val="000000" w:themeColor="text1"/>
          <w:sz w:val="10"/>
          <w:szCs w:val="10"/>
          <w:lang w:eastAsia="pl-PL"/>
        </w:rPr>
      </w:pPr>
    </w:p>
    <w:p w:rsidR="00F8372F" w:rsidRPr="00F8372F" w:rsidRDefault="00F8372F" w:rsidP="002B526C">
      <w:pPr>
        <w:pStyle w:val="Akapitzlist"/>
        <w:numPr>
          <w:ilvl w:val="1"/>
          <w:numId w:val="13"/>
        </w:numPr>
        <w:jc w:val="both"/>
        <w:rPr>
          <w:sz w:val="20"/>
          <w:szCs w:val="20"/>
        </w:rPr>
      </w:pPr>
      <w:r w:rsidRPr="00F8372F">
        <w:rPr>
          <w:sz w:val="20"/>
          <w:szCs w:val="20"/>
        </w:rPr>
        <w:t>Wykonawca w przedstawionej ofercie winien zaoferować cenę kompletną, jednoznaczną, ostateczną, niepodlegającą negocjacji.</w:t>
      </w:r>
    </w:p>
    <w:p w:rsidR="00F8372F" w:rsidRPr="00042329" w:rsidRDefault="00F8372F" w:rsidP="00F8372F">
      <w:pPr>
        <w:pStyle w:val="Akapitzlist"/>
        <w:ind w:left="357" w:hanging="357"/>
        <w:jc w:val="both"/>
        <w:rPr>
          <w:sz w:val="10"/>
          <w:szCs w:val="10"/>
        </w:rPr>
      </w:pPr>
    </w:p>
    <w:p w:rsidR="00F8372F" w:rsidRPr="00F8372F" w:rsidRDefault="00F8372F" w:rsidP="002B526C">
      <w:pPr>
        <w:pStyle w:val="Akapitzlist"/>
        <w:numPr>
          <w:ilvl w:val="1"/>
          <w:numId w:val="13"/>
        </w:numPr>
        <w:jc w:val="both"/>
        <w:rPr>
          <w:sz w:val="20"/>
          <w:szCs w:val="20"/>
        </w:rPr>
      </w:pPr>
      <w:r w:rsidRPr="00F8372F">
        <w:rPr>
          <w:sz w:val="20"/>
          <w:szCs w:val="20"/>
        </w:rPr>
        <w:t>Wykonawca powinien dokładnie przeanalizować wszystko, co zostało zawarte w dokumentach zamówienia, aby przygotować swoją propozycję ceny oferty, będąc w pełni świadomym, że nie będzie ona podlegać zmianom w czasie trwania umowy, z wyjątkiem sytuacji przewidzianych w umowie.</w:t>
      </w:r>
    </w:p>
    <w:p w:rsidR="00F8372F" w:rsidRPr="00042329" w:rsidRDefault="00F8372F" w:rsidP="00F8372F">
      <w:pPr>
        <w:tabs>
          <w:tab w:val="left" w:pos="910"/>
        </w:tabs>
        <w:ind w:left="357" w:hanging="357"/>
        <w:jc w:val="both"/>
        <w:rPr>
          <w:sz w:val="10"/>
          <w:szCs w:val="10"/>
        </w:rPr>
      </w:pPr>
    </w:p>
    <w:p w:rsidR="00F8372F" w:rsidRPr="00F8372F" w:rsidRDefault="00F8372F" w:rsidP="002B526C">
      <w:pPr>
        <w:pStyle w:val="Akapitzlist"/>
        <w:numPr>
          <w:ilvl w:val="1"/>
          <w:numId w:val="13"/>
        </w:numPr>
        <w:jc w:val="both"/>
        <w:rPr>
          <w:sz w:val="20"/>
          <w:szCs w:val="20"/>
        </w:rPr>
      </w:pPr>
      <w:r w:rsidRPr="00F8372F">
        <w:rPr>
          <w:sz w:val="20"/>
          <w:szCs w:val="20"/>
        </w:rPr>
        <w:t>Cena oferty jest ceną ryczałtową i zostanie wyliczona przez Wykonawcę na podstawie jego własnej kalkulacji wartości poszczególnych elementów zryczałtowanych.</w:t>
      </w:r>
    </w:p>
    <w:p w:rsidR="00F8372F" w:rsidRPr="00CA0A88" w:rsidRDefault="00F8372F" w:rsidP="00F8372F">
      <w:pPr>
        <w:pStyle w:val="Akapitzlist"/>
        <w:ind w:left="357" w:hanging="357"/>
        <w:jc w:val="both"/>
        <w:rPr>
          <w:sz w:val="10"/>
          <w:szCs w:val="10"/>
        </w:rPr>
      </w:pPr>
    </w:p>
    <w:p w:rsidR="00F8372F" w:rsidRPr="00F8372F" w:rsidRDefault="00F8372F" w:rsidP="002B526C">
      <w:pPr>
        <w:pStyle w:val="Akapitzlist"/>
        <w:numPr>
          <w:ilvl w:val="1"/>
          <w:numId w:val="13"/>
        </w:numPr>
        <w:jc w:val="both"/>
        <w:rPr>
          <w:sz w:val="20"/>
          <w:szCs w:val="20"/>
        </w:rPr>
      </w:pPr>
      <w:r w:rsidRPr="00F8372F">
        <w:rPr>
          <w:sz w:val="20"/>
          <w:szCs w:val="20"/>
        </w:rPr>
        <w:t>Cena oferty określa całkowitą cenę, za którą Wykonawca zgodnie z Umową wykona przedmiot zamówienia obejmujący rezultaty rzeczowe określone w dokumentach zamówienia.</w:t>
      </w:r>
    </w:p>
    <w:p w:rsidR="00F8372F" w:rsidRPr="00333FF8" w:rsidRDefault="00F8372F" w:rsidP="00F8372F">
      <w:pPr>
        <w:pStyle w:val="Akapitzlist"/>
        <w:ind w:left="357" w:hanging="357"/>
        <w:jc w:val="both"/>
        <w:rPr>
          <w:sz w:val="10"/>
          <w:szCs w:val="10"/>
        </w:rPr>
      </w:pPr>
    </w:p>
    <w:p w:rsidR="00F8372F" w:rsidRPr="00F8372F" w:rsidRDefault="00F8372F" w:rsidP="002B526C">
      <w:pPr>
        <w:pStyle w:val="Akapitzlist"/>
        <w:numPr>
          <w:ilvl w:val="1"/>
          <w:numId w:val="13"/>
        </w:numPr>
        <w:jc w:val="both"/>
        <w:rPr>
          <w:sz w:val="20"/>
          <w:szCs w:val="20"/>
        </w:rPr>
      </w:pPr>
      <w:r w:rsidRPr="00F8372F">
        <w:rPr>
          <w:sz w:val="20"/>
          <w:szCs w:val="20"/>
        </w:rPr>
        <w:t>W cenie oferty Wykonawca uwzględni wszelkie koszty ponoszone w związku z wykonaniem przedmiotu zamówienia, to jest dokumentów Wykonawcy, robót, dost</w:t>
      </w:r>
      <w:r>
        <w:rPr>
          <w:sz w:val="20"/>
          <w:szCs w:val="20"/>
        </w:rPr>
        <w:t>aw i usług oraz usunięcia wad i </w:t>
      </w:r>
      <w:r w:rsidRPr="00F8372F">
        <w:rPr>
          <w:sz w:val="20"/>
          <w:szCs w:val="20"/>
        </w:rPr>
        <w:t>zapewnienia gwarancji a w tym koszty bezpośrednie (robocizny, materiałów, sprzętu i transportu), koszty pośrednie, podatki zgodnie z obowiązującym prawem, inne podobnego rodzaju obciążenia, koszty organizacji robót oraz wszelkie ryzyka i zysk Wykonawcy.</w:t>
      </w:r>
    </w:p>
    <w:p w:rsidR="00F8372F" w:rsidRDefault="00F8372F" w:rsidP="00F8372F">
      <w:pPr>
        <w:pStyle w:val="Akapitzlist"/>
        <w:ind w:left="357" w:hanging="357"/>
        <w:jc w:val="both"/>
        <w:rPr>
          <w:sz w:val="10"/>
          <w:szCs w:val="10"/>
        </w:rPr>
      </w:pPr>
    </w:p>
    <w:p w:rsidR="00F8372F" w:rsidRDefault="00F8372F" w:rsidP="00F8372F">
      <w:pPr>
        <w:pStyle w:val="Akapitzlist"/>
        <w:ind w:left="357" w:hanging="357"/>
        <w:jc w:val="both"/>
        <w:rPr>
          <w:sz w:val="10"/>
          <w:szCs w:val="10"/>
        </w:rPr>
      </w:pPr>
    </w:p>
    <w:p w:rsidR="00F8372F" w:rsidRPr="00333FF8" w:rsidRDefault="00F8372F" w:rsidP="00F8372F">
      <w:pPr>
        <w:pStyle w:val="Akapitzlist"/>
        <w:ind w:left="357" w:hanging="357"/>
        <w:jc w:val="both"/>
        <w:rPr>
          <w:sz w:val="10"/>
          <w:szCs w:val="10"/>
        </w:rPr>
      </w:pPr>
    </w:p>
    <w:p w:rsidR="00F8372F" w:rsidRPr="00F8372F" w:rsidRDefault="00F8372F" w:rsidP="002B526C">
      <w:pPr>
        <w:pStyle w:val="Akapitzlist"/>
        <w:widowControl w:val="0"/>
        <w:numPr>
          <w:ilvl w:val="1"/>
          <w:numId w:val="13"/>
        </w:numPr>
        <w:overflowPunct w:val="0"/>
        <w:jc w:val="both"/>
        <w:textAlignment w:val="baseline"/>
        <w:rPr>
          <w:sz w:val="20"/>
          <w:szCs w:val="20"/>
        </w:rPr>
      </w:pPr>
      <w:r w:rsidRPr="00F8372F">
        <w:rPr>
          <w:sz w:val="20"/>
          <w:szCs w:val="20"/>
        </w:rPr>
        <w:lastRenderedPageBreak/>
        <w:t>Przyjmuje się, że Wykonawca jest w pełni świadom wszystkich wymagań i zobowiązań, wyrażonych bezpośrednio, czy też sugerowanych, objętych każdą częścią dokumentów zamówienia i że stosownie do nich wycenił wszystkie pozycje.</w:t>
      </w:r>
    </w:p>
    <w:p w:rsidR="00F8372F" w:rsidRPr="00C8775D" w:rsidRDefault="00F8372F" w:rsidP="00F8372F">
      <w:pPr>
        <w:ind w:left="357" w:hanging="357"/>
        <w:jc w:val="both"/>
        <w:rPr>
          <w:sz w:val="10"/>
          <w:szCs w:val="10"/>
        </w:rPr>
      </w:pPr>
    </w:p>
    <w:p w:rsidR="00F8372F" w:rsidRPr="00F8372F" w:rsidRDefault="00F8372F" w:rsidP="002B526C">
      <w:pPr>
        <w:pStyle w:val="Akapitzlist"/>
        <w:numPr>
          <w:ilvl w:val="1"/>
          <w:numId w:val="13"/>
        </w:numPr>
        <w:jc w:val="both"/>
        <w:rPr>
          <w:sz w:val="20"/>
          <w:szCs w:val="20"/>
        </w:rPr>
      </w:pPr>
      <w:r w:rsidRPr="00F8372F">
        <w:rPr>
          <w:sz w:val="20"/>
          <w:szCs w:val="20"/>
        </w:rPr>
        <w:t>Cenę oferty należy podać bez podatku VAT i z podatkiem VAT. Podmiot zagraniczny w ofercie wpisuje tylko cenę netto.</w:t>
      </w:r>
    </w:p>
    <w:p w:rsidR="00F8372F" w:rsidRPr="00C8775D" w:rsidRDefault="00F8372F" w:rsidP="00F8372F">
      <w:pPr>
        <w:pStyle w:val="Akapitzlist"/>
        <w:ind w:left="357" w:hanging="357"/>
        <w:jc w:val="both"/>
        <w:rPr>
          <w:sz w:val="10"/>
          <w:szCs w:val="10"/>
        </w:rPr>
      </w:pPr>
    </w:p>
    <w:p w:rsidR="00F8372F" w:rsidRPr="00F8372F" w:rsidRDefault="00F8372F" w:rsidP="002B526C">
      <w:pPr>
        <w:pStyle w:val="Akapitzlist"/>
        <w:numPr>
          <w:ilvl w:val="1"/>
          <w:numId w:val="13"/>
        </w:numPr>
        <w:jc w:val="both"/>
        <w:rPr>
          <w:sz w:val="20"/>
          <w:szCs w:val="20"/>
        </w:rPr>
      </w:pPr>
      <w:r w:rsidRPr="00F8372F">
        <w:rPr>
          <w:sz w:val="20"/>
          <w:szCs w:val="20"/>
        </w:rPr>
        <w:t>Cena oferty winna być wyrażona w walucie polskiej (PLN) z dokładnością do</w:t>
      </w:r>
      <w:r w:rsidR="00A11ED7">
        <w:rPr>
          <w:sz w:val="20"/>
          <w:szCs w:val="20"/>
        </w:rPr>
        <w:t xml:space="preserve"> dwóch miejsc po </w:t>
      </w:r>
      <w:r w:rsidRPr="00F8372F">
        <w:rPr>
          <w:sz w:val="20"/>
          <w:szCs w:val="20"/>
        </w:rPr>
        <w:t>przecinku. Zamawiający nie wyraża zgody na rozliczenia w walutach obcych.</w:t>
      </w:r>
    </w:p>
    <w:p w:rsidR="00F8372F" w:rsidRDefault="00F8372F" w:rsidP="00F8372F">
      <w:pPr>
        <w:ind w:left="-42"/>
        <w:jc w:val="both"/>
        <w:rPr>
          <w:sz w:val="20"/>
          <w:szCs w:val="20"/>
        </w:rPr>
      </w:pPr>
    </w:p>
    <w:p w:rsidR="002F2A0D" w:rsidRPr="002F2A0D" w:rsidRDefault="002F2A0D" w:rsidP="00F8372F">
      <w:pPr>
        <w:ind w:left="-42"/>
        <w:jc w:val="both"/>
        <w:rPr>
          <w:sz w:val="10"/>
          <w:szCs w:val="10"/>
        </w:rPr>
      </w:pPr>
    </w:p>
    <w:p w:rsidR="00B254FC" w:rsidRPr="00B254FC" w:rsidRDefault="00B254FC" w:rsidP="00687412">
      <w:pPr>
        <w:widowControl w:val="0"/>
        <w:overflowPunct w:val="0"/>
        <w:ind w:left="792" w:firstLine="59"/>
        <w:jc w:val="both"/>
        <w:textAlignment w:val="baseline"/>
        <w:rPr>
          <w:sz w:val="20"/>
          <w:szCs w:val="20"/>
        </w:rPr>
      </w:pPr>
    </w:p>
    <w:p w:rsidR="00D91759" w:rsidRPr="00674533" w:rsidRDefault="00FF23D8" w:rsidP="002B526C">
      <w:pPr>
        <w:numPr>
          <w:ilvl w:val="0"/>
          <w:numId w:val="13"/>
        </w:numPr>
        <w:shd w:val="clear" w:color="auto" w:fill="FFFFFF"/>
        <w:suppressAutoHyphens w:val="0"/>
        <w:rPr>
          <w:b/>
          <w:color w:val="000000" w:themeColor="text1"/>
          <w:sz w:val="20"/>
          <w:szCs w:val="20"/>
          <w:lang w:eastAsia="pl-PL"/>
        </w:rPr>
      </w:pPr>
      <w:r w:rsidRPr="00674533">
        <w:rPr>
          <w:b/>
          <w:color w:val="000000" w:themeColor="text1"/>
          <w:sz w:val="20"/>
          <w:szCs w:val="20"/>
          <w:lang w:eastAsia="pl-PL"/>
        </w:rPr>
        <w:t>KRYTERIA OCENY OFERT</w:t>
      </w:r>
      <w:r w:rsidR="00722E55" w:rsidRPr="00674533">
        <w:rPr>
          <w:b/>
          <w:color w:val="000000" w:themeColor="text1"/>
          <w:sz w:val="20"/>
          <w:szCs w:val="20"/>
          <w:lang w:eastAsia="pl-PL"/>
        </w:rPr>
        <w:t>:</w:t>
      </w:r>
    </w:p>
    <w:p w:rsidR="00AF66AD" w:rsidRPr="00674533" w:rsidRDefault="00AF66AD" w:rsidP="007B152C">
      <w:pPr>
        <w:ind w:left="360"/>
        <w:jc w:val="both"/>
        <w:rPr>
          <w:b/>
          <w:color w:val="000000" w:themeColor="text1"/>
          <w:sz w:val="10"/>
          <w:szCs w:val="10"/>
          <w:lang w:eastAsia="pl-PL"/>
        </w:rPr>
      </w:pPr>
    </w:p>
    <w:p w:rsidR="00111DD3" w:rsidRPr="00674533" w:rsidRDefault="00111DD3" w:rsidP="002B526C">
      <w:pPr>
        <w:numPr>
          <w:ilvl w:val="1"/>
          <w:numId w:val="13"/>
        </w:numPr>
        <w:rPr>
          <w:color w:val="000000" w:themeColor="text1"/>
          <w:sz w:val="20"/>
          <w:szCs w:val="20"/>
          <w:lang w:eastAsia="pl-PL"/>
        </w:rPr>
      </w:pPr>
      <w:r w:rsidRPr="00674533">
        <w:rPr>
          <w:color w:val="000000" w:themeColor="text1"/>
          <w:sz w:val="20"/>
          <w:szCs w:val="20"/>
          <w:lang w:eastAsia="pl-PL"/>
        </w:rPr>
        <w:t>Zamawiający dokona oceny ważnych ofert na podstawie następujących kryteriów:</w:t>
      </w:r>
    </w:p>
    <w:p w:rsidR="00111DD3" w:rsidRPr="00674533" w:rsidRDefault="00111DD3" w:rsidP="007B152C">
      <w:pPr>
        <w:ind w:left="360"/>
        <w:rPr>
          <w:color w:val="000000" w:themeColor="text1"/>
          <w:sz w:val="10"/>
          <w:szCs w:val="10"/>
          <w:lang w:eastAsia="pl-PL"/>
        </w:rPr>
      </w:pPr>
    </w:p>
    <w:p w:rsidR="00111DD3" w:rsidRPr="00674533" w:rsidRDefault="00111DD3" w:rsidP="00D01FFE">
      <w:pPr>
        <w:pStyle w:val="Akapitzlist"/>
        <w:widowControl w:val="0"/>
        <w:numPr>
          <w:ilvl w:val="0"/>
          <w:numId w:val="8"/>
        </w:numPr>
        <w:overflowPunct w:val="0"/>
        <w:ind w:left="1788"/>
        <w:jc w:val="both"/>
        <w:textAlignment w:val="baseline"/>
        <w:rPr>
          <w:b/>
          <w:color w:val="000000" w:themeColor="text1"/>
          <w:sz w:val="20"/>
          <w:szCs w:val="20"/>
        </w:rPr>
      </w:pPr>
      <w:r w:rsidRPr="00674533">
        <w:rPr>
          <w:b/>
          <w:color w:val="000000" w:themeColor="text1"/>
          <w:sz w:val="20"/>
          <w:szCs w:val="20"/>
        </w:rPr>
        <w:t>najniższa cena -   100 %</w:t>
      </w:r>
    </w:p>
    <w:p w:rsidR="000847A4" w:rsidRPr="00674533" w:rsidRDefault="000847A4" w:rsidP="007B152C">
      <w:pPr>
        <w:ind w:left="360"/>
        <w:jc w:val="both"/>
        <w:rPr>
          <w:color w:val="000000" w:themeColor="text1"/>
          <w:sz w:val="10"/>
          <w:szCs w:val="10"/>
        </w:rPr>
      </w:pPr>
    </w:p>
    <w:p w:rsidR="00111DD3" w:rsidRPr="00674533" w:rsidRDefault="00111DD3" w:rsidP="002B526C">
      <w:pPr>
        <w:numPr>
          <w:ilvl w:val="1"/>
          <w:numId w:val="13"/>
        </w:numPr>
        <w:jc w:val="both"/>
        <w:rPr>
          <w:color w:val="000000" w:themeColor="text1"/>
          <w:sz w:val="20"/>
          <w:szCs w:val="20"/>
        </w:rPr>
      </w:pPr>
      <w:r w:rsidRPr="00674533">
        <w:rPr>
          <w:color w:val="000000" w:themeColor="text1"/>
          <w:sz w:val="20"/>
          <w:szCs w:val="20"/>
        </w:rPr>
        <w:t>Sposób oceny ofert:</w:t>
      </w:r>
    </w:p>
    <w:p w:rsidR="00111DD3" w:rsidRPr="00674533" w:rsidRDefault="00111DD3" w:rsidP="007B152C">
      <w:pPr>
        <w:ind w:left="360"/>
        <w:jc w:val="both"/>
        <w:rPr>
          <w:color w:val="000000" w:themeColor="text1"/>
          <w:sz w:val="6"/>
          <w:szCs w:val="6"/>
        </w:rPr>
      </w:pPr>
    </w:p>
    <w:p w:rsidR="00BA26DA" w:rsidRPr="00674533" w:rsidRDefault="00B254FC" w:rsidP="007B152C">
      <w:pPr>
        <w:pStyle w:val="Akapitzlist"/>
        <w:widowControl w:val="0"/>
        <w:overflowPunct w:val="0"/>
        <w:ind w:left="678"/>
        <w:contextualSpacing w:val="0"/>
        <w:jc w:val="both"/>
        <w:textAlignment w:val="baseline"/>
        <w:rPr>
          <w:color w:val="000000" w:themeColor="text1"/>
          <w:sz w:val="20"/>
          <w:szCs w:val="20"/>
        </w:rPr>
      </w:pPr>
      <w:r>
        <w:rPr>
          <w:color w:val="000000" w:themeColor="text1"/>
          <w:sz w:val="20"/>
          <w:szCs w:val="20"/>
        </w:rPr>
        <w:t xml:space="preserve">   </w:t>
      </w:r>
      <w:r w:rsidR="00BA26DA" w:rsidRPr="00674533">
        <w:rPr>
          <w:color w:val="000000" w:themeColor="text1"/>
          <w:sz w:val="20"/>
          <w:szCs w:val="20"/>
        </w:rPr>
        <w:t xml:space="preserve">kryterium „najniższa cena” jako kryterium wymierne obliczane zostanie wg wzoru: </w:t>
      </w:r>
    </w:p>
    <w:p w:rsidR="00BA26DA" w:rsidRPr="00674533" w:rsidRDefault="00BA26DA" w:rsidP="007B152C">
      <w:pPr>
        <w:ind w:left="1734"/>
        <w:jc w:val="both"/>
        <w:rPr>
          <w:color w:val="000000" w:themeColor="text1"/>
          <w:sz w:val="10"/>
          <w:szCs w:val="10"/>
        </w:rPr>
      </w:pPr>
    </w:p>
    <w:p w:rsidR="00BA26DA" w:rsidRPr="00674533"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674533" w:rsidRDefault="00BA26DA" w:rsidP="007B152C">
      <w:pPr>
        <w:ind w:left="1026"/>
        <w:jc w:val="both"/>
        <w:rPr>
          <w:color w:val="000000" w:themeColor="text1"/>
          <w:sz w:val="10"/>
          <w:szCs w:val="10"/>
        </w:rPr>
      </w:pPr>
    </w:p>
    <w:p w:rsidR="00BA26DA" w:rsidRPr="00674533" w:rsidRDefault="00BA26DA" w:rsidP="007B152C">
      <w:pPr>
        <w:ind w:left="1068"/>
        <w:jc w:val="both"/>
        <w:rPr>
          <w:b/>
          <w:i/>
          <w:color w:val="000000" w:themeColor="text1"/>
          <w:sz w:val="20"/>
          <w:szCs w:val="20"/>
        </w:rPr>
      </w:pPr>
      <w:r w:rsidRPr="00674533">
        <w:rPr>
          <w:color w:val="000000" w:themeColor="text1"/>
          <w:sz w:val="20"/>
          <w:szCs w:val="20"/>
        </w:rPr>
        <w:t>gdzie:</w:t>
      </w:r>
    </w:p>
    <w:p w:rsidR="00BA26DA" w:rsidRPr="00674533" w:rsidRDefault="00BA26DA" w:rsidP="007B152C">
      <w:pPr>
        <w:spacing w:line="120" w:lineRule="atLeast"/>
        <w:ind w:left="1068"/>
        <w:jc w:val="both"/>
        <w:rPr>
          <w:color w:val="000000" w:themeColor="text1"/>
          <w:sz w:val="6"/>
          <w:szCs w:val="6"/>
        </w:rPr>
      </w:pPr>
    </w:p>
    <w:p w:rsidR="00BA26DA" w:rsidRPr="00674533" w:rsidRDefault="00BA26DA" w:rsidP="007B152C">
      <w:pPr>
        <w:spacing w:line="120" w:lineRule="atLeast"/>
        <w:ind w:left="1068"/>
        <w:jc w:val="both"/>
        <w:rPr>
          <w:b/>
          <w:i/>
          <w:color w:val="000000" w:themeColor="text1"/>
          <w:sz w:val="20"/>
          <w:szCs w:val="20"/>
        </w:rPr>
      </w:pPr>
      <w:proofErr w:type="spellStart"/>
      <w:r w:rsidRPr="00674533">
        <w:rPr>
          <w:b/>
          <w:i/>
          <w:color w:val="000000" w:themeColor="text1"/>
          <w:sz w:val="20"/>
          <w:szCs w:val="20"/>
        </w:rPr>
        <w:t>Wpc</w:t>
      </w:r>
      <w:proofErr w:type="spellEnd"/>
      <w:r w:rsidRPr="00674533">
        <w:rPr>
          <w:bCs/>
          <w:i/>
          <w:color w:val="000000" w:themeColor="text1"/>
          <w:sz w:val="20"/>
          <w:szCs w:val="20"/>
        </w:rPr>
        <w:t xml:space="preserve"> – Wartość punktowa badanej oferty w kryterium „najniższa cena”</w:t>
      </w:r>
    </w:p>
    <w:p w:rsidR="00BA26DA" w:rsidRPr="00674533" w:rsidRDefault="00BA26DA" w:rsidP="007B152C">
      <w:pPr>
        <w:spacing w:line="120" w:lineRule="atLeast"/>
        <w:ind w:left="1068"/>
        <w:jc w:val="both"/>
        <w:rPr>
          <w:b/>
          <w:i/>
          <w:color w:val="000000" w:themeColor="text1"/>
          <w:sz w:val="20"/>
          <w:szCs w:val="20"/>
        </w:rPr>
      </w:pPr>
      <w:proofErr w:type="spellStart"/>
      <w:r w:rsidRPr="00674533">
        <w:rPr>
          <w:b/>
          <w:i/>
          <w:color w:val="000000" w:themeColor="text1"/>
          <w:sz w:val="20"/>
          <w:szCs w:val="20"/>
        </w:rPr>
        <w:t>Cn</w:t>
      </w:r>
      <w:proofErr w:type="spellEnd"/>
      <w:r w:rsidRPr="00674533">
        <w:rPr>
          <w:i/>
          <w:color w:val="000000" w:themeColor="text1"/>
          <w:sz w:val="20"/>
          <w:szCs w:val="20"/>
          <w:vertAlign w:val="subscript"/>
        </w:rPr>
        <w:t xml:space="preserve"> </w:t>
      </w:r>
      <w:r w:rsidRPr="00674533">
        <w:rPr>
          <w:i/>
          <w:color w:val="000000" w:themeColor="text1"/>
          <w:sz w:val="20"/>
          <w:szCs w:val="20"/>
        </w:rPr>
        <w:t>– najniższa oferowana cena brutto spośród ofert, które zostały złożone</w:t>
      </w:r>
    </w:p>
    <w:p w:rsidR="00BA26DA" w:rsidRPr="00674533" w:rsidRDefault="00BA26DA" w:rsidP="007B152C">
      <w:pPr>
        <w:spacing w:line="120" w:lineRule="atLeast"/>
        <w:ind w:left="1068"/>
        <w:jc w:val="both"/>
        <w:rPr>
          <w:b/>
          <w:i/>
          <w:color w:val="000000" w:themeColor="text1"/>
          <w:sz w:val="20"/>
          <w:szCs w:val="20"/>
        </w:rPr>
      </w:pPr>
      <w:proofErr w:type="spellStart"/>
      <w:r w:rsidRPr="00674533">
        <w:rPr>
          <w:b/>
          <w:i/>
          <w:color w:val="000000" w:themeColor="text1"/>
          <w:sz w:val="20"/>
          <w:szCs w:val="20"/>
        </w:rPr>
        <w:t>Cof</w:t>
      </w:r>
      <w:proofErr w:type="spellEnd"/>
      <w:r w:rsidRPr="00674533">
        <w:rPr>
          <w:i/>
          <w:color w:val="000000" w:themeColor="text1"/>
          <w:sz w:val="20"/>
          <w:szCs w:val="20"/>
        </w:rPr>
        <w:t xml:space="preserve"> </w:t>
      </w:r>
      <w:r w:rsidRPr="00674533">
        <w:rPr>
          <w:i/>
          <w:color w:val="000000" w:themeColor="text1"/>
          <w:sz w:val="20"/>
          <w:szCs w:val="20"/>
          <w:vertAlign w:val="subscript"/>
        </w:rPr>
        <w:t xml:space="preserve">– </w:t>
      </w:r>
      <w:r w:rsidRPr="00674533">
        <w:rPr>
          <w:i/>
          <w:color w:val="000000" w:themeColor="text1"/>
          <w:sz w:val="20"/>
          <w:szCs w:val="20"/>
        </w:rPr>
        <w:t>cena brutto oferty badanej</w:t>
      </w:r>
    </w:p>
    <w:p w:rsidR="00BA26DA" w:rsidRPr="00674533" w:rsidRDefault="00BA26DA" w:rsidP="007B152C">
      <w:pPr>
        <w:spacing w:line="120" w:lineRule="atLeast"/>
        <w:ind w:left="1068"/>
        <w:jc w:val="both"/>
        <w:rPr>
          <w:i/>
          <w:color w:val="000000" w:themeColor="text1"/>
          <w:sz w:val="20"/>
          <w:szCs w:val="20"/>
        </w:rPr>
      </w:pPr>
      <w:proofErr w:type="spellStart"/>
      <w:r w:rsidRPr="00674533">
        <w:rPr>
          <w:b/>
          <w:i/>
          <w:color w:val="000000" w:themeColor="text1"/>
          <w:sz w:val="20"/>
          <w:szCs w:val="20"/>
        </w:rPr>
        <w:t>Rc</w:t>
      </w:r>
      <w:proofErr w:type="spellEnd"/>
      <w:r w:rsidRPr="00674533">
        <w:rPr>
          <w:b/>
          <w:i/>
          <w:color w:val="000000" w:themeColor="text1"/>
          <w:sz w:val="20"/>
          <w:szCs w:val="20"/>
        </w:rPr>
        <w:t xml:space="preserve"> – </w:t>
      </w:r>
      <w:r w:rsidRPr="00674533">
        <w:rPr>
          <w:i/>
          <w:color w:val="000000" w:themeColor="text1"/>
          <w:sz w:val="20"/>
          <w:szCs w:val="20"/>
        </w:rPr>
        <w:t>ranga kryterium „najniższa cena” (100)</w:t>
      </w:r>
    </w:p>
    <w:p w:rsidR="00BA26DA" w:rsidRPr="00674533" w:rsidRDefault="00BA26DA" w:rsidP="007B152C">
      <w:pPr>
        <w:ind w:left="360"/>
        <w:jc w:val="both"/>
        <w:rPr>
          <w:color w:val="000000" w:themeColor="text1"/>
          <w:sz w:val="10"/>
          <w:szCs w:val="10"/>
        </w:rPr>
      </w:pPr>
    </w:p>
    <w:p w:rsidR="00BA26DA" w:rsidRPr="00674533" w:rsidRDefault="00BA26DA" w:rsidP="007B152C">
      <w:pPr>
        <w:spacing w:line="120" w:lineRule="atLeast"/>
        <w:ind w:left="786"/>
        <w:jc w:val="both"/>
        <w:rPr>
          <w:color w:val="000000" w:themeColor="text1"/>
          <w:sz w:val="20"/>
          <w:szCs w:val="20"/>
        </w:rPr>
      </w:pPr>
      <w:r w:rsidRPr="00674533">
        <w:rPr>
          <w:color w:val="000000" w:themeColor="text1"/>
          <w:sz w:val="20"/>
          <w:szCs w:val="20"/>
        </w:rPr>
        <w:t>W</w:t>
      </w:r>
      <w:r w:rsidRPr="00674533">
        <w:rPr>
          <w:i/>
          <w:color w:val="000000" w:themeColor="text1"/>
          <w:sz w:val="20"/>
          <w:szCs w:val="20"/>
        </w:rPr>
        <w:t xml:space="preserve"> </w:t>
      </w:r>
      <w:r w:rsidRPr="00674533">
        <w:rPr>
          <w:color w:val="000000" w:themeColor="text1"/>
          <w:sz w:val="20"/>
          <w:szCs w:val="20"/>
        </w:rPr>
        <w:t>kryterium „najniższa cena” Wykonawca może otrzymać maksymalnie 100 punktów.</w:t>
      </w:r>
    </w:p>
    <w:p w:rsidR="002C3219" w:rsidRPr="00674533" w:rsidRDefault="002C3219" w:rsidP="007B152C">
      <w:pPr>
        <w:spacing w:line="120" w:lineRule="atLeast"/>
        <w:ind w:left="786"/>
        <w:jc w:val="both"/>
        <w:rPr>
          <w:color w:val="000000" w:themeColor="text1"/>
          <w:sz w:val="20"/>
          <w:szCs w:val="20"/>
        </w:rPr>
      </w:pPr>
    </w:p>
    <w:p w:rsidR="00B254FC" w:rsidRDefault="00B254FC" w:rsidP="007B152C">
      <w:pPr>
        <w:spacing w:line="120" w:lineRule="atLeast"/>
        <w:ind w:left="786"/>
        <w:jc w:val="both"/>
        <w:rPr>
          <w:color w:val="000000" w:themeColor="text1"/>
          <w:sz w:val="20"/>
          <w:szCs w:val="20"/>
        </w:rPr>
      </w:pPr>
    </w:p>
    <w:p w:rsidR="002F2A0D" w:rsidRPr="002F2A0D" w:rsidRDefault="002F2A0D" w:rsidP="007B152C">
      <w:pPr>
        <w:spacing w:line="120" w:lineRule="atLeast"/>
        <w:ind w:left="786"/>
        <w:jc w:val="both"/>
        <w:rPr>
          <w:color w:val="000000" w:themeColor="text1"/>
          <w:sz w:val="10"/>
          <w:szCs w:val="10"/>
        </w:rPr>
      </w:pPr>
    </w:p>
    <w:p w:rsidR="00E22A46" w:rsidRPr="00674533" w:rsidRDefault="005430B2" w:rsidP="002B526C">
      <w:pPr>
        <w:numPr>
          <w:ilvl w:val="0"/>
          <w:numId w:val="13"/>
        </w:numPr>
        <w:shd w:val="clear" w:color="auto" w:fill="FFFFFF"/>
        <w:suppressAutoHyphens w:val="0"/>
        <w:jc w:val="both"/>
        <w:rPr>
          <w:b/>
          <w:color w:val="000000" w:themeColor="text1"/>
          <w:sz w:val="20"/>
          <w:szCs w:val="20"/>
          <w:lang w:eastAsia="pl-PL"/>
        </w:rPr>
      </w:pPr>
      <w:r w:rsidRPr="00674533">
        <w:rPr>
          <w:b/>
          <w:color w:val="000000" w:themeColor="text1"/>
          <w:sz w:val="20"/>
          <w:szCs w:val="20"/>
          <w:lang w:eastAsia="pl-PL"/>
        </w:rPr>
        <w:t>MIEJSCE I TERMIN SKŁADANIA OFERT</w:t>
      </w:r>
      <w:r w:rsidR="00E22A46" w:rsidRPr="00674533">
        <w:rPr>
          <w:b/>
          <w:color w:val="000000" w:themeColor="text1"/>
          <w:sz w:val="20"/>
          <w:szCs w:val="20"/>
          <w:lang w:eastAsia="pl-PL"/>
        </w:rPr>
        <w:t>:</w:t>
      </w:r>
    </w:p>
    <w:p w:rsidR="003D7F02" w:rsidRPr="00674533" w:rsidRDefault="003D7F02" w:rsidP="003D7F02">
      <w:pPr>
        <w:suppressAutoHyphens w:val="0"/>
        <w:jc w:val="both"/>
        <w:rPr>
          <w:color w:val="000000" w:themeColor="text1"/>
          <w:sz w:val="10"/>
          <w:szCs w:val="10"/>
          <w:lang w:eastAsia="pl-PL"/>
        </w:rPr>
      </w:pPr>
    </w:p>
    <w:p w:rsidR="003D7F02" w:rsidRPr="00B254FC" w:rsidRDefault="003D7F02" w:rsidP="002B526C">
      <w:pPr>
        <w:pStyle w:val="Akapitzlist"/>
        <w:numPr>
          <w:ilvl w:val="1"/>
          <w:numId w:val="13"/>
        </w:numPr>
        <w:suppressAutoHyphens w:val="0"/>
        <w:jc w:val="both"/>
        <w:rPr>
          <w:color w:val="000000" w:themeColor="text1"/>
          <w:sz w:val="20"/>
          <w:szCs w:val="20"/>
          <w:u w:val="single"/>
          <w:lang w:eastAsia="pl-PL"/>
        </w:rPr>
      </w:pPr>
      <w:r w:rsidRPr="00B254FC">
        <w:rPr>
          <w:color w:val="000000" w:themeColor="text1"/>
          <w:sz w:val="20"/>
          <w:szCs w:val="20"/>
          <w:lang w:eastAsia="pl-PL"/>
        </w:rPr>
        <w:t>Ofertę sporządza się w postaci elektronicznej, w ogólnie dostępnych formatach danych w szczególności w</w:t>
      </w:r>
      <w:r w:rsidR="00D705DE" w:rsidRPr="00B254FC">
        <w:rPr>
          <w:color w:val="000000" w:themeColor="text1"/>
          <w:sz w:val="20"/>
          <w:szCs w:val="20"/>
          <w:lang w:eastAsia="pl-PL"/>
        </w:rPr>
        <w:t> </w:t>
      </w:r>
      <w:r w:rsidRPr="00B254FC">
        <w:rPr>
          <w:color w:val="000000" w:themeColor="text1"/>
          <w:sz w:val="20"/>
          <w:szCs w:val="20"/>
          <w:lang w:eastAsia="pl-PL"/>
        </w:rPr>
        <w:t>formatach .pdf, .</w:t>
      </w:r>
      <w:proofErr w:type="spellStart"/>
      <w:r w:rsidRPr="00B254FC">
        <w:rPr>
          <w:color w:val="000000" w:themeColor="text1"/>
          <w:sz w:val="20"/>
          <w:szCs w:val="20"/>
          <w:lang w:eastAsia="pl-PL"/>
        </w:rPr>
        <w:t>doc</w:t>
      </w:r>
      <w:proofErr w:type="spellEnd"/>
      <w:r w:rsidRPr="00B254FC">
        <w:rPr>
          <w:color w:val="000000" w:themeColor="text1"/>
          <w:sz w:val="20"/>
          <w:szCs w:val="20"/>
          <w:lang w:eastAsia="pl-PL"/>
        </w:rPr>
        <w:t>, .</w:t>
      </w:r>
      <w:proofErr w:type="spellStart"/>
      <w:r w:rsidRPr="00B254FC">
        <w:rPr>
          <w:color w:val="000000" w:themeColor="text1"/>
          <w:sz w:val="20"/>
          <w:szCs w:val="20"/>
          <w:lang w:eastAsia="pl-PL"/>
        </w:rPr>
        <w:t>docx</w:t>
      </w:r>
      <w:proofErr w:type="spellEnd"/>
      <w:r w:rsidRPr="00B254FC">
        <w:rPr>
          <w:color w:val="000000" w:themeColor="text1"/>
          <w:sz w:val="20"/>
          <w:szCs w:val="20"/>
          <w:lang w:eastAsia="pl-PL"/>
        </w:rPr>
        <w:t>, .</w:t>
      </w:r>
      <w:proofErr w:type="spellStart"/>
      <w:r w:rsidRPr="00B254FC">
        <w:rPr>
          <w:color w:val="000000" w:themeColor="text1"/>
          <w:sz w:val="20"/>
          <w:szCs w:val="20"/>
          <w:lang w:eastAsia="pl-PL"/>
        </w:rPr>
        <w:t>odt</w:t>
      </w:r>
      <w:proofErr w:type="spellEnd"/>
      <w:r w:rsidRPr="00B254FC">
        <w:rPr>
          <w:color w:val="000000" w:themeColor="text1"/>
          <w:sz w:val="20"/>
          <w:szCs w:val="20"/>
          <w:lang w:eastAsia="pl-PL"/>
        </w:rPr>
        <w:t xml:space="preserve">, .txt, .rtf. </w:t>
      </w:r>
      <w:r w:rsidRPr="00B254FC">
        <w:rPr>
          <w:b/>
          <w:color w:val="000000" w:themeColor="text1"/>
          <w:sz w:val="20"/>
          <w:szCs w:val="20"/>
          <w:lang w:eastAsia="pl-PL"/>
        </w:rPr>
        <w:t>Przesyłany plik należy spakować do formatu zip z</w:t>
      </w:r>
      <w:r w:rsidR="007B66C7" w:rsidRPr="00B254FC">
        <w:rPr>
          <w:b/>
          <w:color w:val="000000" w:themeColor="text1"/>
          <w:sz w:val="20"/>
          <w:szCs w:val="20"/>
          <w:lang w:eastAsia="pl-PL"/>
        </w:rPr>
        <w:t> </w:t>
      </w:r>
      <w:r w:rsidRPr="00B254FC">
        <w:rPr>
          <w:b/>
          <w:color w:val="000000" w:themeColor="text1"/>
          <w:sz w:val="20"/>
          <w:szCs w:val="20"/>
          <w:lang w:eastAsia="pl-PL"/>
        </w:rPr>
        <w:t>ustawionym hasłem</w:t>
      </w:r>
      <w:r w:rsidRPr="00B254FC">
        <w:rPr>
          <w:color w:val="000000" w:themeColor="text1"/>
          <w:sz w:val="20"/>
          <w:szCs w:val="20"/>
          <w:lang w:eastAsia="pl-PL"/>
        </w:rPr>
        <w:t xml:space="preserve">. </w:t>
      </w:r>
    </w:p>
    <w:p w:rsidR="003D7F02" w:rsidRPr="00674533" w:rsidRDefault="003D7F02" w:rsidP="00B254FC">
      <w:pPr>
        <w:pStyle w:val="Akapitzlist"/>
        <w:suppressAutoHyphens w:val="0"/>
        <w:ind w:left="934" w:hanging="142"/>
        <w:jc w:val="both"/>
        <w:rPr>
          <w:b/>
          <w:bCs/>
          <w:color w:val="000000" w:themeColor="text1"/>
          <w:sz w:val="20"/>
          <w:szCs w:val="20"/>
          <w:u w:val="single"/>
          <w:lang w:eastAsia="pl-PL"/>
        </w:rPr>
      </w:pPr>
      <w:r w:rsidRPr="00674533">
        <w:rPr>
          <w:b/>
          <w:bCs/>
          <w:color w:val="000000" w:themeColor="text1"/>
          <w:sz w:val="20"/>
          <w:szCs w:val="20"/>
          <w:lang w:eastAsia="pl-PL"/>
        </w:rPr>
        <w:t xml:space="preserve">Spakowany </w:t>
      </w:r>
      <w:r w:rsidRPr="00674533">
        <w:rPr>
          <w:b/>
          <w:bCs/>
          <w:color w:val="000000" w:themeColor="text1"/>
          <w:sz w:val="20"/>
          <w:szCs w:val="20"/>
          <w:u w:val="single"/>
          <w:lang w:eastAsia="pl-PL"/>
        </w:rPr>
        <w:t>plik oraz hasło do niego</w:t>
      </w:r>
      <w:r w:rsidRPr="00674533">
        <w:rPr>
          <w:b/>
          <w:bCs/>
          <w:color w:val="000000" w:themeColor="text1"/>
          <w:sz w:val="20"/>
          <w:szCs w:val="20"/>
          <w:lang w:eastAsia="pl-PL"/>
        </w:rPr>
        <w:t xml:space="preserve"> składa się na adres: </w:t>
      </w:r>
    </w:p>
    <w:p w:rsidR="003D7F02" w:rsidRPr="00B254FC" w:rsidRDefault="003D7F02" w:rsidP="008E7F2A">
      <w:pPr>
        <w:pStyle w:val="Akapitzlist"/>
        <w:suppressAutoHyphens w:val="0"/>
        <w:ind w:left="426" w:hanging="142"/>
        <w:jc w:val="both"/>
        <w:rPr>
          <w:color w:val="000000" w:themeColor="text1"/>
          <w:sz w:val="10"/>
          <w:szCs w:val="10"/>
          <w:u w:val="single"/>
          <w:lang w:eastAsia="pl-PL"/>
        </w:rPr>
      </w:pPr>
    </w:p>
    <w:p w:rsidR="003D7F02" w:rsidRPr="00B254FC" w:rsidRDefault="003D7F02" w:rsidP="008E7F2A">
      <w:pPr>
        <w:pStyle w:val="Akapitzlist"/>
        <w:suppressAutoHyphens w:val="0"/>
        <w:ind w:left="426" w:hanging="142"/>
        <w:jc w:val="center"/>
        <w:rPr>
          <w:b/>
          <w:color w:val="000000" w:themeColor="text1"/>
          <w:u w:val="single"/>
          <w:lang w:eastAsia="pl-PL"/>
        </w:rPr>
      </w:pPr>
      <w:r w:rsidRPr="00B254FC">
        <w:rPr>
          <w:b/>
          <w:color w:val="000000" w:themeColor="text1"/>
          <w:u w:val="single"/>
          <w:lang w:eastAsia="pl-PL"/>
        </w:rPr>
        <w:t>oferty@szpital.mielec.pl</w:t>
      </w:r>
    </w:p>
    <w:p w:rsidR="003D7F02" w:rsidRPr="00B254FC" w:rsidRDefault="003D7F02" w:rsidP="008E7F2A">
      <w:pPr>
        <w:ind w:left="426" w:hanging="142"/>
        <w:jc w:val="both"/>
        <w:rPr>
          <w:b/>
          <w:sz w:val="10"/>
          <w:szCs w:val="10"/>
          <w:lang w:eastAsia="pl-PL"/>
        </w:rPr>
      </w:pPr>
    </w:p>
    <w:p w:rsidR="003D7F02" w:rsidRPr="00674533" w:rsidRDefault="00B254FC" w:rsidP="00B254FC">
      <w:pPr>
        <w:ind w:left="850" w:hanging="142"/>
        <w:rPr>
          <w:b/>
          <w:color w:val="000000" w:themeColor="text1"/>
          <w:sz w:val="20"/>
          <w:szCs w:val="20"/>
        </w:rPr>
      </w:pPr>
      <w:r>
        <w:rPr>
          <w:color w:val="000000" w:themeColor="text1"/>
          <w:sz w:val="20"/>
          <w:szCs w:val="20"/>
        </w:rPr>
        <w:t>W</w:t>
      </w:r>
      <w:r w:rsidR="003D7F02" w:rsidRPr="00674533">
        <w:rPr>
          <w:color w:val="000000" w:themeColor="text1"/>
          <w:sz w:val="20"/>
          <w:szCs w:val="20"/>
        </w:rPr>
        <w:t>iadomoś</w:t>
      </w:r>
      <w:r w:rsidR="00D705DE" w:rsidRPr="00674533">
        <w:rPr>
          <w:color w:val="000000" w:themeColor="text1"/>
          <w:sz w:val="20"/>
          <w:szCs w:val="20"/>
        </w:rPr>
        <w:t>ć</w:t>
      </w:r>
      <w:r w:rsidR="003D7F02" w:rsidRPr="00674533">
        <w:rPr>
          <w:color w:val="000000" w:themeColor="text1"/>
          <w:sz w:val="20"/>
          <w:szCs w:val="20"/>
        </w:rPr>
        <w:t xml:space="preserve"> należy oznakować napisem:</w:t>
      </w:r>
      <w:r>
        <w:rPr>
          <w:color w:val="000000" w:themeColor="text1"/>
          <w:sz w:val="20"/>
          <w:szCs w:val="20"/>
        </w:rPr>
        <w:t xml:space="preserve"> </w:t>
      </w:r>
      <w:r w:rsidR="003D7F02" w:rsidRPr="00674533">
        <w:rPr>
          <w:b/>
          <w:color w:val="000000" w:themeColor="text1"/>
          <w:sz w:val="20"/>
          <w:szCs w:val="20"/>
        </w:rPr>
        <w:t>„Postępowanie, znak SzP.ZP.271.</w:t>
      </w:r>
      <w:r w:rsidR="00F8372F">
        <w:rPr>
          <w:b/>
          <w:color w:val="000000" w:themeColor="text1"/>
          <w:sz w:val="20"/>
          <w:szCs w:val="20"/>
        </w:rPr>
        <w:t>92</w:t>
      </w:r>
      <w:r w:rsidR="003D7F02" w:rsidRPr="00674533">
        <w:rPr>
          <w:b/>
          <w:color w:val="000000" w:themeColor="text1"/>
          <w:sz w:val="20"/>
          <w:szCs w:val="20"/>
        </w:rPr>
        <w:t>.2</w:t>
      </w:r>
      <w:r w:rsidR="00B96754" w:rsidRPr="00674533">
        <w:rPr>
          <w:b/>
          <w:color w:val="000000" w:themeColor="text1"/>
          <w:sz w:val="20"/>
          <w:szCs w:val="20"/>
        </w:rPr>
        <w:t>4</w:t>
      </w:r>
      <w:r w:rsidR="003D7F02" w:rsidRPr="00674533">
        <w:rPr>
          <w:b/>
          <w:color w:val="000000" w:themeColor="text1"/>
          <w:sz w:val="20"/>
          <w:szCs w:val="20"/>
        </w:rPr>
        <w:t>”</w:t>
      </w:r>
    </w:p>
    <w:p w:rsidR="003D7F02" w:rsidRPr="00674533" w:rsidRDefault="003D7F02" w:rsidP="008E7F2A">
      <w:pPr>
        <w:ind w:left="426" w:hanging="142"/>
        <w:jc w:val="both"/>
        <w:rPr>
          <w:color w:val="000000" w:themeColor="text1"/>
          <w:spacing w:val="30"/>
          <w:sz w:val="10"/>
          <w:szCs w:val="10"/>
        </w:rPr>
      </w:pPr>
    </w:p>
    <w:p w:rsidR="003D7F02" w:rsidRPr="00B254FC" w:rsidRDefault="003D7F02" w:rsidP="002B526C">
      <w:pPr>
        <w:pStyle w:val="Akapitzlist"/>
        <w:numPr>
          <w:ilvl w:val="1"/>
          <w:numId w:val="13"/>
        </w:numPr>
        <w:jc w:val="both"/>
        <w:rPr>
          <w:color w:val="000000" w:themeColor="text1"/>
          <w:sz w:val="20"/>
          <w:szCs w:val="20"/>
        </w:rPr>
      </w:pPr>
      <w:r w:rsidRPr="00B254FC">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A0ABA" w:rsidRPr="00BA0ABA" w:rsidRDefault="00BA0ABA" w:rsidP="00BA0ABA">
      <w:pPr>
        <w:jc w:val="both"/>
        <w:rPr>
          <w:color w:val="000000" w:themeColor="text1"/>
          <w:sz w:val="10"/>
          <w:szCs w:val="10"/>
        </w:rPr>
      </w:pPr>
    </w:p>
    <w:p w:rsidR="003D7F02" w:rsidRPr="00B254FC" w:rsidRDefault="003D7F02" w:rsidP="002B526C">
      <w:pPr>
        <w:pStyle w:val="Akapitzlist"/>
        <w:numPr>
          <w:ilvl w:val="1"/>
          <w:numId w:val="13"/>
        </w:numPr>
        <w:jc w:val="both"/>
        <w:rPr>
          <w:color w:val="000000" w:themeColor="text1"/>
        </w:rPr>
      </w:pPr>
      <w:r w:rsidRPr="00B254FC">
        <w:rPr>
          <w:color w:val="000000" w:themeColor="text1"/>
          <w:sz w:val="20"/>
          <w:szCs w:val="20"/>
        </w:rPr>
        <w:t xml:space="preserve">Nieprzekraczalny termin złożenia oferty </w:t>
      </w:r>
      <w:r w:rsidR="0042266F">
        <w:rPr>
          <w:b/>
          <w:color w:val="000000" w:themeColor="text1"/>
          <w:sz w:val="20"/>
          <w:szCs w:val="20"/>
        </w:rPr>
        <w:t>18</w:t>
      </w:r>
      <w:r w:rsidR="00B254FC">
        <w:rPr>
          <w:b/>
          <w:color w:val="000000" w:themeColor="text1"/>
          <w:sz w:val="20"/>
          <w:szCs w:val="20"/>
        </w:rPr>
        <w:t>.10</w:t>
      </w:r>
      <w:r w:rsidRPr="00B254FC">
        <w:rPr>
          <w:b/>
          <w:color w:val="000000" w:themeColor="text1"/>
          <w:sz w:val="20"/>
          <w:szCs w:val="20"/>
        </w:rPr>
        <w:t>.202</w:t>
      </w:r>
      <w:r w:rsidR="00A61AA7" w:rsidRPr="00B254FC">
        <w:rPr>
          <w:b/>
          <w:color w:val="000000" w:themeColor="text1"/>
          <w:sz w:val="20"/>
          <w:szCs w:val="20"/>
        </w:rPr>
        <w:t>4</w:t>
      </w:r>
      <w:r w:rsidRPr="00B254FC">
        <w:rPr>
          <w:b/>
          <w:color w:val="000000" w:themeColor="text1"/>
          <w:sz w:val="20"/>
          <w:szCs w:val="20"/>
        </w:rPr>
        <w:t xml:space="preserve">r. </w:t>
      </w:r>
      <w:r w:rsidRPr="00B254FC">
        <w:rPr>
          <w:color w:val="000000" w:themeColor="text1"/>
          <w:sz w:val="20"/>
          <w:szCs w:val="20"/>
        </w:rPr>
        <w:t xml:space="preserve">godz. </w:t>
      </w:r>
      <w:r w:rsidRPr="00B254FC">
        <w:rPr>
          <w:b/>
          <w:color w:val="000000" w:themeColor="text1"/>
          <w:sz w:val="20"/>
          <w:szCs w:val="20"/>
        </w:rPr>
        <w:t>9</w:t>
      </w:r>
      <w:r w:rsidRPr="00B254FC">
        <w:rPr>
          <w:b/>
          <w:color w:val="000000" w:themeColor="text1"/>
          <w:sz w:val="20"/>
          <w:szCs w:val="20"/>
          <w:vertAlign w:val="superscript"/>
        </w:rPr>
        <w:t>00</w:t>
      </w:r>
      <w:r w:rsidRPr="00B254FC">
        <w:rPr>
          <w:b/>
          <w:color w:val="000000" w:themeColor="text1"/>
          <w:sz w:val="20"/>
          <w:szCs w:val="20"/>
        </w:rPr>
        <w:t>.</w:t>
      </w:r>
    </w:p>
    <w:p w:rsidR="003D7F02" w:rsidRPr="00674533" w:rsidRDefault="003D7F02" w:rsidP="008E7F2A">
      <w:pPr>
        <w:ind w:left="426" w:hanging="142"/>
        <w:jc w:val="both"/>
        <w:rPr>
          <w:color w:val="000000" w:themeColor="text1"/>
          <w:sz w:val="10"/>
          <w:szCs w:val="10"/>
        </w:rPr>
      </w:pPr>
    </w:p>
    <w:p w:rsidR="003D7F02" w:rsidRPr="00B254FC" w:rsidRDefault="00B254FC" w:rsidP="002B526C">
      <w:pPr>
        <w:pStyle w:val="Akapitzlist"/>
        <w:numPr>
          <w:ilvl w:val="1"/>
          <w:numId w:val="13"/>
        </w:numPr>
        <w:jc w:val="both"/>
        <w:rPr>
          <w:b/>
          <w:color w:val="000000" w:themeColor="text1"/>
          <w:u w:val="single"/>
        </w:rPr>
      </w:pPr>
      <w:r>
        <w:rPr>
          <w:color w:val="000000" w:themeColor="text1"/>
          <w:sz w:val="20"/>
          <w:szCs w:val="20"/>
        </w:rPr>
        <w:t xml:space="preserve">O </w:t>
      </w:r>
      <w:r w:rsidR="003D7F02" w:rsidRPr="00B254FC">
        <w:rPr>
          <w:color w:val="000000" w:themeColor="text1"/>
          <w:sz w:val="20"/>
          <w:szCs w:val="20"/>
        </w:rPr>
        <w:t xml:space="preserve">terminie wpływu decyduje termin ostatecznego wpływu oferty na adres: </w:t>
      </w:r>
      <w:r w:rsidR="003D7F02" w:rsidRPr="00B254FC">
        <w:rPr>
          <w:b/>
          <w:color w:val="000000" w:themeColor="text1"/>
          <w:sz w:val="20"/>
          <w:szCs w:val="20"/>
          <w:u w:val="single"/>
        </w:rPr>
        <w:t>oferty@szpital.mielec.pl.</w:t>
      </w:r>
    </w:p>
    <w:p w:rsidR="003D7F02" w:rsidRPr="00674533" w:rsidRDefault="003D7F02" w:rsidP="008E7F2A">
      <w:pPr>
        <w:ind w:left="426" w:hanging="142"/>
        <w:jc w:val="both"/>
        <w:rPr>
          <w:color w:val="000000" w:themeColor="text1"/>
          <w:sz w:val="10"/>
          <w:szCs w:val="10"/>
        </w:rPr>
      </w:pPr>
    </w:p>
    <w:p w:rsidR="003D7F02" w:rsidRPr="00B254FC" w:rsidRDefault="003D7F02" w:rsidP="002B526C">
      <w:pPr>
        <w:pStyle w:val="Akapitzlist"/>
        <w:numPr>
          <w:ilvl w:val="1"/>
          <w:numId w:val="13"/>
        </w:numPr>
        <w:jc w:val="both"/>
        <w:rPr>
          <w:b/>
          <w:bCs/>
          <w:color w:val="000000" w:themeColor="text1"/>
          <w:sz w:val="20"/>
          <w:szCs w:val="20"/>
        </w:rPr>
      </w:pPr>
      <w:r w:rsidRPr="00B254FC">
        <w:rPr>
          <w:color w:val="000000" w:themeColor="text1"/>
          <w:sz w:val="20"/>
          <w:szCs w:val="20"/>
        </w:rPr>
        <w:t xml:space="preserve">Złożone oferty zostaną otwarte w dniu </w:t>
      </w:r>
      <w:r w:rsidR="0042266F">
        <w:rPr>
          <w:b/>
          <w:bCs/>
          <w:color w:val="000000" w:themeColor="text1"/>
          <w:sz w:val="20"/>
          <w:szCs w:val="20"/>
        </w:rPr>
        <w:t>18</w:t>
      </w:r>
      <w:r w:rsidR="00B254FC">
        <w:rPr>
          <w:b/>
          <w:bCs/>
          <w:color w:val="000000" w:themeColor="text1"/>
          <w:sz w:val="20"/>
          <w:szCs w:val="20"/>
        </w:rPr>
        <w:t>.10</w:t>
      </w:r>
      <w:r w:rsidRPr="00B254FC">
        <w:rPr>
          <w:b/>
          <w:bCs/>
          <w:color w:val="000000" w:themeColor="text1"/>
          <w:sz w:val="20"/>
          <w:szCs w:val="20"/>
        </w:rPr>
        <w:t>.202</w:t>
      </w:r>
      <w:r w:rsidR="00A61AA7" w:rsidRPr="00B254FC">
        <w:rPr>
          <w:b/>
          <w:bCs/>
          <w:color w:val="000000" w:themeColor="text1"/>
          <w:sz w:val="20"/>
          <w:szCs w:val="20"/>
        </w:rPr>
        <w:t>4</w:t>
      </w:r>
      <w:r w:rsidRPr="00B254FC">
        <w:rPr>
          <w:b/>
          <w:bCs/>
          <w:color w:val="000000" w:themeColor="text1"/>
          <w:sz w:val="20"/>
          <w:szCs w:val="20"/>
        </w:rPr>
        <w:t>r.</w:t>
      </w:r>
      <w:r w:rsidRPr="00B254FC">
        <w:rPr>
          <w:b/>
          <w:color w:val="000000" w:themeColor="text1"/>
          <w:sz w:val="20"/>
          <w:szCs w:val="20"/>
        </w:rPr>
        <w:t xml:space="preserve"> </w:t>
      </w:r>
      <w:r w:rsidRPr="00B254FC">
        <w:rPr>
          <w:color w:val="000000" w:themeColor="text1"/>
          <w:sz w:val="20"/>
          <w:szCs w:val="20"/>
        </w:rPr>
        <w:t>o godz. </w:t>
      </w:r>
      <w:r w:rsidRPr="00B254FC">
        <w:rPr>
          <w:b/>
          <w:color w:val="000000" w:themeColor="text1"/>
          <w:sz w:val="20"/>
          <w:szCs w:val="20"/>
        </w:rPr>
        <w:t>10</w:t>
      </w:r>
      <w:r w:rsidRPr="00B254FC">
        <w:rPr>
          <w:b/>
          <w:color w:val="000000" w:themeColor="text1"/>
          <w:sz w:val="20"/>
          <w:szCs w:val="20"/>
          <w:vertAlign w:val="superscript"/>
        </w:rPr>
        <w:t>00</w:t>
      </w:r>
      <w:r w:rsidRPr="00B254FC">
        <w:rPr>
          <w:color w:val="000000" w:themeColor="text1"/>
          <w:sz w:val="20"/>
          <w:szCs w:val="20"/>
        </w:rPr>
        <w:t xml:space="preserve"> w siedzibie Zamawiającego. </w:t>
      </w:r>
    </w:p>
    <w:p w:rsidR="003D7F02" w:rsidRPr="00674533" w:rsidRDefault="003D7F02" w:rsidP="008E7F2A">
      <w:pPr>
        <w:ind w:left="426" w:hanging="142"/>
        <w:jc w:val="both"/>
        <w:rPr>
          <w:b/>
          <w:bCs/>
          <w:color w:val="000000" w:themeColor="text1"/>
          <w:sz w:val="10"/>
          <w:szCs w:val="10"/>
        </w:rPr>
      </w:pPr>
    </w:p>
    <w:p w:rsidR="003D7F02" w:rsidRPr="00B254FC" w:rsidRDefault="003D7F02" w:rsidP="002B526C">
      <w:pPr>
        <w:pStyle w:val="Akapitzlist"/>
        <w:numPr>
          <w:ilvl w:val="1"/>
          <w:numId w:val="13"/>
        </w:numPr>
        <w:jc w:val="both"/>
        <w:rPr>
          <w:bCs/>
          <w:color w:val="000000" w:themeColor="text1"/>
          <w:sz w:val="20"/>
          <w:szCs w:val="20"/>
        </w:rPr>
      </w:pPr>
      <w:r w:rsidRPr="00B254FC">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674533" w:rsidRDefault="003D7F02" w:rsidP="008E7F2A">
      <w:pPr>
        <w:ind w:left="426" w:hanging="142"/>
        <w:jc w:val="both"/>
        <w:rPr>
          <w:bCs/>
          <w:color w:val="000000" w:themeColor="text1"/>
          <w:sz w:val="10"/>
          <w:szCs w:val="10"/>
        </w:rPr>
      </w:pPr>
    </w:p>
    <w:p w:rsidR="003D7F02" w:rsidRPr="00B254FC" w:rsidRDefault="003D7F02" w:rsidP="002B526C">
      <w:pPr>
        <w:pStyle w:val="Akapitzlist"/>
        <w:numPr>
          <w:ilvl w:val="1"/>
          <w:numId w:val="13"/>
        </w:numPr>
        <w:jc w:val="both"/>
        <w:rPr>
          <w:color w:val="000000" w:themeColor="text1"/>
        </w:rPr>
      </w:pPr>
      <w:r w:rsidRPr="00B254FC">
        <w:rPr>
          <w:color w:val="000000" w:themeColor="text1"/>
          <w:sz w:val="20"/>
          <w:szCs w:val="20"/>
        </w:rPr>
        <w:t xml:space="preserve">Wykonawca składający ofertę pozostaje nią związany przez okres </w:t>
      </w:r>
      <w:r w:rsidRPr="00B254FC">
        <w:rPr>
          <w:b/>
          <w:color w:val="000000" w:themeColor="text1"/>
          <w:sz w:val="20"/>
          <w:szCs w:val="20"/>
        </w:rPr>
        <w:t>30 dni</w:t>
      </w:r>
      <w:r w:rsidRPr="00B254FC">
        <w:rPr>
          <w:color w:val="000000" w:themeColor="text1"/>
          <w:sz w:val="20"/>
          <w:szCs w:val="20"/>
        </w:rPr>
        <w:t xml:space="preserve">. Bieg terminu rozpoczyna się wraz z upływem terminu składania ofert. </w:t>
      </w:r>
    </w:p>
    <w:p w:rsidR="003D7F02" w:rsidRPr="00674533" w:rsidRDefault="003D7F02" w:rsidP="008E7F2A">
      <w:pPr>
        <w:ind w:left="426" w:hanging="142"/>
        <w:jc w:val="both"/>
        <w:rPr>
          <w:b/>
          <w:color w:val="000000" w:themeColor="text1"/>
          <w:sz w:val="10"/>
          <w:szCs w:val="10"/>
          <w:lang w:eastAsia="pl-PL"/>
        </w:rPr>
      </w:pPr>
    </w:p>
    <w:p w:rsidR="003D7F02" w:rsidRPr="00B254FC" w:rsidRDefault="003D7F02" w:rsidP="002B526C">
      <w:pPr>
        <w:pStyle w:val="Akapitzlist"/>
        <w:numPr>
          <w:ilvl w:val="1"/>
          <w:numId w:val="13"/>
        </w:numPr>
        <w:jc w:val="both"/>
        <w:rPr>
          <w:color w:val="000000" w:themeColor="text1"/>
          <w:sz w:val="20"/>
          <w:szCs w:val="20"/>
          <w:lang w:eastAsia="pl-PL"/>
        </w:rPr>
      </w:pPr>
      <w:r w:rsidRPr="00B254FC">
        <w:rPr>
          <w:color w:val="000000" w:themeColor="text1"/>
          <w:sz w:val="20"/>
          <w:szCs w:val="20"/>
          <w:lang w:eastAsia="pl-PL"/>
        </w:rPr>
        <w:t xml:space="preserve">W toku badania i oceny </w:t>
      </w:r>
      <w:r w:rsidRPr="00B254FC">
        <w:rPr>
          <w:color w:val="000000" w:themeColor="text1"/>
          <w:sz w:val="20"/>
          <w:szCs w:val="20"/>
        </w:rPr>
        <w:t>ofert Zamawiający może wezwać Wykonawcę do złożenia wyjaśnień lub</w:t>
      </w:r>
      <w:r w:rsidR="008E7F2A" w:rsidRPr="00B254FC">
        <w:rPr>
          <w:color w:val="000000" w:themeColor="text1"/>
          <w:sz w:val="20"/>
          <w:szCs w:val="20"/>
        </w:rPr>
        <w:t> </w:t>
      </w:r>
      <w:r w:rsidRPr="00B254FC">
        <w:rPr>
          <w:color w:val="000000" w:themeColor="text1"/>
          <w:sz w:val="20"/>
          <w:szCs w:val="20"/>
        </w:rPr>
        <w:t>uzupełnień złożonej oferty.</w:t>
      </w:r>
    </w:p>
    <w:p w:rsidR="00323A9E" w:rsidRDefault="00323A9E" w:rsidP="007B152C">
      <w:pPr>
        <w:ind w:left="360"/>
        <w:jc w:val="both"/>
        <w:rPr>
          <w:b/>
          <w:color w:val="000000" w:themeColor="text1"/>
          <w:sz w:val="20"/>
          <w:szCs w:val="20"/>
          <w:lang w:eastAsia="pl-PL"/>
        </w:rPr>
      </w:pPr>
    </w:p>
    <w:p w:rsidR="00B254FC" w:rsidRDefault="00B254FC" w:rsidP="007B152C">
      <w:pPr>
        <w:ind w:left="360"/>
        <w:jc w:val="both"/>
        <w:rPr>
          <w:b/>
          <w:color w:val="000000" w:themeColor="text1"/>
          <w:sz w:val="20"/>
          <w:szCs w:val="20"/>
          <w:lang w:eastAsia="pl-PL"/>
        </w:rPr>
      </w:pPr>
    </w:p>
    <w:p w:rsidR="002F2A0D" w:rsidRDefault="002F2A0D" w:rsidP="007B152C">
      <w:pPr>
        <w:ind w:left="360"/>
        <w:jc w:val="both"/>
        <w:rPr>
          <w:b/>
          <w:color w:val="000000" w:themeColor="text1"/>
          <w:sz w:val="20"/>
          <w:szCs w:val="20"/>
          <w:lang w:eastAsia="pl-PL"/>
        </w:rPr>
      </w:pPr>
    </w:p>
    <w:p w:rsidR="002F2A0D" w:rsidRDefault="002F2A0D" w:rsidP="007B152C">
      <w:pPr>
        <w:ind w:left="360"/>
        <w:jc w:val="both"/>
        <w:rPr>
          <w:b/>
          <w:color w:val="000000" w:themeColor="text1"/>
          <w:sz w:val="20"/>
          <w:szCs w:val="20"/>
          <w:lang w:eastAsia="pl-PL"/>
        </w:rPr>
      </w:pPr>
    </w:p>
    <w:p w:rsidR="002F2A0D" w:rsidRPr="00BA0ABA" w:rsidRDefault="002F2A0D" w:rsidP="007B152C">
      <w:pPr>
        <w:ind w:left="360"/>
        <w:jc w:val="both"/>
        <w:rPr>
          <w:b/>
          <w:color w:val="000000" w:themeColor="text1"/>
          <w:sz w:val="20"/>
          <w:szCs w:val="20"/>
          <w:lang w:eastAsia="pl-PL"/>
        </w:rPr>
      </w:pPr>
    </w:p>
    <w:p w:rsidR="00C96517" w:rsidRPr="00BA0ABA" w:rsidRDefault="00864E29" w:rsidP="002B526C">
      <w:pPr>
        <w:pStyle w:val="Akapitzlist"/>
        <w:numPr>
          <w:ilvl w:val="0"/>
          <w:numId w:val="13"/>
        </w:numPr>
        <w:shd w:val="clear" w:color="auto" w:fill="FFFFFF"/>
        <w:suppressAutoHyphens w:val="0"/>
        <w:jc w:val="both"/>
        <w:rPr>
          <w:b/>
          <w:color w:val="000000" w:themeColor="text1"/>
          <w:sz w:val="20"/>
          <w:szCs w:val="20"/>
          <w:lang w:eastAsia="pl-PL"/>
        </w:rPr>
      </w:pPr>
      <w:r w:rsidRPr="00BA0ABA">
        <w:rPr>
          <w:b/>
          <w:color w:val="000000" w:themeColor="text1"/>
          <w:sz w:val="20"/>
          <w:szCs w:val="20"/>
          <w:lang w:eastAsia="pl-PL"/>
        </w:rPr>
        <w:lastRenderedPageBreak/>
        <w:t>ISTOTNE DLA STRON POSTANOWIENIA, KTÓRE ZOSTA</w:t>
      </w:r>
      <w:r w:rsidR="00BE5AD5" w:rsidRPr="00BA0ABA">
        <w:rPr>
          <w:b/>
          <w:color w:val="000000" w:themeColor="text1"/>
          <w:sz w:val="20"/>
          <w:szCs w:val="20"/>
          <w:lang w:eastAsia="pl-PL"/>
        </w:rPr>
        <w:t>NĄ WPROWADZONE DO TREŚ</w:t>
      </w:r>
      <w:r w:rsidRPr="00BA0ABA">
        <w:rPr>
          <w:b/>
          <w:color w:val="000000" w:themeColor="text1"/>
          <w:sz w:val="20"/>
          <w:szCs w:val="20"/>
          <w:lang w:eastAsia="pl-PL"/>
        </w:rPr>
        <w:t>CI UMOWY</w:t>
      </w:r>
      <w:r w:rsidR="00C96517" w:rsidRPr="00BA0ABA">
        <w:rPr>
          <w:b/>
          <w:color w:val="000000" w:themeColor="text1"/>
          <w:sz w:val="20"/>
          <w:szCs w:val="20"/>
          <w:lang w:eastAsia="pl-PL"/>
        </w:rPr>
        <w:t>:</w:t>
      </w:r>
    </w:p>
    <w:p w:rsidR="00A748C7" w:rsidRPr="00BA0ABA" w:rsidRDefault="00A748C7" w:rsidP="007B152C">
      <w:pPr>
        <w:ind w:left="360" w:right="-142"/>
        <w:rPr>
          <w:b/>
          <w:color w:val="000000" w:themeColor="text1"/>
          <w:spacing w:val="20"/>
          <w:sz w:val="10"/>
          <w:szCs w:val="10"/>
        </w:rPr>
      </w:pPr>
    </w:p>
    <w:p w:rsidR="00DC12D7" w:rsidRPr="00BA0ABA" w:rsidRDefault="00323A9E" w:rsidP="002B526C">
      <w:pPr>
        <w:pStyle w:val="Akapitzlist"/>
        <w:numPr>
          <w:ilvl w:val="1"/>
          <w:numId w:val="13"/>
        </w:numPr>
        <w:jc w:val="both"/>
        <w:rPr>
          <w:color w:val="000000" w:themeColor="text1"/>
          <w:sz w:val="20"/>
          <w:szCs w:val="20"/>
        </w:rPr>
      </w:pPr>
      <w:r w:rsidRPr="00BA0ABA">
        <w:rPr>
          <w:color w:val="000000" w:themeColor="text1"/>
          <w:sz w:val="20"/>
          <w:szCs w:val="20"/>
        </w:rPr>
        <w:t xml:space="preserve">Z wyłonionym Wykonawcą zostanie zawarta pisemna umowa. </w:t>
      </w:r>
    </w:p>
    <w:p w:rsidR="00DC12D7" w:rsidRPr="00BA0ABA" w:rsidRDefault="00DC12D7" w:rsidP="007B152C">
      <w:pPr>
        <w:ind w:left="360"/>
        <w:jc w:val="both"/>
        <w:rPr>
          <w:color w:val="000000" w:themeColor="text1"/>
          <w:sz w:val="10"/>
          <w:szCs w:val="10"/>
        </w:rPr>
      </w:pPr>
    </w:p>
    <w:p w:rsidR="00A748C7" w:rsidRPr="00BA0ABA" w:rsidRDefault="00A748C7" w:rsidP="002B526C">
      <w:pPr>
        <w:pStyle w:val="Akapitzlist"/>
        <w:numPr>
          <w:ilvl w:val="1"/>
          <w:numId w:val="13"/>
        </w:numPr>
        <w:jc w:val="both"/>
        <w:rPr>
          <w:color w:val="000000" w:themeColor="text1"/>
          <w:kern w:val="2"/>
        </w:rPr>
      </w:pPr>
      <w:r w:rsidRPr="00BA0ABA">
        <w:rPr>
          <w:color w:val="000000" w:themeColor="text1"/>
          <w:kern w:val="2"/>
          <w:sz w:val="20"/>
          <w:szCs w:val="20"/>
        </w:rPr>
        <w:t>Wzór umowy zawierający wszystkie wymagane przez Zamawiającego warunki załączony jest do</w:t>
      </w:r>
      <w:r w:rsidR="00207BE9" w:rsidRPr="00BA0ABA">
        <w:rPr>
          <w:color w:val="000000" w:themeColor="text1"/>
          <w:kern w:val="2"/>
          <w:sz w:val="20"/>
          <w:szCs w:val="20"/>
        </w:rPr>
        <w:t> </w:t>
      </w:r>
      <w:r w:rsidRPr="00BA0ABA">
        <w:rPr>
          <w:color w:val="000000" w:themeColor="text1"/>
          <w:kern w:val="2"/>
          <w:sz w:val="20"/>
          <w:szCs w:val="20"/>
        </w:rPr>
        <w:t>Zapytania ofertowego (Załącznik nr 2</w:t>
      </w:r>
      <w:r w:rsidR="0078635D" w:rsidRPr="00BA0ABA">
        <w:rPr>
          <w:color w:val="000000" w:themeColor="text1"/>
          <w:kern w:val="2"/>
          <w:sz w:val="20"/>
          <w:szCs w:val="20"/>
        </w:rPr>
        <w:t xml:space="preserve"> do Zapytania ofertowego</w:t>
      </w:r>
      <w:r w:rsidRPr="00BA0ABA">
        <w:rPr>
          <w:color w:val="000000" w:themeColor="text1"/>
          <w:kern w:val="2"/>
          <w:sz w:val="20"/>
          <w:szCs w:val="20"/>
        </w:rPr>
        <w:t>).</w:t>
      </w:r>
    </w:p>
    <w:p w:rsidR="00B254FC" w:rsidRDefault="00B254FC" w:rsidP="007B152C">
      <w:pPr>
        <w:pStyle w:val="Akapitzlist"/>
        <w:ind w:left="360"/>
        <w:rPr>
          <w:color w:val="000000" w:themeColor="text1"/>
          <w:kern w:val="2"/>
          <w:sz w:val="20"/>
          <w:szCs w:val="20"/>
        </w:rPr>
      </w:pPr>
    </w:p>
    <w:p w:rsidR="00B254FC" w:rsidRPr="00BA0ABA" w:rsidRDefault="00B254FC" w:rsidP="007B152C">
      <w:pPr>
        <w:pStyle w:val="Akapitzlist"/>
        <w:ind w:left="360"/>
        <w:rPr>
          <w:color w:val="000000" w:themeColor="text1"/>
          <w:kern w:val="2"/>
          <w:sz w:val="20"/>
          <w:szCs w:val="20"/>
        </w:rPr>
      </w:pPr>
    </w:p>
    <w:p w:rsidR="00725950" w:rsidRPr="00BA0ABA" w:rsidRDefault="00725950" w:rsidP="002B526C">
      <w:pPr>
        <w:pStyle w:val="Akapitzlist"/>
        <w:numPr>
          <w:ilvl w:val="0"/>
          <w:numId w:val="13"/>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OGŁOSZENIE WYNIKÓW POSTĘPOWANIA:</w:t>
      </w:r>
    </w:p>
    <w:p w:rsidR="00725950" w:rsidRPr="00BA0ABA" w:rsidRDefault="00725950" w:rsidP="002C786B">
      <w:pPr>
        <w:ind w:right="-142"/>
        <w:rPr>
          <w:b/>
          <w:color w:val="000000" w:themeColor="text1"/>
          <w:spacing w:val="20"/>
          <w:sz w:val="10"/>
          <w:szCs w:val="10"/>
        </w:rPr>
      </w:pPr>
    </w:p>
    <w:p w:rsidR="00725950" w:rsidRPr="00BA0ABA" w:rsidRDefault="00725950" w:rsidP="007B152C">
      <w:pPr>
        <w:widowControl w:val="0"/>
        <w:overflowPunct w:val="0"/>
        <w:ind w:left="360"/>
        <w:jc w:val="both"/>
        <w:textAlignment w:val="baseline"/>
        <w:rPr>
          <w:color w:val="000000" w:themeColor="text1"/>
        </w:rPr>
      </w:pPr>
      <w:r w:rsidRPr="00BA0ABA">
        <w:rPr>
          <w:color w:val="000000" w:themeColor="text1"/>
          <w:sz w:val="20"/>
          <w:szCs w:val="20"/>
        </w:rPr>
        <w:t>Zamawiający jednocześnie poinformuje wszystkich Wykonawców o:</w:t>
      </w:r>
    </w:p>
    <w:p w:rsidR="00725950" w:rsidRPr="00B254FC" w:rsidRDefault="00725950" w:rsidP="002B526C">
      <w:pPr>
        <w:pStyle w:val="Akapitzlist"/>
        <w:numPr>
          <w:ilvl w:val="0"/>
          <w:numId w:val="16"/>
        </w:numPr>
        <w:jc w:val="both"/>
        <w:rPr>
          <w:color w:val="000000" w:themeColor="text1"/>
        </w:rPr>
      </w:pPr>
      <w:r w:rsidRPr="00B254FC">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B254FC" w:rsidRDefault="00725950" w:rsidP="002B526C">
      <w:pPr>
        <w:pStyle w:val="Akapitzlist"/>
        <w:numPr>
          <w:ilvl w:val="0"/>
          <w:numId w:val="16"/>
        </w:numPr>
        <w:jc w:val="both"/>
        <w:rPr>
          <w:color w:val="000000" w:themeColor="text1"/>
        </w:rPr>
      </w:pPr>
      <w:r w:rsidRPr="00B254FC">
        <w:rPr>
          <w:color w:val="000000" w:themeColor="text1"/>
          <w:sz w:val="20"/>
          <w:szCs w:val="20"/>
        </w:rPr>
        <w:t>Wykonawcach, których oferty zostały odrzucone,</w:t>
      </w:r>
    </w:p>
    <w:p w:rsidR="00725950" w:rsidRPr="00B254FC" w:rsidRDefault="00725950" w:rsidP="002B526C">
      <w:pPr>
        <w:pStyle w:val="Akapitzlist"/>
        <w:numPr>
          <w:ilvl w:val="0"/>
          <w:numId w:val="16"/>
        </w:numPr>
        <w:jc w:val="both"/>
        <w:rPr>
          <w:color w:val="000000" w:themeColor="text1"/>
        </w:rPr>
      </w:pPr>
      <w:r w:rsidRPr="00B254FC">
        <w:rPr>
          <w:color w:val="000000" w:themeColor="text1"/>
          <w:sz w:val="20"/>
          <w:szCs w:val="20"/>
        </w:rPr>
        <w:t>unieważnieniu postępowania.</w:t>
      </w:r>
    </w:p>
    <w:p w:rsidR="00725950" w:rsidRDefault="00725950" w:rsidP="007B152C">
      <w:pPr>
        <w:ind w:left="360"/>
        <w:jc w:val="both"/>
        <w:rPr>
          <w:color w:val="000000" w:themeColor="text1"/>
          <w:sz w:val="20"/>
          <w:szCs w:val="20"/>
        </w:rPr>
      </w:pPr>
      <w:r w:rsidRPr="00BA0ABA">
        <w:rPr>
          <w:color w:val="000000" w:themeColor="text1"/>
          <w:sz w:val="20"/>
          <w:szCs w:val="20"/>
        </w:rPr>
        <w:t>oraz zamieści informację na stronie internetowej Zamawiającego.</w:t>
      </w:r>
    </w:p>
    <w:p w:rsidR="002F2A0D" w:rsidRDefault="002F2A0D" w:rsidP="007B152C">
      <w:pPr>
        <w:ind w:left="360"/>
        <w:jc w:val="both"/>
        <w:rPr>
          <w:color w:val="000000" w:themeColor="text1"/>
          <w:sz w:val="20"/>
          <w:szCs w:val="20"/>
        </w:rPr>
      </w:pPr>
    </w:p>
    <w:p w:rsidR="002F2A0D" w:rsidRPr="00BA0ABA" w:rsidRDefault="002F2A0D" w:rsidP="007B152C">
      <w:pPr>
        <w:ind w:left="360"/>
        <w:jc w:val="both"/>
        <w:rPr>
          <w:color w:val="000000" w:themeColor="text1"/>
          <w:sz w:val="20"/>
          <w:szCs w:val="20"/>
        </w:rPr>
      </w:pPr>
    </w:p>
    <w:p w:rsidR="005C1E55" w:rsidRPr="00BA0ABA" w:rsidRDefault="00864E29" w:rsidP="002B526C">
      <w:pPr>
        <w:pStyle w:val="Akapitzlist"/>
        <w:numPr>
          <w:ilvl w:val="0"/>
          <w:numId w:val="13"/>
        </w:numPr>
        <w:shd w:val="clear" w:color="auto" w:fill="FFFFFF"/>
        <w:jc w:val="both"/>
        <w:rPr>
          <w:b/>
          <w:color w:val="000000" w:themeColor="text1"/>
          <w:sz w:val="20"/>
          <w:szCs w:val="20"/>
          <w:lang w:eastAsia="pl-PL"/>
        </w:rPr>
      </w:pPr>
      <w:r w:rsidRPr="00BA0ABA">
        <w:rPr>
          <w:b/>
          <w:color w:val="000000" w:themeColor="text1"/>
          <w:sz w:val="20"/>
          <w:szCs w:val="20"/>
          <w:lang w:eastAsia="pl-PL"/>
        </w:rPr>
        <w:t>INFORMACJE DODATKOWE</w:t>
      </w:r>
      <w:r w:rsidR="00323A9E" w:rsidRPr="00BA0ABA">
        <w:rPr>
          <w:b/>
          <w:color w:val="000000" w:themeColor="text1"/>
          <w:sz w:val="20"/>
          <w:szCs w:val="20"/>
          <w:lang w:eastAsia="pl-PL"/>
        </w:rPr>
        <w:t>:</w:t>
      </w:r>
    </w:p>
    <w:p w:rsidR="00323A9E" w:rsidRPr="00BA0ABA" w:rsidRDefault="00323A9E" w:rsidP="002C786B">
      <w:pPr>
        <w:jc w:val="both"/>
        <w:rPr>
          <w:color w:val="000000" w:themeColor="text1"/>
          <w:sz w:val="10"/>
          <w:szCs w:val="10"/>
          <w:lang w:eastAsia="pl-PL"/>
        </w:rPr>
      </w:pPr>
    </w:p>
    <w:p w:rsidR="00195D80" w:rsidRPr="00BA0ABA" w:rsidRDefault="00195D80" w:rsidP="002B526C">
      <w:pPr>
        <w:pStyle w:val="Akapitzlist"/>
        <w:numPr>
          <w:ilvl w:val="1"/>
          <w:numId w:val="13"/>
        </w:numPr>
        <w:jc w:val="both"/>
        <w:rPr>
          <w:color w:val="000000" w:themeColor="text1"/>
          <w:sz w:val="20"/>
          <w:szCs w:val="20"/>
          <w:lang w:eastAsia="pl-PL"/>
        </w:rPr>
      </w:pPr>
      <w:r w:rsidRPr="00BA0ABA">
        <w:rPr>
          <w:color w:val="000000" w:themeColor="text1"/>
          <w:sz w:val="20"/>
          <w:szCs w:val="20"/>
          <w:lang w:eastAsia="pl-PL"/>
        </w:rPr>
        <w:t>Zamawiający unieważni postępowanie o udzielenie zamówienia publicznego w przypadku</w:t>
      </w:r>
      <w:r w:rsidR="006B3C61" w:rsidRPr="00BA0ABA">
        <w:rPr>
          <w:color w:val="000000" w:themeColor="text1"/>
          <w:sz w:val="20"/>
          <w:szCs w:val="20"/>
          <w:lang w:eastAsia="pl-PL"/>
        </w:rPr>
        <w:t>, gdy</w:t>
      </w:r>
      <w:r w:rsidRPr="00BA0ABA">
        <w:rPr>
          <w:color w:val="000000" w:themeColor="text1"/>
          <w:sz w:val="20"/>
          <w:szCs w:val="20"/>
          <w:lang w:eastAsia="pl-PL"/>
        </w:rPr>
        <w:t>:</w:t>
      </w:r>
    </w:p>
    <w:p w:rsidR="00195D80" w:rsidRPr="00BA0ABA" w:rsidRDefault="002040C8" w:rsidP="00D01FFE">
      <w:pPr>
        <w:pStyle w:val="Akapitzlist"/>
        <w:numPr>
          <w:ilvl w:val="0"/>
          <w:numId w:val="9"/>
        </w:numPr>
        <w:ind w:left="1080"/>
        <w:jc w:val="both"/>
        <w:rPr>
          <w:color w:val="000000" w:themeColor="text1"/>
          <w:sz w:val="20"/>
          <w:szCs w:val="20"/>
          <w:lang w:eastAsia="pl-PL"/>
        </w:rPr>
      </w:pPr>
      <w:r w:rsidRPr="00BA0ABA">
        <w:rPr>
          <w:color w:val="000000" w:themeColor="text1"/>
          <w:sz w:val="20"/>
          <w:szCs w:val="20"/>
          <w:lang w:eastAsia="pl-PL"/>
        </w:rPr>
        <w:t>nie złożono żadnej oferty spełniającej wymagania Zamawiającego</w:t>
      </w:r>
      <w:r w:rsidR="00195D80" w:rsidRPr="00BA0ABA">
        <w:rPr>
          <w:color w:val="000000" w:themeColor="text1"/>
          <w:sz w:val="20"/>
          <w:szCs w:val="20"/>
          <w:lang w:eastAsia="pl-PL"/>
        </w:rPr>
        <w:t>,</w:t>
      </w:r>
    </w:p>
    <w:p w:rsidR="00195D80" w:rsidRPr="00BA0ABA" w:rsidRDefault="00195D80" w:rsidP="00D01FFE">
      <w:pPr>
        <w:pStyle w:val="Akapitzlist"/>
        <w:numPr>
          <w:ilvl w:val="0"/>
          <w:numId w:val="9"/>
        </w:numPr>
        <w:ind w:left="1080"/>
        <w:jc w:val="both"/>
        <w:rPr>
          <w:color w:val="000000" w:themeColor="text1"/>
          <w:sz w:val="20"/>
          <w:szCs w:val="20"/>
          <w:lang w:eastAsia="pl-PL"/>
        </w:rPr>
      </w:pPr>
      <w:r w:rsidRPr="00BA0ABA">
        <w:rPr>
          <w:color w:val="000000" w:themeColor="text1"/>
          <w:sz w:val="20"/>
          <w:szCs w:val="20"/>
          <w:lang w:eastAsia="pl-PL"/>
        </w:rPr>
        <w:t xml:space="preserve">cena najkorzystniejszej </w:t>
      </w:r>
      <w:r w:rsidR="002040C8" w:rsidRPr="00BA0ABA">
        <w:rPr>
          <w:color w:val="000000" w:themeColor="text1"/>
          <w:sz w:val="20"/>
          <w:szCs w:val="20"/>
          <w:lang w:eastAsia="pl-PL"/>
        </w:rPr>
        <w:t>oferty przewyższa kwotę, którą Z</w:t>
      </w:r>
      <w:r w:rsidRPr="00BA0ABA">
        <w:rPr>
          <w:color w:val="000000" w:themeColor="text1"/>
          <w:sz w:val="20"/>
          <w:szCs w:val="20"/>
          <w:lang w:eastAsia="pl-PL"/>
        </w:rPr>
        <w:t xml:space="preserve">amawiający </w:t>
      </w:r>
      <w:r w:rsidR="00376FC8" w:rsidRPr="00BA0ABA">
        <w:rPr>
          <w:color w:val="000000" w:themeColor="text1"/>
          <w:sz w:val="20"/>
          <w:szCs w:val="20"/>
          <w:lang w:eastAsia="pl-PL"/>
        </w:rPr>
        <w:t>zamierza</w:t>
      </w:r>
      <w:r w:rsidRPr="00BA0ABA">
        <w:rPr>
          <w:color w:val="000000" w:themeColor="text1"/>
          <w:sz w:val="20"/>
          <w:szCs w:val="20"/>
          <w:lang w:eastAsia="pl-PL"/>
        </w:rPr>
        <w:t xml:space="preserve"> przeznaczyć na</w:t>
      </w:r>
      <w:r w:rsidR="00AB738E" w:rsidRPr="00BA0ABA">
        <w:rPr>
          <w:color w:val="000000" w:themeColor="text1"/>
          <w:sz w:val="20"/>
          <w:szCs w:val="20"/>
          <w:lang w:eastAsia="pl-PL"/>
        </w:rPr>
        <w:t> </w:t>
      </w:r>
      <w:r w:rsidRPr="00BA0ABA">
        <w:rPr>
          <w:color w:val="000000" w:themeColor="text1"/>
          <w:sz w:val="20"/>
          <w:szCs w:val="20"/>
          <w:lang w:eastAsia="pl-PL"/>
        </w:rPr>
        <w:t>sfinansowanie zamówienia, chyba że Zamawiający może zwiększyć kwotę do ceny najkorzystniejszej oferty,</w:t>
      </w:r>
    </w:p>
    <w:p w:rsidR="00195D80" w:rsidRPr="00BA0ABA" w:rsidRDefault="00195D80" w:rsidP="00D01FFE">
      <w:pPr>
        <w:pStyle w:val="Akapitzlist"/>
        <w:numPr>
          <w:ilvl w:val="0"/>
          <w:numId w:val="9"/>
        </w:numPr>
        <w:ind w:left="1080"/>
        <w:jc w:val="both"/>
        <w:rPr>
          <w:color w:val="000000" w:themeColor="text1"/>
          <w:sz w:val="20"/>
          <w:szCs w:val="20"/>
          <w:lang w:eastAsia="pl-PL"/>
        </w:rPr>
      </w:pPr>
      <w:r w:rsidRPr="00BA0ABA">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BA0ABA" w:rsidRDefault="00323A9E" w:rsidP="007B152C">
      <w:pPr>
        <w:ind w:left="360"/>
        <w:jc w:val="both"/>
        <w:rPr>
          <w:color w:val="000000" w:themeColor="text1"/>
          <w:sz w:val="10"/>
          <w:szCs w:val="10"/>
          <w:lang w:eastAsia="pl-PL"/>
        </w:rPr>
      </w:pPr>
    </w:p>
    <w:p w:rsidR="002C786B" w:rsidRPr="00BA0ABA" w:rsidRDefault="002033C6" w:rsidP="002B526C">
      <w:pPr>
        <w:pStyle w:val="Akapitzlist"/>
        <w:numPr>
          <w:ilvl w:val="1"/>
          <w:numId w:val="13"/>
        </w:numPr>
        <w:jc w:val="both"/>
        <w:rPr>
          <w:color w:val="000000" w:themeColor="text1"/>
          <w:sz w:val="20"/>
          <w:szCs w:val="20"/>
        </w:rPr>
      </w:pPr>
      <w:r w:rsidRPr="00BA0ABA">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Default="00F571AA" w:rsidP="00F571AA">
      <w:pPr>
        <w:jc w:val="both"/>
        <w:rPr>
          <w:sz w:val="20"/>
          <w:szCs w:val="20"/>
        </w:rPr>
      </w:pPr>
    </w:p>
    <w:p w:rsidR="002F2A0D" w:rsidRDefault="002F2A0D" w:rsidP="00F571AA">
      <w:pPr>
        <w:jc w:val="both"/>
        <w:rPr>
          <w:sz w:val="20"/>
          <w:szCs w:val="20"/>
        </w:rPr>
      </w:pPr>
    </w:p>
    <w:p w:rsidR="002F2A0D" w:rsidRPr="002F2A0D" w:rsidRDefault="002F2A0D" w:rsidP="002B526C">
      <w:pPr>
        <w:pStyle w:val="Akapitzlist"/>
        <w:numPr>
          <w:ilvl w:val="0"/>
          <w:numId w:val="13"/>
        </w:numPr>
        <w:jc w:val="both"/>
        <w:rPr>
          <w:sz w:val="20"/>
          <w:szCs w:val="20"/>
        </w:rPr>
      </w:pPr>
      <w:r w:rsidRPr="002F2A0D">
        <w:rPr>
          <w:b/>
          <w:sz w:val="20"/>
          <w:szCs w:val="20"/>
          <w:u w:val="single"/>
        </w:rPr>
        <w:t>ZABEZPIECZENIE NALEŻYTEGO WYKONANIA UMOWY:</w:t>
      </w:r>
    </w:p>
    <w:p w:rsidR="002F2A0D" w:rsidRPr="002F2A0D" w:rsidRDefault="002F2A0D" w:rsidP="002F2A0D">
      <w:pPr>
        <w:jc w:val="both"/>
        <w:rPr>
          <w:sz w:val="10"/>
          <w:szCs w:val="10"/>
        </w:rPr>
      </w:pPr>
    </w:p>
    <w:p w:rsidR="002F2A0D" w:rsidRPr="002F2A0D" w:rsidRDefault="002F2A0D" w:rsidP="002B526C">
      <w:pPr>
        <w:pStyle w:val="Akapitzlist"/>
        <w:numPr>
          <w:ilvl w:val="1"/>
          <w:numId w:val="13"/>
        </w:numPr>
        <w:jc w:val="both"/>
        <w:rPr>
          <w:b/>
          <w:sz w:val="20"/>
          <w:szCs w:val="20"/>
        </w:rPr>
      </w:pPr>
      <w:r w:rsidRPr="002F2A0D">
        <w:rPr>
          <w:sz w:val="20"/>
          <w:szCs w:val="20"/>
        </w:rPr>
        <w:t xml:space="preserve">Zamawiający będzie żądać od Wykonawcy, którego oferta została wybrana jako najkorzystniejsza, wniesienia zabezpieczenia należytego wykonania umowy </w:t>
      </w:r>
      <w:r w:rsidRPr="002F2A0D">
        <w:rPr>
          <w:b/>
          <w:sz w:val="20"/>
          <w:szCs w:val="20"/>
        </w:rPr>
        <w:t>w wysokości 5% ceny ofertowej brutto.</w:t>
      </w:r>
    </w:p>
    <w:p w:rsidR="002F2A0D" w:rsidRPr="002B0800" w:rsidRDefault="002F2A0D" w:rsidP="002F2A0D">
      <w:pPr>
        <w:pStyle w:val="Akapitzlist"/>
        <w:rPr>
          <w:sz w:val="10"/>
          <w:szCs w:val="10"/>
        </w:rPr>
      </w:pPr>
    </w:p>
    <w:p w:rsidR="002F2A0D" w:rsidRPr="002F2A0D" w:rsidRDefault="002F2A0D" w:rsidP="002B526C">
      <w:pPr>
        <w:pStyle w:val="Akapitzlist"/>
        <w:numPr>
          <w:ilvl w:val="1"/>
          <w:numId w:val="13"/>
        </w:numPr>
        <w:jc w:val="both"/>
        <w:rPr>
          <w:sz w:val="20"/>
          <w:szCs w:val="20"/>
        </w:rPr>
      </w:pPr>
      <w:r w:rsidRPr="002F2A0D">
        <w:rPr>
          <w:sz w:val="20"/>
          <w:szCs w:val="20"/>
        </w:rPr>
        <w:t>Zabezpieczenie służy pokryciu roszczeń z tytułu niewykonania lub nienależytego wykonania umowy przez Wykonawcę.</w:t>
      </w:r>
    </w:p>
    <w:p w:rsidR="002F2A0D" w:rsidRPr="002B0800" w:rsidRDefault="002F2A0D" w:rsidP="002F2A0D">
      <w:pPr>
        <w:pStyle w:val="Akapitzlist"/>
        <w:rPr>
          <w:color w:val="000000"/>
          <w:sz w:val="10"/>
          <w:szCs w:val="10"/>
          <w:lang w:eastAsia="pl-PL"/>
        </w:rPr>
      </w:pPr>
    </w:p>
    <w:p w:rsidR="002F2A0D" w:rsidRPr="002F2A0D" w:rsidRDefault="002F2A0D" w:rsidP="002B526C">
      <w:pPr>
        <w:pStyle w:val="Akapitzlist"/>
        <w:numPr>
          <w:ilvl w:val="1"/>
          <w:numId w:val="13"/>
        </w:numPr>
        <w:jc w:val="both"/>
        <w:rPr>
          <w:sz w:val="20"/>
          <w:szCs w:val="20"/>
        </w:rPr>
      </w:pPr>
      <w:r w:rsidRPr="002F2A0D">
        <w:rPr>
          <w:color w:val="000000"/>
          <w:sz w:val="20"/>
          <w:szCs w:val="20"/>
          <w:lang w:eastAsia="pl-PL"/>
        </w:rPr>
        <w:t xml:space="preserve">Zabezpieczenie należytego wykonania umowy może być wniesione w następujących formach: </w:t>
      </w:r>
    </w:p>
    <w:p w:rsidR="002F2A0D" w:rsidRPr="002B0800" w:rsidRDefault="002F2A0D" w:rsidP="002B526C">
      <w:pPr>
        <w:pStyle w:val="Akapitzlist"/>
        <w:numPr>
          <w:ilvl w:val="0"/>
          <w:numId w:val="21"/>
        </w:numPr>
        <w:jc w:val="both"/>
        <w:rPr>
          <w:sz w:val="20"/>
          <w:szCs w:val="20"/>
        </w:rPr>
      </w:pPr>
      <w:r w:rsidRPr="002B0800">
        <w:rPr>
          <w:color w:val="000000"/>
          <w:sz w:val="20"/>
          <w:szCs w:val="20"/>
          <w:lang w:eastAsia="pl-PL"/>
        </w:rPr>
        <w:t xml:space="preserve">pieniądzu; </w:t>
      </w:r>
    </w:p>
    <w:p w:rsidR="002F2A0D" w:rsidRPr="002B0800" w:rsidRDefault="002F2A0D" w:rsidP="002B526C">
      <w:pPr>
        <w:pStyle w:val="Akapitzlist"/>
        <w:numPr>
          <w:ilvl w:val="0"/>
          <w:numId w:val="21"/>
        </w:numPr>
        <w:jc w:val="both"/>
        <w:rPr>
          <w:sz w:val="20"/>
          <w:szCs w:val="20"/>
        </w:rPr>
      </w:pPr>
      <w:r w:rsidRPr="002B0800">
        <w:rPr>
          <w:color w:val="000000"/>
          <w:sz w:val="20"/>
          <w:szCs w:val="20"/>
          <w:lang w:eastAsia="pl-PL"/>
        </w:rPr>
        <w:t xml:space="preserve">poręczeniach bankowych lub poręczeniach spółdzielczej kasy oszczędnościowo kredytowej, z tym, że zobowiązanie kasy jest zawsze zobowiązaniem pieniężnym; </w:t>
      </w:r>
    </w:p>
    <w:p w:rsidR="002F2A0D" w:rsidRPr="002B0800" w:rsidRDefault="002F2A0D" w:rsidP="002B526C">
      <w:pPr>
        <w:pStyle w:val="Akapitzlist"/>
        <w:numPr>
          <w:ilvl w:val="0"/>
          <w:numId w:val="21"/>
        </w:numPr>
        <w:jc w:val="both"/>
        <w:rPr>
          <w:sz w:val="20"/>
          <w:szCs w:val="20"/>
        </w:rPr>
      </w:pPr>
      <w:r w:rsidRPr="002B0800">
        <w:rPr>
          <w:color w:val="000000"/>
          <w:sz w:val="20"/>
          <w:szCs w:val="20"/>
          <w:lang w:eastAsia="pl-PL"/>
        </w:rPr>
        <w:t xml:space="preserve">gwarancjach bankowych; gwarancjach ubezpieczeniowych; </w:t>
      </w:r>
    </w:p>
    <w:p w:rsidR="002F2A0D" w:rsidRPr="002B0800" w:rsidRDefault="002F2A0D" w:rsidP="002B526C">
      <w:pPr>
        <w:pStyle w:val="Akapitzlist"/>
        <w:numPr>
          <w:ilvl w:val="0"/>
          <w:numId w:val="21"/>
        </w:numPr>
        <w:jc w:val="both"/>
        <w:rPr>
          <w:sz w:val="20"/>
          <w:szCs w:val="20"/>
        </w:rPr>
      </w:pPr>
      <w:r w:rsidRPr="002B0800">
        <w:rPr>
          <w:color w:val="000000"/>
          <w:sz w:val="20"/>
          <w:szCs w:val="20"/>
          <w:lang w:eastAsia="pl-PL"/>
        </w:rPr>
        <w:t xml:space="preserve">poręczeniach udzielanych przez podmioty, o których mowa w art. 6b ust. 5 pkt. 2 ustawy z dnia 9 listopada 2000 r. o utworzeniu Polskiej Agencji Rozwoju Przedsiębiorczości. </w:t>
      </w:r>
    </w:p>
    <w:p w:rsidR="002F2A0D" w:rsidRPr="002B0800" w:rsidRDefault="002F2A0D" w:rsidP="002F2A0D">
      <w:pPr>
        <w:pStyle w:val="Akapitzlist"/>
        <w:rPr>
          <w:color w:val="000000"/>
          <w:sz w:val="10"/>
          <w:szCs w:val="10"/>
          <w:lang w:eastAsia="pl-PL"/>
        </w:rPr>
      </w:pPr>
    </w:p>
    <w:p w:rsidR="002F2A0D" w:rsidRPr="002F2A0D" w:rsidRDefault="002F2A0D" w:rsidP="002B526C">
      <w:pPr>
        <w:pStyle w:val="Akapitzlist"/>
        <w:numPr>
          <w:ilvl w:val="1"/>
          <w:numId w:val="13"/>
        </w:numPr>
        <w:jc w:val="both"/>
        <w:rPr>
          <w:color w:val="000000" w:themeColor="text1"/>
          <w:sz w:val="20"/>
          <w:szCs w:val="20"/>
        </w:rPr>
      </w:pPr>
      <w:r w:rsidRPr="002F2A0D">
        <w:rPr>
          <w:color w:val="000000"/>
          <w:sz w:val="20"/>
          <w:szCs w:val="20"/>
          <w:lang w:eastAsia="pl-PL"/>
        </w:rPr>
        <w:t xml:space="preserve">Zabezpieczenie należytego wykonania umowy wnoszone w formie pieniężnej winno być wniesione na rachunek bankowy Zamawiającego </w:t>
      </w:r>
      <w:r w:rsidRPr="002F2A0D">
        <w:rPr>
          <w:sz w:val="20"/>
          <w:szCs w:val="20"/>
        </w:rPr>
        <w:t xml:space="preserve">prowadzony przez </w:t>
      </w:r>
      <w:r w:rsidRPr="002F2A0D">
        <w:rPr>
          <w:color w:val="000000" w:themeColor="text1"/>
          <w:sz w:val="20"/>
          <w:szCs w:val="20"/>
        </w:rPr>
        <w:t>PKO BP nr 33 1020 4391 0000 6802 0170 1705 z dopiskiem: „SzP.ZP.271.</w:t>
      </w:r>
      <w:r>
        <w:rPr>
          <w:color w:val="000000" w:themeColor="text1"/>
          <w:sz w:val="20"/>
          <w:szCs w:val="20"/>
        </w:rPr>
        <w:t>92</w:t>
      </w:r>
      <w:r w:rsidRPr="002F2A0D">
        <w:rPr>
          <w:color w:val="000000" w:themeColor="text1"/>
          <w:sz w:val="20"/>
          <w:szCs w:val="20"/>
        </w:rPr>
        <w:t>.24 zabezpieczenie umowy – roboty budowlane w zakresie ochrony przeciwpożarowej i poprawy bezpieczeństwa pożarowego Etap I – Oddymianie i wydzielenie pożarowe klatki schodowej w Segmencie E Szpitala Specjalistycznego im. Edmunda Biernackiego w Mielcu”.</w:t>
      </w:r>
    </w:p>
    <w:p w:rsidR="002F2A0D" w:rsidRPr="002B0800" w:rsidRDefault="002F2A0D" w:rsidP="002F2A0D">
      <w:pPr>
        <w:pStyle w:val="Akapitzlist"/>
        <w:rPr>
          <w:color w:val="000000"/>
          <w:sz w:val="10"/>
          <w:szCs w:val="10"/>
          <w:lang w:eastAsia="pl-PL"/>
        </w:rPr>
      </w:pPr>
    </w:p>
    <w:p w:rsidR="002F2A0D" w:rsidRPr="002F2A0D" w:rsidRDefault="002F2A0D" w:rsidP="002B526C">
      <w:pPr>
        <w:pStyle w:val="Akapitzlist"/>
        <w:numPr>
          <w:ilvl w:val="1"/>
          <w:numId w:val="13"/>
        </w:numPr>
        <w:jc w:val="both"/>
        <w:rPr>
          <w:sz w:val="20"/>
          <w:szCs w:val="20"/>
        </w:rPr>
      </w:pPr>
      <w:r w:rsidRPr="002F2A0D">
        <w:rPr>
          <w:color w:val="000000"/>
          <w:sz w:val="20"/>
          <w:szCs w:val="20"/>
          <w:lang w:eastAsia="pl-PL"/>
        </w:rPr>
        <w:t xml:space="preserve">W przypadku składania przez Wykonawcę zabezpieczenia w formie gwarancji (lub poręczeń), gwarancja (lub poręczenie) powinna być sporządzona zgodnie z obowiązującym prawem i winna zawierać następujące elementy: </w:t>
      </w:r>
    </w:p>
    <w:p w:rsidR="002F2A0D" w:rsidRPr="002F2A0D" w:rsidRDefault="002F2A0D" w:rsidP="002B526C">
      <w:pPr>
        <w:pStyle w:val="Akapitzlist"/>
        <w:numPr>
          <w:ilvl w:val="0"/>
          <w:numId w:val="22"/>
        </w:numPr>
        <w:suppressAutoHyphens w:val="0"/>
        <w:autoSpaceDE w:val="0"/>
        <w:autoSpaceDN w:val="0"/>
        <w:adjustRightInd w:val="0"/>
        <w:jc w:val="both"/>
        <w:rPr>
          <w:color w:val="000000"/>
          <w:sz w:val="20"/>
          <w:szCs w:val="20"/>
          <w:lang w:eastAsia="pl-PL"/>
        </w:rPr>
      </w:pPr>
      <w:r w:rsidRPr="002F2A0D">
        <w:rPr>
          <w:color w:val="000000"/>
          <w:sz w:val="20"/>
          <w:szCs w:val="20"/>
          <w:lang w:eastAsia="pl-PL"/>
        </w:rPr>
        <w:t xml:space="preserve">nazwę dającego zlecenie (Wykonawcy), beneficjenta gwarancji (Zamawiającego), gwaranta (banku lub instytucji ubezpieczeniowej udzielających gwarancji) oraz wskazane ich siedzib; </w:t>
      </w:r>
    </w:p>
    <w:p w:rsidR="002F2A0D" w:rsidRPr="002F2A0D" w:rsidRDefault="002F2A0D" w:rsidP="002B526C">
      <w:pPr>
        <w:pStyle w:val="Akapitzlist"/>
        <w:numPr>
          <w:ilvl w:val="0"/>
          <w:numId w:val="22"/>
        </w:numPr>
        <w:suppressAutoHyphens w:val="0"/>
        <w:autoSpaceDE w:val="0"/>
        <w:autoSpaceDN w:val="0"/>
        <w:adjustRightInd w:val="0"/>
        <w:jc w:val="both"/>
        <w:rPr>
          <w:color w:val="000000"/>
          <w:sz w:val="20"/>
          <w:szCs w:val="20"/>
          <w:lang w:eastAsia="pl-PL"/>
        </w:rPr>
      </w:pPr>
      <w:r w:rsidRPr="002F2A0D">
        <w:rPr>
          <w:color w:val="000000"/>
          <w:sz w:val="20"/>
          <w:szCs w:val="20"/>
          <w:lang w:eastAsia="pl-PL"/>
        </w:rPr>
        <w:t xml:space="preserve">określenie wierzytelności, która ma być zabezpieczona gwarancją (zgodnie z art. 449 ust. 2 </w:t>
      </w:r>
      <w:r w:rsidRPr="002F2A0D">
        <w:rPr>
          <w:iCs/>
          <w:color w:val="000000"/>
          <w:sz w:val="20"/>
          <w:szCs w:val="20"/>
          <w:lang w:eastAsia="pl-PL"/>
        </w:rPr>
        <w:t>ustawy PZP</w:t>
      </w:r>
      <w:r w:rsidRPr="002F2A0D">
        <w:rPr>
          <w:color w:val="000000"/>
          <w:sz w:val="20"/>
          <w:szCs w:val="20"/>
          <w:lang w:eastAsia="pl-PL"/>
        </w:rPr>
        <w:t xml:space="preserve">); </w:t>
      </w:r>
    </w:p>
    <w:p w:rsidR="002F2A0D" w:rsidRPr="002F2A0D" w:rsidRDefault="002F2A0D" w:rsidP="002B526C">
      <w:pPr>
        <w:pStyle w:val="Akapitzlist"/>
        <w:numPr>
          <w:ilvl w:val="0"/>
          <w:numId w:val="22"/>
        </w:numPr>
        <w:suppressAutoHyphens w:val="0"/>
        <w:autoSpaceDE w:val="0"/>
        <w:autoSpaceDN w:val="0"/>
        <w:adjustRightInd w:val="0"/>
        <w:jc w:val="both"/>
        <w:rPr>
          <w:color w:val="000000"/>
          <w:sz w:val="20"/>
          <w:szCs w:val="20"/>
          <w:lang w:eastAsia="pl-PL"/>
        </w:rPr>
      </w:pPr>
      <w:r w:rsidRPr="002F2A0D">
        <w:rPr>
          <w:color w:val="000000"/>
          <w:sz w:val="20"/>
          <w:szCs w:val="20"/>
          <w:lang w:eastAsia="pl-PL"/>
        </w:rPr>
        <w:lastRenderedPageBreak/>
        <w:t xml:space="preserve">kwotę gwarancji; </w:t>
      </w:r>
    </w:p>
    <w:p w:rsidR="002F2A0D" w:rsidRPr="002F2A0D" w:rsidRDefault="002F2A0D" w:rsidP="002B526C">
      <w:pPr>
        <w:pStyle w:val="Akapitzlist"/>
        <w:numPr>
          <w:ilvl w:val="0"/>
          <w:numId w:val="22"/>
        </w:numPr>
        <w:suppressAutoHyphens w:val="0"/>
        <w:autoSpaceDE w:val="0"/>
        <w:autoSpaceDN w:val="0"/>
        <w:adjustRightInd w:val="0"/>
        <w:jc w:val="both"/>
        <w:rPr>
          <w:color w:val="000000"/>
          <w:sz w:val="20"/>
          <w:szCs w:val="20"/>
          <w:lang w:eastAsia="pl-PL"/>
        </w:rPr>
      </w:pPr>
      <w:r w:rsidRPr="002F2A0D">
        <w:rPr>
          <w:color w:val="000000"/>
          <w:sz w:val="20"/>
          <w:szCs w:val="20"/>
          <w:lang w:eastAsia="pl-PL"/>
        </w:rPr>
        <w:t xml:space="preserve">termin ważności gwarancji; </w:t>
      </w:r>
    </w:p>
    <w:p w:rsidR="002F2A0D" w:rsidRPr="002F2A0D" w:rsidRDefault="002F2A0D" w:rsidP="002B526C">
      <w:pPr>
        <w:pStyle w:val="Akapitzlist"/>
        <w:numPr>
          <w:ilvl w:val="0"/>
          <w:numId w:val="22"/>
        </w:numPr>
        <w:suppressAutoHyphens w:val="0"/>
        <w:autoSpaceDE w:val="0"/>
        <w:autoSpaceDN w:val="0"/>
        <w:adjustRightInd w:val="0"/>
        <w:jc w:val="both"/>
        <w:rPr>
          <w:color w:val="000000"/>
          <w:sz w:val="20"/>
          <w:szCs w:val="20"/>
          <w:lang w:eastAsia="pl-PL"/>
        </w:rPr>
      </w:pPr>
      <w:r w:rsidRPr="002F2A0D">
        <w:rPr>
          <w:color w:val="000000"/>
          <w:sz w:val="20"/>
          <w:szCs w:val="20"/>
          <w:lang w:eastAsia="pl-PL"/>
        </w:rPr>
        <w:t xml:space="preserve">bezwarunkowe i nieodwołalne zobowiązanie gwaranta do zapłacenia kwoty gwarancji na pierwsze pisemne żądanie Zamawiającego; </w:t>
      </w:r>
    </w:p>
    <w:p w:rsidR="002F2A0D" w:rsidRPr="002F2A0D" w:rsidRDefault="002F2A0D" w:rsidP="002B526C">
      <w:pPr>
        <w:pStyle w:val="Akapitzlist"/>
        <w:numPr>
          <w:ilvl w:val="0"/>
          <w:numId w:val="22"/>
        </w:numPr>
        <w:suppressAutoHyphens w:val="0"/>
        <w:autoSpaceDE w:val="0"/>
        <w:autoSpaceDN w:val="0"/>
        <w:adjustRightInd w:val="0"/>
        <w:jc w:val="both"/>
        <w:rPr>
          <w:color w:val="000000"/>
          <w:sz w:val="20"/>
          <w:szCs w:val="20"/>
          <w:lang w:eastAsia="pl-PL"/>
        </w:rPr>
      </w:pPr>
      <w:r w:rsidRPr="002F2A0D">
        <w:rPr>
          <w:color w:val="000000"/>
          <w:sz w:val="20"/>
          <w:szCs w:val="20"/>
          <w:lang w:eastAsia="pl-PL"/>
        </w:rPr>
        <w:t xml:space="preserve">zapewnienie wykonalności na terenie Rzeczypospolitej Polskiej; </w:t>
      </w:r>
    </w:p>
    <w:p w:rsidR="002F2A0D" w:rsidRPr="002F2A0D" w:rsidRDefault="002F2A0D" w:rsidP="002B526C">
      <w:pPr>
        <w:pStyle w:val="Akapitzlist"/>
        <w:numPr>
          <w:ilvl w:val="0"/>
          <w:numId w:val="22"/>
        </w:numPr>
        <w:suppressAutoHyphens w:val="0"/>
        <w:autoSpaceDE w:val="0"/>
        <w:autoSpaceDN w:val="0"/>
        <w:adjustRightInd w:val="0"/>
        <w:jc w:val="both"/>
        <w:rPr>
          <w:color w:val="000000"/>
          <w:sz w:val="20"/>
          <w:szCs w:val="20"/>
          <w:lang w:eastAsia="pl-PL"/>
        </w:rPr>
      </w:pPr>
      <w:r w:rsidRPr="002F2A0D">
        <w:rPr>
          <w:color w:val="000000"/>
          <w:sz w:val="20"/>
          <w:szCs w:val="20"/>
          <w:lang w:eastAsia="pl-PL"/>
        </w:rPr>
        <w:t xml:space="preserve">określenie miejsca rozstrzygania sporów w sądzie właściwym dla siedziby Zamawiającego. </w:t>
      </w:r>
    </w:p>
    <w:p w:rsidR="002F2A0D" w:rsidRPr="002B0800" w:rsidRDefault="002F2A0D" w:rsidP="002F2A0D">
      <w:pPr>
        <w:suppressAutoHyphens w:val="0"/>
        <w:autoSpaceDE w:val="0"/>
        <w:autoSpaceDN w:val="0"/>
        <w:adjustRightInd w:val="0"/>
        <w:jc w:val="both"/>
        <w:rPr>
          <w:color w:val="000000"/>
          <w:sz w:val="10"/>
          <w:szCs w:val="10"/>
          <w:lang w:eastAsia="pl-PL"/>
        </w:rPr>
      </w:pPr>
    </w:p>
    <w:p w:rsidR="002F2A0D" w:rsidRPr="002F2A0D" w:rsidRDefault="002F2A0D" w:rsidP="002B526C">
      <w:pPr>
        <w:pStyle w:val="Akapitzlist"/>
        <w:numPr>
          <w:ilvl w:val="1"/>
          <w:numId w:val="13"/>
        </w:numPr>
        <w:spacing w:line="100" w:lineRule="atLeast"/>
        <w:jc w:val="both"/>
        <w:rPr>
          <w:sz w:val="20"/>
          <w:szCs w:val="20"/>
        </w:rPr>
      </w:pPr>
      <w:r w:rsidRPr="002F2A0D">
        <w:rPr>
          <w:sz w:val="20"/>
          <w:szCs w:val="20"/>
        </w:rPr>
        <w:t xml:space="preserve">W trakcie realizacji umowy Wykonawca może dokonać zmiany formy zabezpieczenia na jedną lub kilka form, o których mowa w pkt. </w:t>
      </w:r>
      <w:r w:rsidR="00D1249D">
        <w:rPr>
          <w:sz w:val="20"/>
          <w:szCs w:val="20"/>
        </w:rPr>
        <w:t>12.3</w:t>
      </w:r>
      <w:r w:rsidRPr="002F2A0D">
        <w:rPr>
          <w:sz w:val="20"/>
          <w:szCs w:val="20"/>
        </w:rPr>
        <w:t>. Zmiana formy zabezpieczenia jest dokonywana z zachowaniem ciągłości zabezpieczenia i bez zmniejszania jego wysokości.</w:t>
      </w:r>
    </w:p>
    <w:p w:rsidR="002F2A0D" w:rsidRPr="002B0800" w:rsidRDefault="002F2A0D" w:rsidP="002F2A0D">
      <w:pPr>
        <w:pStyle w:val="Akapitzlist"/>
        <w:spacing w:line="100" w:lineRule="atLeast"/>
        <w:ind w:left="360"/>
        <w:jc w:val="both"/>
        <w:rPr>
          <w:sz w:val="10"/>
          <w:szCs w:val="10"/>
        </w:rPr>
      </w:pPr>
    </w:p>
    <w:p w:rsidR="002F2A0D" w:rsidRPr="002F2A0D" w:rsidRDefault="002F2A0D" w:rsidP="002B526C">
      <w:pPr>
        <w:pStyle w:val="Akapitzlist"/>
        <w:numPr>
          <w:ilvl w:val="1"/>
          <w:numId w:val="13"/>
        </w:numPr>
        <w:spacing w:line="100" w:lineRule="atLeast"/>
        <w:jc w:val="both"/>
        <w:rPr>
          <w:sz w:val="20"/>
          <w:szCs w:val="20"/>
        </w:rPr>
      </w:pPr>
      <w:r w:rsidRPr="002F2A0D">
        <w:rPr>
          <w:color w:val="000000"/>
          <w:sz w:val="20"/>
          <w:szCs w:val="20"/>
          <w:lang w:eastAsia="pl-PL"/>
        </w:rPr>
        <w:t>Zamawiający zwróci 70% kwoty zabezpieczenia w terminie 30 dni od dnia wykonania zamówienia i uznania przez Zamawiającego za należycie wykonane (na podstawie protokołu odbioru końcowego). Pozostałe 30% zatrzymane zostanie na zabezpieczenie roszczeń z tytułu rękojmi za wady i zostanie zwrócone nie później niż w 15 dniu po upływie okresu rękojmi za wady.</w:t>
      </w:r>
    </w:p>
    <w:p w:rsidR="002F2A0D" w:rsidRPr="002B0800" w:rsidRDefault="002F2A0D" w:rsidP="002F2A0D">
      <w:pPr>
        <w:pStyle w:val="Akapitzlist"/>
        <w:spacing w:line="100" w:lineRule="atLeast"/>
        <w:ind w:left="360"/>
        <w:jc w:val="both"/>
        <w:rPr>
          <w:sz w:val="10"/>
          <w:szCs w:val="10"/>
        </w:rPr>
      </w:pPr>
    </w:p>
    <w:p w:rsidR="002F2A0D" w:rsidRPr="002F2A0D" w:rsidRDefault="002F2A0D" w:rsidP="002B526C">
      <w:pPr>
        <w:pStyle w:val="Akapitzlist"/>
        <w:numPr>
          <w:ilvl w:val="1"/>
          <w:numId w:val="13"/>
        </w:numPr>
        <w:spacing w:line="100" w:lineRule="atLeast"/>
        <w:jc w:val="both"/>
        <w:rPr>
          <w:sz w:val="20"/>
          <w:szCs w:val="20"/>
        </w:rPr>
      </w:pPr>
      <w:r w:rsidRPr="002F2A0D">
        <w:rPr>
          <w:color w:val="000000"/>
          <w:sz w:val="20"/>
          <w:szCs w:val="20"/>
          <w:lang w:eastAsia="pl-PL"/>
        </w:rPr>
        <w:t>W przypadku nieprzedłużenia lub niewniesienia nowego zabezpieczenia najpóźniej na 30 dni przed upływem terminu ważności dotychczasowego zabezpieczenia w</w:t>
      </w:r>
      <w:r>
        <w:rPr>
          <w:color w:val="000000"/>
          <w:sz w:val="20"/>
          <w:szCs w:val="20"/>
          <w:lang w:eastAsia="pl-PL"/>
        </w:rPr>
        <w:t>niesionego w innej formie niż w </w:t>
      </w:r>
      <w:r w:rsidRPr="002F2A0D">
        <w:rPr>
          <w:color w:val="000000"/>
          <w:sz w:val="20"/>
          <w:szCs w:val="20"/>
          <w:lang w:eastAsia="pl-PL"/>
        </w:rPr>
        <w:t>pieniądzu, Zamawiający zmienia formę na zabezpieczenia w pie</w:t>
      </w:r>
      <w:r>
        <w:rPr>
          <w:color w:val="000000"/>
          <w:sz w:val="20"/>
          <w:szCs w:val="20"/>
          <w:lang w:eastAsia="pl-PL"/>
        </w:rPr>
        <w:t>niądzu, poprzez wypłatę kwoty z </w:t>
      </w:r>
      <w:r w:rsidRPr="002F2A0D">
        <w:rPr>
          <w:color w:val="000000"/>
          <w:sz w:val="20"/>
          <w:szCs w:val="20"/>
          <w:lang w:eastAsia="pl-PL"/>
        </w:rPr>
        <w:t>dotychczasowego zabezpieczenia.</w:t>
      </w:r>
    </w:p>
    <w:p w:rsidR="002F2A0D" w:rsidRPr="00B254FC" w:rsidRDefault="002F2A0D" w:rsidP="00F571AA">
      <w:pPr>
        <w:jc w:val="both"/>
        <w:rPr>
          <w:sz w:val="20"/>
          <w:szCs w:val="20"/>
        </w:rPr>
      </w:pPr>
    </w:p>
    <w:p w:rsidR="00E44E40" w:rsidRPr="00B254FC" w:rsidRDefault="00E44E40" w:rsidP="00F571AA">
      <w:pPr>
        <w:jc w:val="both"/>
        <w:rPr>
          <w:sz w:val="20"/>
          <w:szCs w:val="20"/>
        </w:rPr>
      </w:pPr>
    </w:p>
    <w:p w:rsidR="00FF6586" w:rsidRPr="00BA0ABA" w:rsidRDefault="00864E29" w:rsidP="002B526C">
      <w:pPr>
        <w:pStyle w:val="Akapitzlist"/>
        <w:numPr>
          <w:ilvl w:val="0"/>
          <w:numId w:val="13"/>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OSOBY UPOWAŻNIONE DO KONTAKTU Z WYKONAWCAMI</w:t>
      </w:r>
      <w:r w:rsidR="002D6F37" w:rsidRPr="00BA0ABA">
        <w:rPr>
          <w:b/>
          <w:color w:val="000000" w:themeColor="text1"/>
          <w:sz w:val="20"/>
          <w:szCs w:val="20"/>
          <w:lang w:eastAsia="pl-PL"/>
        </w:rPr>
        <w:t>:</w:t>
      </w:r>
    </w:p>
    <w:p w:rsidR="002D6F37" w:rsidRPr="00BA0ABA" w:rsidRDefault="002F2A0D" w:rsidP="00D01FFE">
      <w:pPr>
        <w:pStyle w:val="Akapitzlist"/>
        <w:numPr>
          <w:ilvl w:val="0"/>
          <w:numId w:val="10"/>
        </w:numPr>
        <w:suppressAutoHyphens w:val="0"/>
        <w:rPr>
          <w:color w:val="000000" w:themeColor="text1"/>
          <w:sz w:val="20"/>
          <w:szCs w:val="20"/>
          <w:lang w:eastAsia="pl-PL"/>
        </w:rPr>
      </w:pPr>
      <w:r>
        <w:rPr>
          <w:color w:val="000000" w:themeColor="text1"/>
          <w:sz w:val="20"/>
          <w:szCs w:val="20"/>
          <w:lang w:eastAsia="pl-PL"/>
        </w:rPr>
        <w:t>Adam Golba</w:t>
      </w:r>
      <w:r w:rsidR="00D053FA" w:rsidRPr="00BA0ABA">
        <w:rPr>
          <w:color w:val="000000" w:themeColor="text1"/>
          <w:sz w:val="20"/>
          <w:szCs w:val="20"/>
          <w:lang w:eastAsia="pl-PL"/>
        </w:rPr>
        <w:t xml:space="preserve"> - w sprawach merytorycznych</w:t>
      </w:r>
    </w:p>
    <w:p w:rsidR="002D6F37" w:rsidRPr="00BA0ABA" w:rsidRDefault="00B254FC" w:rsidP="00D01FFE">
      <w:pPr>
        <w:pStyle w:val="Akapitzlist"/>
        <w:numPr>
          <w:ilvl w:val="0"/>
          <w:numId w:val="10"/>
        </w:numPr>
        <w:suppressAutoHyphens w:val="0"/>
        <w:rPr>
          <w:rStyle w:val="Hipercze"/>
          <w:color w:val="000000" w:themeColor="text1"/>
          <w:sz w:val="20"/>
          <w:szCs w:val="20"/>
          <w:u w:val="none"/>
          <w:lang w:eastAsia="pl-PL"/>
        </w:rPr>
      </w:pPr>
      <w:r>
        <w:rPr>
          <w:color w:val="000000" w:themeColor="text1"/>
          <w:sz w:val="20"/>
          <w:szCs w:val="20"/>
          <w:lang w:eastAsia="pl-PL"/>
        </w:rPr>
        <w:t>Wioletta Rybińska</w:t>
      </w:r>
      <w:r w:rsidR="002033C6" w:rsidRPr="00BA0ABA">
        <w:rPr>
          <w:color w:val="000000" w:themeColor="text1"/>
          <w:sz w:val="20"/>
          <w:szCs w:val="20"/>
          <w:lang w:eastAsia="pl-PL"/>
        </w:rPr>
        <w:t xml:space="preserve">, </w:t>
      </w:r>
      <w:r w:rsidR="00376FC8" w:rsidRPr="00BA0ABA">
        <w:rPr>
          <w:color w:val="000000" w:themeColor="text1"/>
          <w:sz w:val="20"/>
          <w:szCs w:val="20"/>
        </w:rPr>
        <w:t>Arkadiusz Brach</w:t>
      </w:r>
      <w:r w:rsidR="00D053FA" w:rsidRPr="00BA0ABA">
        <w:rPr>
          <w:color w:val="000000" w:themeColor="text1"/>
          <w:sz w:val="20"/>
          <w:szCs w:val="20"/>
        </w:rPr>
        <w:t xml:space="preserve"> - w sprawach formalno-prawnych</w:t>
      </w:r>
    </w:p>
    <w:p w:rsidR="005E0643" w:rsidRDefault="005E0643" w:rsidP="002C786B">
      <w:pPr>
        <w:jc w:val="both"/>
        <w:rPr>
          <w:color w:val="000000" w:themeColor="text1"/>
          <w:sz w:val="20"/>
          <w:szCs w:val="20"/>
          <w:lang w:eastAsia="pl-PL"/>
        </w:rPr>
      </w:pPr>
    </w:p>
    <w:p w:rsidR="00C911BB" w:rsidRPr="00BA0ABA" w:rsidRDefault="00C911BB" w:rsidP="002C786B">
      <w:pPr>
        <w:jc w:val="both"/>
        <w:rPr>
          <w:color w:val="000000" w:themeColor="text1"/>
          <w:sz w:val="20"/>
          <w:szCs w:val="20"/>
          <w:lang w:eastAsia="pl-PL"/>
        </w:rPr>
      </w:pPr>
    </w:p>
    <w:p w:rsidR="005E0643" w:rsidRPr="00BA0ABA" w:rsidRDefault="00864E29" w:rsidP="002B526C">
      <w:pPr>
        <w:pStyle w:val="Akapitzlist"/>
        <w:numPr>
          <w:ilvl w:val="0"/>
          <w:numId w:val="13"/>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KLAUZULA INFORMACYJNA Z ART</w:t>
      </w:r>
      <w:r w:rsidR="005E0643" w:rsidRPr="00BA0ABA">
        <w:rPr>
          <w:b/>
          <w:color w:val="000000" w:themeColor="text1"/>
          <w:sz w:val="20"/>
          <w:szCs w:val="20"/>
          <w:lang w:eastAsia="pl-PL"/>
        </w:rPr>
        <w:t>. 13 RODO:</w:t>
      </w:r>
    </w:p>
    <w:p w:rsidR="00E7183C" w:rsidRPr="00BA0ABA" w:rsidRDefault="00E7183C" w:rsidP="00D053FA">
      <w:pPr>
        <w:jc w:val="both"/>
        <w:rPr>
          <w:color w:val="000000" w:themeColor="text1"/>
          <w:sz w:val="10"/>
          <w:szCs w:val="10"/>
        </w:rPr>
      </w:pPr>
    </w:p>
    <w:p w:rsidR="00F571AA" w:rsidRPr="00BA0ABA" w:rsidRDefault="00F571AA" w:rsidP="00F571AA">
      <w:pPr>
        <w:jc w:val="both"/>
        <w:rPr>
          <w:color w:val="000000" w:themeColor="text1"/>
          <w:sz w:val="20"/>
          <w:szCs w:val="20"/>
        </w:rPr>
      </w:pPr>
      <w:r w:rsidRPr="00BA0ABA">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BA0ABA" w:rsidRDefault="00F571AA" w:rsidP="00D01FFE">
      <w:pPr>
        <w:widowControl w:val="0"/>
        <w:numPr>
          <w:ilvl w:val="0"/>
          <w:numId w:val="6"/>
        </w:numPr>
        <w:overflowPunct w:val="0"/>
        <w:ind w:left="426" w:hanging="426"/>
        <w:jc w:val="both"/>
        <w:rPr>
          <w:color w:val="000000" w:themeColor="text1"/>
          <w:sz w:val="20"/>
          <w:szCs w:val="20"/>
        </w:rPr>
      </w:pPr>
      <w:r w:rsidRPr="00BA0ABA">
        <w:rPr>
          <w:color w:val="000000" w:themeColor="text1"/>
          <w:sz w:val="20"/>
          <w:szCs w:val="20"/>
        </w:rPr>
        <w:t>Administratorem Pani/Pana danych osobowych jest Szpital Specjalistyczny im. Edmunda Biernackiego z</w:t>
      </w:r>
      <w:r w:rsidR="00B254FC">
        <w:rPr>
          <w:color w:val="000000" w:themeColor="text1"/>
          <w:sz w:val="20"/>
          <w:szCs w:val="20"/>
        </w:rPr>
        <w:t> </w:t>
      </w:r>
      <w:r w:rsidRPr="00BA0ABA">
        <w:rPr>
          <w:color w:val="000000" w:themeColor="text1"/>
          <w:sz w:val="20"/>
          <w:szCs w:val="20"/>
        </w:rPr>
        <w:t>siedzibą przy ul. Żeromskiego 22, 39-300 Mielec. Dane kontaktowe:</w:t>
      </w:r>
    </w:p>
    <w:p w:rsidR="00F571AA" w:rsidRPr="00B254FC" w:rsidRDefault="00F571AA" w:rsidP="002B526C">
      <w:pPr>
        <w:pStyle w:val="Akapitzlist"/>
        <w:widowControl w:val="0"/>
        <w:numPr>
          <w:ilvl w:val="0"/>
          <w:numId w:val="17"/>
        </w:numPr>
        <w:overflowPunct w:val="0"/>
        <w:jc w:val="both"/>
        <w:rPr>
          <w:color w:val="000000" w:themeColor="text1"/>
          <w:sz w:val="20"/>
          <w:szCs w:val="20"/>
        </w:rPr>
      </w:pPr>
      <w:r w:rsidRPr="00B254FC">
        <w:rPr>
          <w:color w:val="000000" w:themeColor="text1"/>
          <w:sz w:val="20"/>
          <w:szCs w:val="20"/>
        </w:rPr>
        <w:t xml:space="preserve">poczta elektroniczna: </w:t>
      </w:r>
      <w:r w:rsidRPr="00B254FC">
        <w:rPr>
          <w:color w:val="000000" w:themeColor="text1"/>
          <w:sz w:val="20"/>
          <w:szCs w:val="20"/>
          <w:u w:val="single"/>
        </w:rPr>
        <w:t>sekretariat@szpital.mielec.pl</w:t>
      </w:r>
    </w:p>
    <w:p w:rsidR="00F571AA" w:rsidRPr="00B254FC" w:rsidRDefault="00F571AA" w:rsidP="002B526C">
      <w:pPr>
        <w:pStyle w:val="Akapitzlist"/>
        <w:widowControl w:val="0"/>
        <w:numPr>
          <w:ilvl w:val="0"/>
          <w:numId w:val="17"/>
        </w:numPr>
        <w:overflowPunct w:val="0"/>
        <w:jc w:val="both"/>
        <w:rPr>
          <w:color w:val="000000" w:themeColor="text1"/>
          <w:sz w:val="20"/>
          <w:szCs w:val="20"/>
        </w:rPr>
      </w:pPr>
      <w:r w:rsidRPr="00B254FC">
        <w:rPr>
          <w:color w:val="000000" w:themeColor="text1"/>
          <w:sz w:val="20"/>
          <w:szCs w:val="20"/>
        </w:rPr>
        <w:t>telefon: 17 780-01-39</w:t>
      </w:r>
    </w:p>
    <w:p w:rsidR="00F571AA" w:rsidRPr="00BA0ABA" w:rsidRDefault="00F571AA" w:rsidP="00D01FFE">
      <w:pPr>
        <w:widowControl w:val="0"/>
        <w:numPr>
          <w:ilvl w:val="0"/>
          <w:numId w:val="6"/>
        </w:numPr>
        <w:overflowPunct w:val="0"/>
        <w:ind w:left="426" w:hanging="426"/>
        <w:jc w:val="both"/>
        <w:rPr>
          <w:color w:val="000000" w:themeColor="text1"/>
          <w:sz w:val="20"/>
          <w:szCs w:val="20"/>
        </w:rPr>
      </w:pPr>
      <w:r w:rsidRPr="00BA0ABA">
        <w:rPr>
          <w:color w:val="000000" w:themeColor="text1"/>
          <w:sz w:val="20"/>
          <w:szCs w:val="20"/>
        </w:rPr>
        <w:t xml:space="preserve">Administrator </w:t>
      </w:r>
      <w:r w:rsidR="00B254FC">
        <w:rPr>
          <w:color w:val="000000" w:themeColor="text1"/>
          <w:sz w:val="20"/>
          <w:szCs w:val="20"/>
        </w:rPr>
        <w:t xml:space="preserve"> </w:t>
      </w:r>
      <w:r w:rsidRPr="00BA0ABA">
        <w:rPr>
          <w:color w:val="000000" w:themeColor="text1"/>
          <w:sz w:val="20"/>
          <w:szCs w:val="20"/>
        </w:rPr>
        <w:t>wyznaczył</w:t>
      </w:r>
      <w:r w:rsidR="00B254FC">
        <w:rPr>
          <w:color w:val="000000" w:themeColor="text1"/>
          <w:sz w:val="20"/>
          <w:szCs w:val="20"/>
        </w:rPr>
        <w:t xml:space="preserve"> </w:t>
      </w:r>
      <w:r w:rsidRPr="00BA0ABA">
        <w:rPr>
          <w:color w:val="000000" w:themeColor="text1"/>
          <w:sz w:val="20"/>
          <w:szCs w:val="20"/>
        </w:rPr>
        <w:t xml:space="preserve"> Inspektora</w:t>
      </w:r>
      <w:r w:rsidR="00B254FC">
        <w:rPr>
          <w:color w:val="000000" w:themeColor="text1"/>
          <w:sz w:val="20"/>
          <w:szCs w:val="20"/>
        </w:rPr>
        <w:t xml:space="preserve"> </w:t>
      </w:r>
      <w:r w:rsidRPr="00BA0ABA">
        <w:rPr>
          <w:color w:val="000000" w:themeColor="text1"/>
          <w:sz w:val="20"/>
          <w:szCs w:val="20"/>
        </w:rPr>
        <w:t xml:space="preserve"> Danych </w:t>
      </w:r>
      <w:r w:rsidR="00B254FC">
        <w:rPr>
          <w:color w:val="000000" w:themeColor="text1"/>
          <w:sz w:val="20"/>
          <w:szCs w:val="20"/>
        </w:rPr>
        <w:t xml:space="preserve"> </w:t>
      </w:r>
      <w:r w:rsidRPr="00BA0ABA">
        <w:rPr>
          <w:color w:val="000000" w:themeColor="text1"/>
          <w:sz w:val="20"/>
          <w:szCs w:val="20"/>
        </w:rPr>
        <w:t>Osobowych,</w:t>
      </w:r>
      <w:r w:rsidR="00B254FC">
        <w:rPr>
          <w:color w:val="000000" w:themeColor="text1"/>
          <w:sz w:val="20"/>
          <w:szCs w:val="20"/>
        </w:rPr>
        <w:t xml:space="preserve">  </w:t>
      </w:r>
      <w:r w:rsidRPr="00BA0ABA">
        <w:rPr>
          <w:color w:val="000000" w:themeColor="text1"/>
          <w:sz w:val="20"/>
          <w:szCs w:val="20"/>
        </w:rPr>
        <w:t xml:space="preserve">z którym można się kontaktować pod adresem e-mail </w:t>
      </w:r>
      <w:r w:rsidRPr="00BA0ABA">
        <w:rPr>
          <w:color w:val="000000" w:themeColor="text1"/>
          <w:sz w:val="20"/>
          <w:szCs w:val="20"/>
          <w:u w:val="single"/>
        </w:rPr>
        <w:t>iod@szpital.mielec.pl</w:t>
      </w:r>
      <w:r w:rsidRPr="00BA0ABA">
        <w:rPr>
          <w:color w:val="000000" w:themeColor="text1"/>
          <w:sz w:val="20"/>
          <w:szCs w:val="20"/>
        </w:rPr>
        <w:t xml:space="preserve"> </w:t>
      </w:r>
    </w:p>
    <w:p w:rsidR="00F571AA" w:rsidRPr="00BA0ABA" w:rsidRDefault="00F571AA" w:rsidP="00D01FFE">
      <w:pPr>
        <w:pStyle w:val="Akapitzlist"/>
        <w:widowControl w:val="0"/>
        <w:numPr>
          <w:ilvl w:val="0"/>
          <w:numId w:val="6"/>
        </w:numPr>
        <w:suppressAutoHyphens w:val="0"/>
        <w:overflowPunct w:val="0"/>
        <w:ind w:left="426" w:hanging="426"/>
        <w:jc w:val="both"/>
        <w:rPr>
          <w:color w:val="000000" w:themeColor="text1"/>
          <w:kern w:val="2"/>
          <w:sz w:val="20"/>
          <w:szCs w:val="20"/>
        </w:rPr>
      </w:pPr>
      <w:r w:rsidRPr="00BA0ABA">
        <w:rPr>
          <w:color w:val="000000" w:themeColor="text1"/>
          <w:kern w:val="2"/>
          <w:sz w:val="20"/>
          <w:szCs w:val="20"/>
        </w:rPr>
        <w:t xml:space="preserve">Pani/Pana dane osobowe przetwarzane będą na podstawie art. 6 ust. 1 lit. c RODO w celu związanym z postępowaniem o udzielenie zamówienia publicznego na </w:t>
      </w:r>
      <w:r w:rsidR="00311013">
        <w:rPr>
          <w:color w:val="000000" w:themeColor="text1"/>
          <w:kern w:val="2"/>
          <w:sz w:val="20"/>
          <w:szCs w:val="20"/>
        </w:rPr>
        <w:t xml:space="preserve">roboty budowlane w zakresie ochrony przeciwpożarowej i poprawy bezpieczeństwa pożarowego Etap I – Oddymianie i wydzielenie pożarowe klatki schodowej w Segmencie E Szpitala </w:t>
      </w:r>
      <w:r w:rsidR="00B254FC">
        <w:rPr>
          <w:color w:val="000000" w:themeColor="text1"/>
          <w:kern w:val="2"/>
          <w:sz w:val="20"/>
          <w:szCs w:val="20"/>
        </w:rPr>
        <w:t>Specjalistycznego im. Edmunda Biernackiego w Mielcu</w:t>
      </w:r>
      <w:r w:rsidRPr="00BA0ABA">
        <w:rPr>
          <w:color w:val="000000" w:themeColor="text1"/>
          <w:kern w:val="2"/>
          <w:sz w:val="20"/>
          <w:szCs w:val="20"/>
        </w:rPr>
        <w:t>, znak SzP.ZP.271.</w:t>
      </w:r>
      <w:r w:rsidR="00311013">
        <w:rPr>
          <w:color w:val="000000" w:themeColor="text1"/>
          <w:kern w:val="2"/>
          <w:sz w:val="20"/>
          <w:szCs w:val="20"/>
        </w:rPr>
        <w:t>92</w:t>
      </w:r>
      <w:r w:rsidRPr="00BA0ABA">
        <w:rPr>
          <w:color w:val="000000" w:themeColor="text1"/>
          <w:kern w:val="2"/>
          <w:sz w:val="20"/>
          <w:szCs w:val="20"/>
        </w:rPr>
        <w:t>.2</w:t>
      </w:r>
      <w:r w:rsidR="00CB72DE" w:rsidRPr="00BA0ABA">
        <w:rPr>
          <w:color w:val="000000" w:themeColor="text1"/>
          <w:kern w:val="2"/>
          <w:sz w:val="20"/>
          <w:szCs w:val="20"/>
        </w:rPr>
        <w:t>4</w:t>
      </w:r>
      <w:r w:rsidRPr="00BA0ABA">
        <w:rPr>
          <w:color w:val="000000" w:themeColor="text1"/>
          <w:kern w:val="2"/>
          <w:sz w:val="20"/>
          <w:szCs w:val="20"/>
        </w:rPr>
        <w:t xml:space="preserve"> prowadzonym w</w:t>
      </w:r>
      <w:r w:rsidR="005B5F5F" w:rsidRPr="00BA0ABA">
        <w:rPr>
          <w:color w:val="000000" w:themeColor="text1"/>
          <w:kern w:val="2"/>
          <w:sz w:val="20"/>
          <w:szCs w:val="20"/>
        </w:rPr>
        <w:t> </w:t>
      </w:r>
      <w:r w:rsidRPr="00BA0ABA">
        <w:rPr>
          <w:color w:val="000000" w:themeColor="text1"/>
          <w:kern w:val="2"/>
          <w:sz w:val="20"/>
          <w:szCs w:val="20"/>
        </w:rPr>
        <w:t>trybie postepowania o wartości poniżej kwoty 130.000,00 zł (Zarządzenie nr 118/2022 Dyrektora Szpitala Specjalistycznego im. E. Biernackiego w</w:t>
      </w:r>
      <w:r w:rsidR="00BA0ABA" w:rsidRPr="00BA0ABA">
        <w:rPr>
          <w:color w:val="000000" w:themeColor="text1"/>
          <w:kern w:val="2"/>
          <w:sz w:val="20"/>
          <w:szCs w:val="20"/>
        </w:rPr>
        <w:t> </w:t>
      </w:r>
      <w:r w:rsidRPr="00BA0ABA">
        <w:rPr>
          <w:color w:val="000000" w:themeColor="text1"/>
          <w:kern w:val="2"/>
          <w:sz w:val="20"/>
          <w:szCs w:val="20"/>
        </w:rPr>
        <w:t>Mielcu z</w:t>
      </w:r>
      <w:r w:rsidR="005F13CD" w:rsidRPr="00BA0ABA">
        <w:rPr>
          <w:color w:val="000000" w:themeColor="text1"/>
          <w:kern w:val="2"/>
          <w:sz w:val="20"/>
          <w:szCs w:val="20"/>
        </w:rPr>
        <w:t> </w:t>
      </w:r>
      <w:r w:rsidRPr="00BA0ABA">
        <w:rPr>
          <w:color w:val="000000" w:themeColor="text1"/>
          <w:kern w:val="2"/>
          <w:sz w:val="20"/>
          <w:szCs w:val="20"/>
        </w:rPr>
        <w:t>dnia</w:t>
      </w:r>
      <w:r w:rsidR="005F13CD" w:rsidRPr="00BA0ABA">
        <w:rPr>
          <w:color w:val="000000" w:themeColor="text1"/>
          <w:kern w:val="2"/>
          <w:sz w:val="20"/>
          <w:szCs w:val="20"/>
        </w:rPr>
        <w:t> </w:t>
      </w:r>
      <w:r w:rsidRPr="00BA0ABA">
        <w:rPr>
          <w:color w:val="000000" w:themeColor="text1"/>
          <w:kern w:val="2"/>
          <w:sz w:val="20"/>
          <w:szCs w:val="20"/>
        </w:rPr>
        <w:t>22.07.2022r. w sprawie przyjęcia regulaminu udzielania zamówień publicznych o wartości poniżej kwoty 130.000,00 zł).</w:t>
      </w:r>
    </w:p>
    <w:p w:rsidR="00F571AA" w:rsidRPr="00BA0ABA" w:rsidRDefault="00F571AA" w:rsidP="00D01FFE">
      <w:pPr>
        <w:numPr>
          <w:ilvl w:val="0"/>
          <w:numId w:val="6"/>
        </w:numPr>
        <w:suppressAutoHyphens w:val="0"/>
        <w:ind w:left="426" w:hanging="426"/>
        <w:contextualSpacing/>
        <w:jc w:val="both"/>
        <w:rPr>
          <w:color w:val="000000" w:themeColor="text1"/>
          <w:kern w:val="2"/>
          <w:sz w:val="20"/>
          <w:szCs w:val="20"/>
        </w:rPr>
      </w:pPr>
      <w:r w:rsidRPr="00BA0ABA">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BA0ABA">
        <w:rPr>
          <w:color w:val="000000" w:themeColor="text1"/>
          <w:kern w:val="2"/>
          <w:sz w:val="20"/>
          <w:szCs w:val="20"/>
        </w:rPr>
        <w:t>t.j</w:t>
      </w:r>
      <w:proofErr w:type="spellEnd"/>
      <w:r w:rsidRPr="00BA0ABA">
        <w:rPr>
          <w:color w:val="000000" w:themeColor="text1"/>
          <w:kern w:val="2"/>
          <w:sz w:val="20"/>
          <w:szCs w:val="20"/>
        </w:rPr>
        <w:t xml:space="preserve">. </w:t>
      </w:r>
      <w:proofErr w:type="spellStart"/>
      <w:r w:rsidRPr="00BA0ABA">
        <w:rPr>
          <w:color w:val="000000" w:themeColor="text1"/>
          <w:kern w:val="2"/>
          <w:sz w:val="20"/>
          <w:szCs w:val="20"/>
        </w:rPr>
        <w:t>Dz.U</w:t>
      </w:r>
      <w:proofErr w:type="spellEnd"/>
      <w:r w:rsidRPr="00BA0ABA">
        <w:rPr>
          <w:color w:val="000000" w:themeColor="text1"/>
          <w:kern w:val="2"/>
          <w:sz w:val="20"/>
          <w:szCs w:val="20"/>
        </w:rPr>
        <w:t>. z 202</w:t>
      </w:r>
      <w:r w:rsidR="00D01FFE">
        <w:rPr>
          <w:color w:val="000000" w:themeColor="text1"/>
          <w:kern w:val="2"/>
          <w:sz w:val="20"/>
          <w:szCs w:val="20"/>
        </w:rPr>
        <w:t>2</w:t>
      </w:r>
      <w:r w:rsidRPr="00BA0ABA">
        <w:rPr>
          <w:color w:val="000000" w:themeColor="text1"/>
          <w:kern w:val="2"/>
          <w:sz w:val="20"/>
          <w:szCs w:val="20"/>
        </w:rPr>
        <w:t xml:space="preserve">r. poz. </w:t>
      </w:r>
      <w:r w:rsidR="00D01FFE">
        <w:rPr>
          <w:color w:val="000000" w:themeColor="text1"/>
          <w:kern w:val="2"/>
          <w:sz w:val="20"/>
          <w:szCs w:val="20"/>
        </w:rPr>
        <w:t>902</w:t>
      </w:r>
      <w:r w:rsidRPr="00BA0ABA">
        <w:rPr>
          <w:color w:val="000000" w:themeColor="text1"/>
          <w:kern w:val="2"/>
          <w:sz w:val="20"/>
          <w:szCs w:val="20"/>
        </w:rPr>
        <w:t xml:space="preserve">),  </w:t>
      </w:r>
    </w:p>
    <w:p w:rsidR="00F571AA" w:rsidRPr="00BA0ABA" w:rsidRDefault="00F571AA" w:rsidP="00D01FFE">
      <w:pPr>
        <w:numPr>
          <w:ilvl w:val="0"/>
          <w:numId w:val="6"/>
        </w:numPr>
        <w:suppressAutoHyphens w:val="0"/>
        <w:ind w:left="426" w:hanging="426"/>
        <w:contextualSpacing/>
        <w:jc w:val="both"/>
        <w:rPr>
          <w:color w:val="000000" w:themeColor="text1"/>
          <w:kern w:val="2"/>
          <w:sz w:val="20"/>
          <w:szCs w:val="20"/>
        </w:rPr>
      </w:pPr>
      <w:r w:rsidRPr="00BA0ABA">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BA0ABA" w:rsidRDefault="00F571AA" w:rsidP="00D01FFE">
      <w:pPr>
        <w:numPr>
          <w:ilvl w:val="0"/>
          <w:numId w:val="6"/>
        </w:numPr>
        <w:suppressAutoHyphens w:val="0"/>
        <w:ind w:left="426" w:hanging="426"/>
        <w:jc w:val="both"/>
        <w:rPr>
          <w:color w:val="000000" w:themeColor="text1"/>
          <w:kern w:val="2"/>
          <w:sz w:val="20"/>
          <w:szCs w:val="20"/>
        </w:rPr>
      </w:pPr>
      <w:r w:rsidRPr="00BA0ABA">
        <w:rPr>
          <w:color w:val="000000" w:themeColor="text1"/>
          <w:kern w:val="2"/>
          <w:sz w:val="20"/>
          <w:szCs w:val="20"/>
        </w:rPr>
        <w:t>obowiązek podania przez Panią/Pana danych osobowych bezpośrednio Pani/Pana dotyczących jest</w:t>
      </w:r>
      <w:r w:rsidR="00893544" w:rsidRPr="00BA0ABA">
        <w:rPr>
          <w:color w:val="000000" w:themeColor="text1"/>
          <w:kern w:val="2"/>
          <w:sz w:val="20"/>
          <w:szCs w:val="20"/>
        </w:rPr>
        <w:t> </w:t>
      </w:r>
      <w:r w:rsidRPr="00BA0ABA">
        <w:rPr>
          <w:color w:val="000000" w:themeColor="text1"/>
          <w:kern w:val="2"/>
          <w:sz w:val="20"/>
          <w:szCs w:val="20"/>
        </w:rPr>
        <w:t xml:space="preserve">wymogiem ustawowym związanym z udziałem w postępowaniu o udzielenie zamówienia publicznego; </w:t>
      </w:r>
    </w:p>
    <w:p w:rsidR="00F571A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w odniesieniu do Pani/Pana danych osobowych decyzje nie będą podejmowane w sposób zautomatyzowany, stosowanie do art. 22 RODO;</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posiada Pani/Pan:</w:t>
      </w:r>
    </w:p>
    <w:p w:rsidR="00F571AA" w:rsidRPr="00BA0ABA" w:rsidRDefault="00F571AA" w:rsidP="00F571AA">
      <w:pPr>
        <w:widowControl w:val="0"/>
        <w:numPr>
          <w:ilvl w:val="0"/>
          <w:numId w:val="3"/>
        </w:numPr>
        <w:overflowPunct w:val="0"/>
        <w:ind w:left="426" w:hanging="426"/>
        <w:jc w:val="both"/>
        <w:textAlignment w:val="baseline"/>
        <w:rPr>
          <w:color w:val="000000" w:themeColor="text1"/>
          <w:sz w:val="20"/>
          <w:szCs w:val="20"/>
        </w:rPr>
      </w:pPr>
      <w:r w:rsidRPr="00BA0ABA">
        <w:rPr>
          <w:color w:val="000000" w:themeColor="text1"/>
          <w:sz w:val="20"/>
          <w:szCs w:val="20"/>
        </w:rPr>
        <w:t>na podstawie art. 15 RODO prawo dostępu do danych osobowych Pani/Pana dotyczących;</w:t>
      </w:r>
    </w:p>
    <w:p w:rsidR="00F571AA" w:rsidRPr="00BA0ABA" w:rsidRDefault="00F571AA" w:rsidP="00F571AA">
      <w:pPr>
        <w:widowControl w:val="0"/>
        <w:numPr>
          <w:ilvl w:val="0"/>
          <w:numId w:val="3"/>
        </w:numPr>
        <w:overflowPunct w:val="0"/>
        <w:ind w:left="426" w:hanging="426"/>
        <w:jc w:val="both"/>
        <w:textAlignment w:val="baseline"/>
        <w:rPr>
          <w:color w:val="000000" w:themeColor="text1"/>
          <w:sz w:val="20"/>
          <w:szCs w:val="20"/>
        </w:rPr>
      </w:pPr>
      <w:r w:rsidRPr="00BA0ABA">
        <w:rPr>
          <w:color w:val="000000" w:themeColor="text1"/>
          <w:sz w:val="20"/>
          <w:szCs w:val="20"/>
        </w:rPr>
        <w:t xml:space="preserve">na podstawie art. 16 RODO prawo do sprostowania Pani/Pana danych osobowych </w:t>
      </w:r>
      <w:r w:rsidRPr="00BA0ABA">
        <w:rPr>
          <w:i/>
          <w:color w:val="000000" w:themeColor="text1"/>
          <w:sz w:val="20"/>
          <w:szCs w:val="20"/>
        </w:rPr>
        <w:t>(skorzystanie z prawa do</w:t>
      </w:r>
      <w:r w:rsidR="00893544" w:rsidRPr="00BA0ABA">
        <w:rPr>
          <w:i/>
          <w:color w:val="000000" w:themeColor="text1"/>
          <w:sz w:val="20"/>
          <w:szCs w:val="20"/>
        </w:rPr>
        <w:t> </w:t>
      </w:r>
      <w:r w:rsidRPr="00BA0ABA">
        <w:rPr>
          <w:i/>
          <w:color w:val="000000" w:themeColor="text1"/>
          <w:sz w:val="20"/>
          <w:szCs w:val="20"/>
        </w:rPr>
        <w:t>sprostowania nie może skutkować zmianą wyniku postępowania o udzielenie zamówienia publicznego ani</w:t>
      </w:r>
      <w:r w:rsidR="00893544" w:rsidRPr="00BA0ABA">
        <w:rPr>
          <w:i/>
          <w:color w:val="000000" w:themeColor="text1"/>
          <w:sz w:val="20"/>
          <w:szCs w:val="20"/>
        </w:rPr>
        <w:t> </w:t>
      </w:r>
      <w:r w:rsidRPr="00BA0ABA">
        <w:rPr>
          <w:i/>
          <w:color w:val="000000" w:themeColor="text1"/>
          <w:sz w:val="20"/>
          <w:szCs w:val="20"/>
        </w:rPr>
        <w:t>zmianą postanowień umowy oraz nie może naruszać integralności protokołu oraz jego załączników)</w:t>
      </w:r>
      <w:r w:rsidRPr="00BA0ABA">
        <w:rPr>
          <w:color w:val="000000" w:themeColor="text1"/>
          <w:sz w:val="20"/>
          <w:szCs w:val="20"/>
        </w:rPr>
        <w:t>;</w:t>
      </w:r>
    </w:p>
    <w:p w:rsidR="00F571AA" w:rsidRPr="00BA0ABA" w:rsidRDefault="00F571AA" w:rsidP="00F571AA">
      <w:pPr>
        <w:widowControl w:val="0"/>
        <w:numPr>
          <w:ilvl w:val="0"/>
          <w:numId w:val="2"/>
        </w:numPr>
        <w:overflowPunct w:val="0"/>
        <w:ind w:left="426" w:hanging="426"/>
        <w:jc w:val="both"/>
        <w:textAlignment w:val="baseline"/>
        <w:rPr>
          <w:color w:val="000000" w:themeColor="text1"/>
          <w:sz w:val="20"/>
          <w:szCs w:val="20"/>
        </w:rPr>
      </w:pPr>
      <w:r w:rsidRPr="00BA0ABA">
        <w:rPr>
          <w:color w:val="000000" w:themeColor="text1"/>
          <w:sz w:val="20"/>
          <w:szCs w:val="20"/>
        </w:rPr>
        <w:lastRenderedPageBreak/>
        <w:t>na podstawie art. 18 RODO prawo żądania od administratora ograniczenia przetwarzania danych osobowych z zastrzeżeniem okresu trwania postępowania o udzielenie zamówienia publicznego oraz przypadków, o</w:t>
      </w:r>
      <w:r w:rsidR="00893544" w:rsidRPr="00BA0ABA">
        <w:rPr>
          <w:color w:val="000000" w:themeColor="text1"/>
          <w:sz w:val="20"/>
          <w:szCs w:val="20"/>
        </w:rPr>
        <w:t> </w:t>
      </w:r>
      <w:r w:rsidRPr="00BA0ABA">
        <w:rPr>
          <w:color w:val="000000" w:themeColor="text1"/>
          <w:sz w:val="20"/>
          <w:szCs w:val="20"/>
        </w:rPr>
        <w:t xml:space="preserve">których mowa w art. 18 ust. 2 RODO </w:t>
      </w:r>
      <w:r w:rsidRPr="00BA0ABA">
        <w:rPr>
          <w:i/>
          <w:color w:val="000000" w:themeColor="text1"/>
          <w:sz w:val="20"/>
          <w:szCs w:val="20"/>
        </w:rPr>
        <w:t>(prawo do ograniczenia przetwarzania nie ma zastosowania w</w:t>
      </w:r>
      <w:r w:rsidR="00893544" w:rsidRPr="00BA0ABA">
        <w:rPr>
          <w:i/>
          <w:color w:val="000000" w:themeColor="text1"/>
          <w:sz w:val="20"/>
          <w:szCs w:val="20"/>
        </w:rPr>
        <w:t> </w:t>
      </w:r>
      <w:r w:rsidRPr="00BA0ABA">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BA0ABA">
        <w:rPr>
          <w:color w:val="000000" w:themeColor="text1"/>
          <w:sz w:val="20"/>
          <w:szCs w:val="20"/>
        </w:rPr>
        <w:t xml:space="preserve">;  </w:t>
      </w:r>
    </w:p>
    <w:p w:rsidR="00F571AA" w:rsidRPr="00BA0ABA" w:rsidRDefault="00F571AA" w:rsidP="00F571AA">
      <w:pPr>
        <w:widowControl w:val="0"/>
        <w:numPr>
          <w:ilvl w:val="0"/>
          <w:numId w:val="2"/>
        </w:numPr>
        <w:overflowPunct w:val="0"/>
        <w:ind w:left="426" w:hanging="426"/>
        <w:jc w:val="both"/>
        <w:textAlignment w:val="baseline"/>
        <w:rPr>
          <w:color w:val="000000" w:themeColor="text1"/>
          <w:sz w:val="20"/>
          <w:szCs w:val="20"/>
        </w:rPr>
      </w:pPr>
      <w:r w:rsidRPr="00BA0ABA">
        <w:rPr>
          <w:color w:val="000000" w:themeColor="text1"/>
          <w:sz w:val="20"/>
          <w:szCs w:val="20"/>
        </w:rPr>
        <w:t>prawo do wniesienia skargi do Prezesa Urzędu Ochrony Danych Osobowych, gdy uzna Pani/Pan, że przetwarzanie danych osobowych Pani/Pana dotyczących narusza przepisy RODO;</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nie przysługuje Pani/Panu:</w:t>
      </w:r>
    </w:p>
    <w:p w:rsidR="00F571AA" w:rsidRPr="00BA0ABA" w:rsidRDefault="00F571AA" w:rsidP="00F571AA">
      <w:pPr>
        <w:widowControl w:val="0"/>
        <w:numPr>
          <w:ilvl w:val="0"/>
          <w:numId w:val="4"/>
        </w:numPr>
        <w:overflowPunct w:val="0"/>
        <w:ind w:left="426" w:hanging="426"/>
        <w:jc w:val="both"/>
        <w:textAlignment w:val="baseline"/>
        <w:rPr>
          <w:color w:val="000000" w:themeColor="text1"/>
          <w:sz w:val="20"/>
          <w:szCs w:val="20"/>
        </w:rPr>
      </w:pPr>
      <w:r w:rsidRPr="00BA0ABA">
        <w:rPr>
          <w:color w:val="000000" w:themeColor="text1"/>
          <w:sz w:val="20"/>
          <w:szCs w:val="20"/>
        </w:rPr>
        <w:t>w związku z art. 17 ust. 3 lit. b, d lub e RODO prawo do usunięcia danych osobowych;</w:t>
      </w:r>
    </w:p>
    <w:p w:rsidR="00F571AA" w:rsidRPr="00BA0ABA" w:rsidRDefault="00F571AA" w:rsidP="00F571AA">
      <w:pPr>
        <w:widowControl w:val="0"/>
        <w:numPr>
          <w:ilvl w:val="0"/>
          <w:numId w:val="4"/>
        </w:numPr>
        <w:overflowPunct w:val="0"/>
        <w:ind w:left="426" w:hanging="426"/>
        <w:jc w:val="both"/>
        <w:textAlignment w:val="baseline"/>
        <w:rPr>
          <w:color w:val="000000" w:themeColor="text1"/>
          <w:sz w:val="20"/>
          <w:szCs w:val="20"/>
        </w:rPr>
      </w:pPr>
      <w:r w:rsidRPr="00BA0ABA">
        <w:rPr>
          <w:color w:val="000000" w:themeColor="text1"/>
          <w:sz w:val="20"/>
          <w:szCs w:val="20"/>
        </w:rPr>
        <w:t>prawo do przenoszenia danych osobowych, o którym mowa w art. 20 RODO;</w:t>
      </w:r>
    </w:p>
    <w:p w:rsidR="00F571AA" w:rsidRPr="00BA0ABA" w:rsidRDefault="00F571AA" w:rsidP="00F571AA">
      <w:pPr>
        <w:widowControl w:val="0"/>
        <w:numPr>
          <w:ilvl w:val="0"/>
          <w:numId w:val="4"/>
        </w:numPr>
        <w:overflowPunct w:val="0"/>
        <w:ind w:left="426" w:hanging="426"/>
        <w:jc w:val="both"/>
        <w:textAlignment w:val="baseline"/>
        <w:rPr>
          <w:color w:val="000000" w:themeColor="text1"/>
          <w:sz w:val="20"/>
          <w:szCs w:val="20"/>
        </w:rPr>
      </w:pPr>
      <w:r w:rsidRPr="00BA0ABA">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Default="00F571AA" w:rsidP="00F571AA">
      <w:pPr>
        <w:widowControl w:val="0"/>
        <w:overflowPunct w:val="0"/>
        <w:jc w:val="both"/>
        <w:textAlignment w:val="baseline"/>
        <w:rPr>
          <w:sz w:val="20"/>
          <w:szCs w:val="20"/>
        </w:rPr>
      </w:pPr>
    </w:p>
    <w:p w:rsidR="000847A4" w:rsidRDefault="000847A4" w:rsidP="00F571AA">
      <w:pPr>
        <w:widowControl w:val="0"/>
        <w:overflowPunct w:val="0"/>
        <w:jc w:val="both"/>
        <w:textAlignment w:val="baseline"/>
        <w:rPr>
          <w:sz w:val="20"/>
          <w:szCs w:val="20"/>
        </w:rPr>
      </w:pPr>
    </w:p>
    <w:p w:rsidR="000847A4" w:rsidRDefault="000847A4" w:rsidP="00F571AA">
      <w:pPr>
        <w:widowControl w:val="0"/>
        <w:overflowPunct w:val="0"/>
        <w:jc w:val="both"/>
        <w:textAlignment w:val="baseline"/>
        <w:rPr>
          <w:sz w:val="20"/>
          <w:szCs w:val="20"/>
        </w:rPr>
      </w:pPr>
    </w:p>
    <w:p w:rsidR="000847A4" w:rsidRPr="000847A4" w:rsidRDefault="000847A4" w:rsidP="00F571AA">
      <w:pPr>
        <w:widowControl w:val="0"/>
        <w:overflowPunct w:val="0"/>
        <w:jc w:val="both"/>
        <w:textAlignment w:val="baseline"/>
        <w:rPr>
          <w:sz w:val="20"/>
          <w:szCs w:val="20"/>
        </w:rPr>
      </w:pPr>
    </w:p>
    <w:p w:rsidR="00337529" w:rsidRPr="00BA0ABA" w:rsidRDefault="00337529" w:rsidP="00D053FA">
      <w:pPr>
        <w:suppressAutoHyphens w:val="0"/>
        <w:jc w:val="both"/>
        <w:rPr>
          <w:color w:val="000000" w:themeColor="text1"/>
          <w:kern w:val="2"/>
          <w:sz w:val="20"/>
          <w:szCs w:val="20"/>
        </w:rPr>
      </w:pPr>
    </w:p>
    <w:p w:rsidR="00FF6586" w:rsidRPr="00D660B1" w:rsidRDefault="00864E29" w:rsidP="002B526C">
      <w:pPr>
        <w:pStyle w:val="Akapitzlist"/>
        <w:numPr>
          <w:ilvl w:val="0"/>
          <w:numId w:val="13"/>
        </w:numPr>
        <w:shd w:val="clear" w:color="auto" w:fill="FFFFFF"/>
        <w:suppressAutoHyphens w:val="0"/>
        <w:rPr>
          <w:b/>
          <w:color w:val="000000" w:themeColor="text1"/>
          <w:sz w:val="20"/>
          <w:szCs w:val="20"/>
          <w:lang w:eastAsia="pl-PL"/>
        </w:rPr>
      </w:pPr>
      <w:r w:rsidRPr="00D660B1">
        <w:rPr>
          <w:b/>
          <w:color w:val="000000" w:themeColor="text1"/>
          <w:sz w:val="20"/>
          <w:szCs w:val="20"/>
          <w:lang w:eastAsia="pl-PL"/>
        </w:rPr>
        <w:t>ZAŁĄCZNIKI DO ZAPYTANIA OFERTOWEGO</w:t>
      </w:r>
      <w:r w:rsidR="002D6F37" w:rsidRPr="00D660B1">
        <w:rPr>
          <w:b/>
          <w:color w:val="000000" w:themeColor="text1"/>
          <w:sz w:val="20"/>
          <w:szCs w:val="20"/>
          <w:lang w:eastAsia="pl-PL"/>
        </w:rPr>
        <w:t>:</w:t>
      </w:r>
    </w:p>
    <w:p w:rsidR="005E0643" w:rsidRPr="00D660B1" w:rsidRDefault="005E0643" w:rsidP="00D053FA">
      <w:pPr>
        <w:suppressAutoHyphens w:val="0"/>
        <w:rPr>
          <w:b/>
          <w:color w:val="000000" w:themeColor="text1"/>
          <w:sz w:val="10"/>
          <w:szCs w:val="10"/>
          <w:lang w:eastAsia="pl-PL"/>
        </w:rPr>
      </w:pPr>
    </w:p>
    <w:p w:rsidR="002D6F37" w:rsidRPr="00D660B1" w:rsidRDefault="002D6F37" w:rsidP="00AB738E">
      <w:pPr>
        <w:tabs>
          <w:tab w:val="left" w:pos="1985"/>
        </w:tabs>
        <w:suppressAutoHyphens w:val="0"/>
        <w:ind w:left="426"/>
        <w:rPr>
          <w:color w:val="000000" w:themeColor="text1"/>
          <w:sz w:val="20"/>
          <w:szCs w:val="20"/>
          <w:lang w:eastAsia="pl-PL"/>
        </w:rPr>
      </w:pPr>
      <w:r w:rsidRPr="00D660B1">
        <w:rPr>
          <w:color w:val="000000" w:themeColor="text1"/>
          <w:sz w:val="20"/>
          <w:szCs w:val="20"/>
          <w:lang w:eastAsia="pl-PL"/>
        </w:rPr>
        <w:t>Załącznik nr 1</w:t>
      </w:r>
      <w:r w:rsidR="00AB738E" w:rsidRPr="00D660B1">
        <w:rPr>
          <w:color w:val="000000" w:themeColor="text1"/>
          <w:sz w:val="20"/>
          <w:szCs w:val="20"/>
          <w:lang w:eastAsia="pl-PL"/>
        </w:rPr>
        <w:t xml:space="preserve"> -</w:t>
      </w:r>
      <w:r w:rsidRPr="00D660B1">
        <w:rPr>
          <w:color w:val="000000" w:themeColor="text1"/>
          <w:sz w:val="20"/>
          <w:szCs w:val="20"/>
          <w:lang w:eastAsia="pl-PL"/>
        </w:rPr>
        <w:t xml:space="preserve"> </w:t>
      </w:r>
      <w:r w:rsidR="00AB738E" w:rsidRPr="00D660B1">
        <w:rPr>
          <w:color w:val="000000" w:themeColor="text1"/>
          <w:sz w:val="20"/>
          <w:szCs w:val="20"/>
          <w:lang w:eastAsia="pl-PL"/>
        </w:rPr>
        <w:tab/>
      </w:r>
      <w:r w:rsidRPr="00D660B1">
        <w:rPr>
          <w:color w:val="000000" w:themeColor="text1"/>
          <w:sz w:val="20"/>
          <w:szCs w:val="20"/>
          <w:lang w:eastAsia="pl-PL"/>
        </w:rPr>
        <w:t>Formularz ofertowy</w:t>
      </w:r>
    </w:p>
    <w:p w:rsidR="00337529" w:rsidRPr="00D660B1" w:rsidRDefault="00337529" w:rsidP="00E366C4">
      <w:pPr>
        <w:suppressAutoHyphens w:val="0"/>
        <w:ind w:left="426"/>
        <w:rPr>
          <w:color w:val="000000" w:themeColor="text1"/>
          <w:sz w:val="10"/>
          <w:szCs w:val="10"/>
          <w:lang w:eastAsia="pl-PL"/>
        </w:rPr>
      </w:pPr>
    </w:p>
    <w:p w:rsidR="00864E29" w:rsidRPr="00D660B1" w:rsidRDefault="002D6F37" w:rsidP="00AB738E">
      <w:pPr>
        <w:tabs>
          <w:tab w:val="left" w:pos="1985"/>
        </w:tabs>
        <w:suppressAutoHyphens w:val="0"/>
        <w:ind w:left="426"/>
        <w:rPr>
          <w:color w:val="000000" w:themeColor="text1"/>
          <w:sz w:val="20"/>
          <w:szCs w:val="20"/>
          <w:lang w:eastAsia="pl-PL"/>
        </w:rPr>
      </w:pPr>
      <w:r w:rsidRPr="00D660B1">
        <w:rPr>
          <w:color w:val="000000" w:themeColor="text1"/>
          <w:sz w:val="20"/>
          <w:szCs w:val="20"/>
          <w:lang w:eastAsia="pl-PL"/>
        </w:rPr>
        <w:t>Załącznik nr 2</w:t>
      </w:r>
      <w:r w:rsidR="00AB738E" w:rsidRPr="00D660B1">
        <w:rPr>
          <w:color w:val="000000" w:themeColor="text1"/>
          <w:sz w:val="20"/>
          <w:szCs w:val="20"/>
          <w:lang w:eastAsia="pl-PL"/>
        </w:rPr>
        <w:t xml:space="preserve"> -</w:t>
      </w:r>
      <w:r w:rsidRPr="00D660B1">
        <w:rPr>
          <w:color w:val="000000" w:themeColor="text1"/>
          <w:sz w:val="20"/>
          <w:szCs w:val="20"/>
          <w:lang w:eastAsia="pl-PL"/>
        </w:rPr>
        <w:t xml:space="preserve"> </w:t>
      </w:r>
      <w:r w:rsidR="00AB738E" w:rsidRPr="00D660B1">
        <w:rPr>
          <w:color w:val="000000" w:themeColor="text1"/>
          <w:sz w:val="20"/>
          <w:szCs w:val="20"/>
          <w:lang w:eastAsia="pl-PL"/>
        </w:rPr>
        <w:tab/>
      </w:r>
      <w:r w:rsidRPr="00D660B1">
        <w:rPr>
          <w:color w:val="000000" w:themeColor="text1"/>
          <w:sz w:val="20"/>
          <w:szCs w:val="20"/>
          <w:lang w:eastAsia="pl-PL"/>
        </w:rPr>
        <w:t>Projekt umowy</w:t>
      </w:r>
      <w:r w:rsidR="000C4ADB" w:rsidRPr="00D660B1">
        <w:rPr>
          <w:color w:val="000000" w:themeColor="text1"/>
          <w:sz w:val="20"/>
          <w:szCs w:val="20"/>
          <w:lang w:eastAsia="pl-PL"/>
        </w:rPr>
        <w:t xml:space="preserve"> </w:t>
      </w:r>
    </w:p>
    <w:p w:rsidR="00337529" w:rsidRPr="00D660B1" w:rsidRDefault="00337529" w:rsidP="00864E29">
      <w:pPr>
        <w:suppressAutoHyphens w:val="0"/>
        <w:ind w:left="426"/>
        <w:rPr>
          <w:color w:val="000000" w:themeColor="text1"/>
          <w:sz w:val="10"/>
          <w:szCs w:val="10"/>
          <w:lang w:eastAsia="pl-PL"/>
        </w:rPr>
      </w:pPr>
    </w:p>
    <w:p w:rsidR="00864E29" w:rsidRPr="00BA0ABA" w:rsidRDefault="00703AF8" w:rsidP="00AB738E">
      <w:pPr>
        <w:tabs>
          <w:tab w:val="left" w:pos="1985"/>
        </w:tabs>
        <w:suppressAutoHyphens w:val="0"/>
        <w:ind w:left="1985" w:hanging="1559"/>
        <w:jc w:val="both"/>
        <w:rPr>
          <w:color w:val="000000" w:themeColor="text1"/>
          <w:sz w:val="20"/>
          <w:szCs w:val="20"/>
          <w:lang w:eastAsia="pl-PL"/>
        </w:rPr>
      </w:pPr>
      <w:r w:rsidRPr="00D660B1">
        <w:rPr>
          <w:color w:val="000000" w:themeColor="text1"/>
          <w:sz w:val="20"/>
          <w:szCs w:val="20"/>
          <w:lang w:eastAsia="pl-PL"/>
        </w:rPr>
        <w:t xml:space="preserve">Załącznik nr </w:t>
      </w:r>
      <w:r w:rsidR="00AB738E" w:rsidRPr="00D660B1">
        <w:rPr>
          <w:color w:val="000000" w:themeColor="text1"/>
          <w:sz w:val="20"/>
          <w:szCs w:val="20"/>
          <w:lang w:eastAsia="pl-PL"/>
        </w:rPr>
        <w:t>3 -</w:t>
      </w:r>
      <w:r w:rsidRPr="00D660B1">
        <w:rPr>
          <w:color w:val="000000" w:themeColor="text1"/>
          <w:sz w:val="20"/>
          <w:szCs w:val="20"/>
          <w:lang w:eastAsia="pl-PL"/>
        </w:rPr>
        <w:t xml:space="preserve"> </w:t>
      </w:r>
      <w:r w:rsidR="00AB738E" w:rsidRPr="00D660B1">
        <w:rPr>
          <w:color w:val="000000" w:themeColor="text1"/>
          <w:sz w:val="20"/>
          <w:szCs w:val="20"/>
          <w:lang w:eastAsia="pl-PL"/>
        </w:rPr>
        <w:tab/>
      </w:r>
      <w:r w:rsidR="00311013" w:rsidRPr="00D660B1">
        <w:rPr>
          <w:color w:val="000000" w:themeColor="text1"/>
          <w:sz w:val="20"/>
          <w:szCs w:val="20"/>
          <w:lang w:eastAsia="pl-PL"/>
        </w:rPr>
        <w:t>Wykaz robót budowlanych</w:t>
      </w:r>
    </w:p>
    <w:p w:rsidR="00D660B1" w:rsidRPr="00D660B1" w:rsidRDefault="00D660B1" w:rsidP="00D660B1">
      <w:pPr>
        <w:suppressAutoHyphens w:val="0"/>
        <w:ind w:left="426"/>
        <w:rPr>
          <w:color w:val="000000" w:themeColor="text1"/>
          <w:sz w:val="10"/>
          <w:szCs w:val="10"/>
          <w:lang w:eastAsia="pl-PL"/>
        </w:rPr>
      </w:pPr>
    </w:p>
    <w:p w:rsidR="00D660B1" w:rsidRPr="00D660B1" w:rsidRDefault="00D660B1" w:rsidP="00D660B1">
      <w:pPr>
        <w:tabs>
          <w:tab w:val="left" w:pos="1985"/>
        </w:tabs>
        <w:suppressAutoHyphens w:val="0"/>
        <w:ind w:left="426"/>
        <w:rPr>
          <w:color w:val="000000" w:themeColor="text1"/>
          <w:sz w:val="20"/>
          <w:szCs w:val="20"/>
          <w:lang w:eastAsia="pl-PL"/>
        </w:rPr>
      </w:pPr>
      <w:r w:rsidRPr="00D660B1">
        <w:rPr>
          <w:color w:val="000000" w:themeColor="text1"/>
          <w:sz w:val="20"/>
          <w:szCs w:val="20"/>
          <w:lang w:eastAsia="pl-PL"/>
        </w:rPr>
        <w:t xml:space="preserve">Załącznik nr </w:t>
      </w:r>
      <w:r>
        <w:rPr>
          <w:color w:val="000000" w:themeColor="text1"/>
          <w:sz w:val="20"/>
          <w:szCs w:val="20"/>
          <w:lang w:eastAsia="pl-PL"/>
        </w:rPr>
        <w:t>4</w:t>
      </w:r>
      <w:r w:rsidRPr="00D660B1">
        <w:rPr>
          <w:color w:val="000000" w:themeColor="text1"/>
          <w:sz w:val="20"/>
          <w:szCs w:val="20"/>
          <w:lang w:eastAsia="pl-PL"/>
        </w:rPr>
        <w:t xml:space="preserve"> - </w:t>
      </w:r>
      <w:r w:rsidRPr="00D660B1">
        <w:rPr>
          <w:color w:val="000000" w:themeColor="text1"/>
          <w:sz w:val="20"/>
          <w:szCs w:val="20"/>
          <w:lang w:eastAsia="pl-PL"/>
        </w:rPr>
        <w:tab/>
      </w:r>
      <w:r>
        <w:rPr>
          <w:color w:val="000000" w:themeColor="text1"/>
          <w:sz w:val="20"/>
          <w:szCs w:val="20"/>
          <w:lang w:eastAsia="pl-PL"/>
        </w:rPr>
        <w:t>Dokumentacja projektowa</w:t>
      </w:r>
      <w:r w:rsidRPr="00D660B1">
        <w:rPr>
          <w:color w:val="000000" w:themeColor="text1"/>
          <w:sz w:val="20"/>
          <w:szCs w:val="20"/>
          <w:lang w:eastAsia="pl-PL"/>
        </w:rPr>
        <w:t xml:space="preserve"> </w:t>
      </w:r>
    </w:p>
    <w:p w:rsidR="007840EA" w:rsidRPr="00D01FFE" w:rsidRDefault="007840EA" w:rsidP="00D266EC">
      <w:pPr>
        <w:spacing w:line="360" w:lineRule="auto"/>
        <w:rPr>
          <w:sz w:val="20"/>
          <w:szCs w:val="20"/>
          <w:lang w:eastAsia="pl-PL"/>
        </w:rPr>
      </w:pPr>
    </w:p>
    <w:p w:rsidR="00BA0ABA" w:rsidRPr="00D01FFE" w:rsidRDefault="00BA0ABA">
      <w:pPr>
        <w:suppressAutoHyphens w:val="0"/>
        <w:rPr>
          <w:sz w:val="20"/>
          <w:szCs w:val="20"/>
          <w:lang w:eastAsia="pl-PL"/>
        </w:rPr>
      </w:pPr>
      <w:r w:rsidRPr="00D01FFE">
        <w:rPr>
          <w:sz w:val="20"/>
          <w:szCs w:val="20"/>
          <w:lang w:eastAsia="pl-PL"/>
        </w:rPr>
        <w:br w:type="page"/>
      </w:r>
    </w:p>
    <w:p w:rsidR="00111DD3" w:rsidRPr="00DA39EA" w:rsidRDefault="00111DD3" w:rsidP="00111DD3">
      <w:pPr>
        <w:tabs>
          <w:tab w:val="left" w:pos="0"/>
          <w:tab w:val="left" w:pos="4500"/>
        </w:tabs>
        <w:suppressAutoHyphens w:val="0"/>
        <w:jc w:val="right"/>
        <w:rPr>
          <w:b/>
          <w:color w:val="000000" w:themeColor="text1"/>
          <w:sz w:val="22"/>
          <w:szCs w:val="22"/>
          <w:lang w:eastAsia="pl-PL"/>
        </w:rPr>
      </w:pPr>
      <w:r w:rsidRPr="00DA39EA">
        <w:rPr>
          <w:b/>
          <w:color w:val="000000" w:themeColor="text1"/>
          <w:sz w:val="22"/>
          <w:szCs w:val="22"/>
          <w:lang w:eastAsia="pl-PL"/>
        </w:rPr>
        <w:lastRenderedPageBreak/>
        <w:t>Załącznik nr 1 do Zapytania ofertowego</w:t>
      </w:r>
    </w:p>
    <w:p w:rsidR="00111DD3" w:rsidRPr="00DA39EA" w:rsidRDefault="00111DD3" w:rsidP="00111DD3">
      <w:pPr>
        <w:suppressAutoHyphens w:val="0"/>
        <w:jc w:val="right"/>
        <w:rPr>
          <w:color w:val="000000" w:themeColor="text1"/>
          <w:lang w:eastAsia="pl-PL"/>
        </w:rPr>
      </w:pPr>
    </w:p>
    <w:p w:rsidR="00111DD3" w:rsidRPr="00DA39EA" w:rsidRDefault="00111DD3" w:rsidP="00111DD3">
      <w:pPr>
        <w:suppressAutoHyphens w:val="0"/>
        <w:jc w:val="right"/>
        <w:rPr>
          <w:color w:val="000000" w:themeColor="text1"/>
          <w:sz w:val="20"/>
          <w:szCs w:val="20"/>
          <w:lang w:eastAsia="pl-PL"/>
        </w:rPr>
      </w:pPr>
      <w:r w:rsidRPr="00DA39EA">
        <w:rPr>
          <w:color w:val="000000" w:themeColor="text1"/>
          <w:sz w:val="20"/>
          <w:szCs w:val="20"/>
          <w:lang w:eastAsia="pl-PL"/>
        </w:rPr>
        <w:t xml:space="preserve">............................, dnia .................. </w:t>
      </w:r>
    </w:p>
    <w:p w:rsidR="00111DD3" w:rsidRPr="00DA39EA" w:rsidRDefault="00111DD3" w:rsidP="00111DD3">
      <w:pPr>
        <w:suppressAutoHyphens w:val="0"/>
        <w:ind w:left="5664" w:firstLine="708"/>
        <w:jc w:val="both"/>
        <w:rPr>
          <w:color w:val="000000" w:themeColor="text1"/>
          <w:sz w:val="18"/>
          <w:lang w:eastAsia="pl-PL"/>
        </w:rPr>
      </w:pPr>
      <w:r w:rsidRPr="00DA39EA">
        <w:rPr>
          <w:color w:val="000000" w:themeColor="text1"/>
          <w:sz w:val="16"/>
          <w:szCs w:val="16"/>
          <w:lang w:eastAsia="pl-PL"/>
        </w:rPr>
        <w:t xml:space="preserve">    (miejscowość)</w:t>
      </w:r>
    </w:p>
    <w:p w:rsidR="003D4D16" w:rsidRPr="00DA39EA" w:rsidRDefault="003D4D16" w:rsidP="003D4D16">
      <w:pPr>
        <w:spacing w:line="480" w:lineRule="auto"/>
        <w:rPr>
          <w:b/>
          <w:color w:val="000000" w:themeColor="text1"/>
          <w:sz w:val="21"/>
          <w:szCs w:val="21"/>
        </w:rPr>
      </w:pPr>
      <w:r w:rsidRPr="00DA39EA">
        <w:rPr>
          <w:b/>
          <w:color w:val="000000" w:themeColor="text1"/>
          <w:sz w:val="21"/>
          <w:szCs w:val="21"/>
        </w:rPr>
        <w:t>Wykonawca:</w:t>
      </w:r>
    </w:p>
    <w:p w:rsidR="003D4D16" w:rsidRPr="00DA39EA" w:rsidRDefault="003D4D16" w:rsidP="003D4D16">
      <w:pPr>
        <w:spacing w:line="360" w:lineRule="auto"/>
        <w:ind w:right="5954"/>
        <w:rPr>
          <w:color w:val="000000" w:themeColor="text1"/>
          <w:sz w:val="21"/>
          <w:szCs w:val="21"/>
        </w:rPr>
      </w:pPr>
      <w:r w:rsidRPr="00DA39EA">
        <w:rPr>
          <w:color w:val="000000" w:themeColor="text1"/>
          <w:sz w:val="21"/>
          <w:szCs w:val="21"/>
        </w:rPr>
        <w:t>…………………………………………………………………………</w:t>
      </w:r>
    </w:p>
    <w:p w:rsidR="003D4D16" w:rsidRPr="00DA39EA" w:rsidRDefault="003D4D16" w:rsidP="003D4D16">
      <w:pPr>
        <w:ind w:right="5953"/>
        <w:rPr>
          <w:i/>
          <w:color w:val="000000" w:themeColor="text1"/>
          <w:sz w:val="16"/>
          <w:szCs w:val="16"/>
        </w:rPr>
      </w:pPr>
      <w:r w:rsidRPr="00DA39EA">
        <w:rPr>
          <w:i/>
          <w:color w:val="000000" w:themeColor="text1"/>
          <w:sz w:val="16"/>
          <w:szCs w:val="16"/>
        </w:rPr>
        <w:t>(pełna nazwa/firma, adres, w zależności od podmiotu: NIP/PESEL, KRS/</w:t>
      </w:r>
      <w:proofErr w:type="spellStart"/>
      <w:r w:rsidRPr="00DA39EA">
        <w:rPr>
          <w:i/>
          <w:color w:val="000000" w:themeColor="text1"/>
          <w:sz w:val="16"/>
          <w:szCs w:val="16"/>
        </w:rPr>
        <w:t>CEiDG</w:t>
      </w:r>
      <w:proofErr w:type="spellEnd"/>
      <w:r w:rsidRPr="00DA39EA">
        <w:rPr>
          <w:i/>
          <w:color w:val="000000" w:themeColor="text1"/>
          <w:sz w:val="16"/>
          <w:szCs w:val="16"/>
        </w:rPr>
        <w:t>)</w:t>
      </w:r>
    </w:p>
    <w:p w:rsidR="003D4D16" w:rsidRPr="00DA39EA" w:rsidRDefault="003D4D16" w:rsidP="003D4D16">
      <w:pPr>
        <w:spacing w:line="480" w:lineRule="auto"/>
        <w:rPr>
          <w:color w:val="000000" w:themeColor="text1"/>
          <w:sz w:val="21"/>
          <w:szCs w:val="21"/>
          <w:u w:val="single"/>
        </w:rPr>
      </w:pPr>
      <w:r w:rsidRPr="00DA39EA">
        <w:rPr>
          <w:color w:val="000000" w:themeColor="text1"/>
          <w:sz w:val="21"/>
          <w:szCs w:val="21"/>
          <w:u w:val="single"/>
        </w:rPr>
        <w:t>reprezentowany przez:</w:t>
      </w:r>
    </w:p>
    <w:p w:rsidR="003D4D16" w:rsidRPr="00DA39EA" w:rsidRDefault="003D4D16" w:rsidP="003D4D16">
      <w:pPr>
        <w:spacing w:line="360" w:lineRule="auto"/>
        <w:ind w:right="5954"/>
        <w:rPr>
          <w:color w:val="000000" w:themeColor="text1"/>
          <w:sz w:val="21"/>
          <w:szCs w:val="21"/>
        </w:rPr>
      </w:pPr>
      <w:r w:rsidRPr="00DA39EA">
        <w:rPr>
          <w:color w:val="000000" w:themeColor="text1"/>
          <w:sz w:val="21"/>
          <w:szCs w:val="21"/>
        </w:rPr>
        <w:t>…………………………………………………………………………</w:t>
      </w:r>
    </w:p>
    <w:p w:rsidR="00111DD3" w:rsidRPr="00DA39EA" w:rsidRDefault="003D4D16" w:rsidP="003D4D16">
      <w:pPr>
        <w:suppressAutoHyphens w:val="0"/>
        <w:jc w:val="both"/>
        <w:rPr>
          <w:color w:val="000000" w:themeColor="text1"/>
          <w:sz w:val="16"/>
          <w:szCs w:val="16"/>
          <w:lang w:eastAsia="pl-PL"/>
        </w:rPr>
      </w:pPr>
      <w:r w:rsidRPr="00DA39EA">
        <w:rPr>
          <w:i/>
          <w:color w:val="000000" w:themeColor="text1"/>
          <w:sz w:val="16"/>
          <w:szCs w:val="16"/>
        </w:rPr>
        <w:t>(imię, nazwisko, stanowisko/podstawa do  reprezentacji)</w:t>
      </w:r>
    </w:p>
    <w:p w:rsidR="00111DD3" w:rsidRDefault="00111DD3" w:rsidP="00111DD3">
      <w:pPr>
        <w:suppressAutoHyphens w:val="0"/>
        <w:jc w:val="both"/>
        <w:rPr>
          <w:color w:val="000000" w:themeColor="text1"/>
          <w:sz w:val="16"/>
          <w:szCs w:val="16"/>
          <w:lang w:eastAsia="pl-PL"/>
        </w:rPr>
      </w:pPr>
    </w:p>
    <w:p w:rsidR="00DD17D2" w:rsidRPr="00DA39EA" w:rsidRDefault="00DD17D2" w:rsidP="00111DD3">
      <w:pPr>
        <w:suppressAutoHyphens w:val="0"/>
        <w:jc w:val="both"/>
        <w:rPr>
          <w:color w:val="000000" w:themeColor="text1"/>
          <w:sz w:val="16"/>
          <w:szCs w:val="16"/>
          <w:lang w:eastAsia="pl-PL"/>
        </w:rPr>
      </w:pPr>
    </w:p>
    <w:p w:rsidR="00071800" w:rsidRPr="00DA39EA" w:rsidRDefault="00071800" w:rsidP="00111DD3">
      <w:pPr>
        <w:suppressAutoHyphens w:val="0"/>
        <w:jc w:val="both"/>
        <w:rPr>
          <w:color w:val="000000" w:themeColor="text1"/>
          <w:sz w:val="16"/>
          <w:szCs w:val="16"/>
          <w:lang w:eastAsia="pl-PL"/>
        </w:rPr>
      </w:pPr>
    </w:p>
    <w:p w:rsidR="00111DD3" w:rsidRDefault="00111DD3" w:rsidP="00111DD3">
      <w:pPr>
        <w:suppressAutoHyphens w:val="0"/>
        <w:jc w:val="both"/>
        <w:rPr>
          <w:color w:val="000000" w:themeColor="text1"/>
          <w:sz w:val="16"/>
          <w:szCs w:val="16"/>
          <w:lang w:eastAsia="pl-PL"/>
        </w:rPr>
      </w:pPr>
    </w:p>
    <w:p w:rsidR="00967BDC" w:rsidRPr="00DA39EA" w:rsidRDefault="00967BDC" w:rsidP="00111DD3">
      <w:pPr>
        <w:suppressAutoHyphens w:val="0"/>
        <w:jc w:val="both"/>
        <w:rPr>
          <w:color w:val="000000" w:themeColor="text1"/>
          <w:sz w:val="16"/>
          <w:szCs w:val="16"/>
          <w:lang w:eastAsia="pl-PL"/>
        </w:rPr>
      </w:pPr>
    </w:p>
    <w:p w:rsidR="00111DD3" w:rsidRPr="00DA39EA"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DA39EA">
        <w:rPr>
          <w:b/>
          <w:i/>
          <w:color w:val="000000" w:themeColor="text1"/>
          <w:sz w:val="32"/>
          <w:szCs w:val="32"/>
          <w:lang w:eastAsia="pl-PL"/>
        </w:rPr>
        <w:t>FORMULARZ OFERTY</w:t>
      </w:r>
    </w:p>
    <w:p w:rsidR="00111DD3" w:rsidRPr="00DA39EA" w:rsidRDefault="00111DD3" w:rsidP="00111DD3">
      <w:pPr>
        <w:suppressAutoHyphens w:val="0"/>
        <w:jc w:val="both"/>
        <w:rPr>
          <w:color w:val="000000" w:themeColor="text1"/>
          <w:lang w:eastAsia="pl-PL"/>
        </w:rPr>
      </w:pPr>
    </w:p>
    <w:p w:rsidR="00111DD3" w:rsidRPr="00DA39EA" w:rsidRDefault="00111DD3" w:rsidP="00111DD3">
      <w:pPr>
        <w:suppressAutoHyphens w:val="0"/>
        <w:jc w:val="both"/>
        <w:rPr>
          <w:color w:val="000000" w:themeColor="text1"/>
          <w:lang w:eastAsia="pl-PL"/>
        </w:rPr>
      </w:pPr>
    </w:p>
    <w:p w:rsidR="00111DD3" w:rsidRPr="00DA39EA" w:rsidRDefault="00111DD3" w:rsidP="00111DD3">
      <w:pPr>
        <w:suppressAutoHyphens w:val="0"/>
        <w:jc w:val="both"/>
        <w:rPr>
          <w:color w:val="000000" w:themeColor="text1"/>
          <w:lang w:eastAsia="pl-PL"/>
        </w:rPr>
      </w:pPr>
    </w:p>
    <w:p w:rsidR="00111DD3" w:rsidRPr="00DA39EA" w:rsidRDefault="00111DD3" w:rsidP="00111DD3">
      <w:pPr>
        <w:suppressAutoHyphens w:val="0"/>
        <w:jc w:val="both"/>
        <w:rPr>
          <w:color w:val="000000" w:themeColor="text1"/>
          <w:sz w:val="10"/>
          <w:szCs w:val="10"/>
          <w:lang w:eastAsia="pl-PL"/>
        </w:rPr>
      </w:pPr>
      <w:r w:rsidRPr="00DA39EA">
        <w:rPr>
          <w:color w:val="000000" w:themeColor="text1"/>
          <w:sz w:val="20"/>
          <w:szCs w:val="20"/>
          <w:lang w:eastAsia="pl-PL"/>
        </w:rPr>
        <w:t>Dane Wykonawcy: .....................................................................................</w:t>
      </w:r>
    </w:p>
    <w:p w:rsidR="00111DD3" w:rsidRPr="00DA39EA" w:rsidRDefault="00111DD3" w:rsidP="00111DD3">
      <w:pPr>
        <w:suppressAutoHyphens w:val="0"/>
        <w:jc w:val="both"/>
        <w:rPr>
          <w:color w:val="000000" w:themeColor="text1"/>
          <w:sz w:val="10"/>
          <w:szCs w:val="10"/>
          <w:lang w:eastAsia="pl-PL"/>
        </w:rPr>
      </w:pPr>
    </w:p>
    <w:p w:rsidR="00111DD3" w:rsidRPr="00DA39EA" w:rsidRDefault="00111DD3" w:rsidP="00111DD3">
      <w:pPr>
        <w:suppressAutoHyphens w:val="0"/>
        <w:jc w:val="both"/>
        <w:rPr>
          <w:color w:val="000000" w:themeColor="text1"/>
          <w:sz w:val="10"/>
          <w:szCs w:val="10"/>
          <w:lang w:eastAsia="pl-PL"/>
        </w:rPr>
      </w:pPr>
      <w:r w:rsidRPr="00DA39EA">
        <w:rPr>
          <w:color w:val="000000" w:themeColor="text1"/>
          <w:sz w:val="20"/>
          <w:szCs w:val="20"/>
          <w:lang w:eastAsia="pl-PL"/>
        </w:rPr>
        <w:t xml:space="preserve">Adres (siedziba) Wykonawcy: ............................................................................................. </w:t>
      </w:r>
    </w:p>
    <w:p w:rsidR="00111DD3" w:rsidRPr="00DA39EA" w:rsidRDefault="00111DD3" w:rsidP="00111DD3">
      <w:pPr>
        <w:suppressAutoHyphens w:val="0"/>
        <w:jc w:val="both"/>
        <w:rPr>
          <w:color w:val="000000" w:themeColor="text1"/>
          <w:sz w:val="10"/>
          <w:szCs w:val="10"/>
          <w:lang w:eastAsia="pl-PL"/>
        </w:rPr>
      </w:pPr>
    </w:p>
    <w:p w:rsidR="00111DD3" w:rsidRPr="00DA39EA" w:rsidRDefault="00111DD3" w:rsidP="00111DD3">
      <w:pPr>
        <w:suppressAutoHyphens w:val="0"/>
        <w:jc w:val="both"/>
        <w:rPr>
          <w:color w:val="000000" w:themeColor="text1"/>
          <w:sz w:val="10"/>
          <w:szCs w:val="10"/>
          <w:lang w:val="en-US" w:eastAsia="pl-PL"/>
        </w:rPr>
      </w:pPr>
      <w:r w:rsidRPr="00DA39EA">
        <w:rPr>
          <w:color w:val="000000" w:themeColor="text1"/>
          <w:sz w:val="20"/>
          <w:szCs w:val="20"/>
          <w:lang w:val="en-US" w:eastAsia="pl-PL"/>
        </w:rPr>
        <w:t>Tel.  ..............................    E-mail…………………………..</w:t>
      </w:r>
    </w:p>
    <w:p w:rsidR="00111DD3" w:rsidRPr="00DA39EA" w:rsidRDefault="00111DD3" w:rsidP="00111DD3">
      <w:pPr>
        <w:suppressAutoHyphens w:val="0"/>
        <w:jc w:val="both"/>
        <w:rPr>
          <w:color w:val="000000" w:themeColor="text1"/>
          <w:sz w:val="10"/>
          <w:szCs w:val="10"/>
          <w:lang w:val="en-US" w:eastAsia="pl-PL"/>
        </w:rPr>
      </w:pPr>
    </w:p>
    <w:p w:rsidR="00111DD3" w:rsidRPr="00DA39EA" w:rsidRDefault="00111DD3" w:rsidP="00111DD3">
      <w:pPr>
        <w:suppressAutoHyphens w:val="0"/>
        <w:jc w:val="both"/>
        <w:rPr>
          <w:color w:val="000000" w:themeColor="text1"/>
          <w:sz w:val="20"/>
          <w:szCs w:val="20"/>
          <w:lang w:eastAsia="pl-PL"/>
        </w:rPr>
      </w:pPr>
      <w:r w:rsidRPr="00DA39EA">
        <w:rPr>
          <w:color w:val="000000" w:themeColor="text1"/>
          <w:sz w:val="20"/>
          <w:szCs w:val="20"/>
          <w:lang w:val="en-US" w:eastAsia="pl-PL"/>
        </w:rPr>
        <w:t xml:space="preserve">NIP: ..............................   </w:t>
      </w:r>
      <w:r w:rsidRPr="00DA39EA">
        <w:rPr>
          <w:color w:val="000000" w:themeColor="text1"/>
          <w:sz w:val="20"/>
          <w:szCs w:val="20"/>
          <w:lang w:eastAsia="pl-PL"/>
        </w:rPr>
        <w:t>REGON: ...................... .</w:t>
      </w:r>
    </w:p>
    <w:p w:rsidR="00111DD3" w:rsidRPr="00DA39EA" w:rsidRDefault="00111DD3" w:rsidP="00111DD3">
      <w:pPr>
        <w:suppressAutoHyphens w:val="0"/>
        <w:jc w:val="both"/>
        <w:rPr>
          <w:color w:val="000000" w:themeColor="text1"/>
          <w:sz w:val="20"/>
          <w:szCs w:val="20"/>
          <w:lang w:eastAsia="pl-PL"/>
        </w:rPr>
      </w:pPr>
    </w:p>
    <w:p w:rsidR="00111DD3" w:rsidRPr="00DA39EA" w:rsidRDefault="00111DD3" w:rsidP="00111DD3">
      <w:pPr>
        <w:jc w:val="both"/>
        <w:rPr>
          <w:color w:val="000000" w:themeColor="text1"/>
          <w:sz w:val="20"/>
          <w:szCs w:val="20"/>
        </w:rPr>
      </w:pPr>
    </w:p>
    <w:p w:rsidR="00111DD3" w:rsidRPr="00DA39EA" w:rsidRDefault="00111DD3" w:rsidP="00111DD3">
      <w:pPr>
        <w:jc w:val="both"/>
        <w:rPr>
          <w:color w:val="000000" w:themeColor="text1"/>
        </w:rPr>
      </w:pPr>
      <w:r w:rsidRPr="00DA39EA">
        <w:rPr>
          <w:color w:val="000000" w:themeColor="text1"/>
          <w:sz w:val="20"/>
          <w:szCs w:val="20"/>
        </w:rPr>
        <w:t>Nawiązując do zapytania ofertowego na:</w:t>
      </w:r>
    </w:p>
    <w:p w:rsidR="00111DD3" w:rsidRPr="00DD17D2" w:rsidRDefault="00111DD3" w:rsidP="00111DD3">
      <w:pPr>
        <w:suppressAutoHyphens w:val="0"/>
        <w:jc w:val="both"/>
        <w:rPr>
          <w:color w:val="000000" w:themeColor="text1"/>
          <w:sz w:val="10"/>
          <w:szCs w:val="10"/>
          <w:lang w:eastAsia="pl-PL"/>
        </w:rPr>
      </w:pPr>
    </w:p>
    <w:p w:rsidR="00111DD3" w:rsidRPr="00DA39EA" w:rsidRDefault="00311013" w:rsidP="007840EA">
      <w:pPr>
        <w:suppressAutoHyphens w:val="0"/>
        <w:jc w:val="center"/>
        <w:rPr>
          <w:b/>
          <w:color w:val="000000" w:themeColor="text1"/>
          <w:sz w:val="20"/>
          <w:szCs w:val="20"/>
          <w:lang w:eastAsia="pl-PL"/>
        </w:rPr>
      </w:pPr>
      <w:r w:rsidRPr="00311013">
        <w:rPr>
          <w:b/>
          <w:color w:val="000000" w:themeColor="text1"/>
          <w:sz w:val="20"/>
          <w:szCs w:val="20"/>
          <w:lang w:eastAsia="pl-PL"/>
        </w:rPr>
        <w:t xml:space="preserve">roboty budowlane w zakresie ochrony przeciwpożarowej i poprawy bezpieczeństwa pożarowego Etap I – Oddymianie i wydzielenie pożarowe klatki schodowej w Segmencie E Szpitala </w:t>
      </w:r>
      <w:r w:rsidR="00967BDC">
        <w:rPr>
          <w:b/>
          <w:color w:val="000000" w:themeColor="text1"/>
          <w:sz w:val="20"/>
          <w:szCs w:val="20"/>
          <w:lang w:eastAsia="pl-PL"/>
        </w:rPr>
        <w:t>Specjalistycznego im. </w:t>
      </w:r>
      <w:r w:rsidRPr="00311013">
        <w:rPr>
          <w:b/>
          <w:color w:val="000000" w:themeColor="text1"/>
          <w:sz w:val="20"/>
          <w:szCs w:val="20"/>
          <w:lang w:eastAsia="pl-PL"/>
        </w:rPr>
        <w:t>Edmunda Biernackiego w Mielcu</w:t>
      </w:r>
      <w:r w:rsidR="00D22F81" w:rsidRPr="00DA39EA">
        <w:rPr>
          <w:b/>
          <w:color w:val="000000" w:themeColor="text1"/>
          <w:sz w:val="20"/>
          <w:szCs w:val="20"/>
          <w:lang w:eastAsia="pl-PL"/>
        </w:rPr>
        <w:t>, znak SzP.ZP.271.</w:t>
      </w:r>
      <w:r w:rsidR="00967BDC">
        <w:rPr>
          <w:b/>
          <w:color w:val="000000" w:themeColor="text1"/>
          <w:sz w:val="20"/>
          <w:szCs w:val="20"/>
          <w:lang w:eastAsia="pl-PL"/>
        </w:rPr>
        <w:t>92</w:t>
      </w:r>
      <w:r w:rsidR="00D22F81" w:rsidRPr="00DA39EA">
        <w:rPr>
          <w:b/>
          <w:color w:val="000000" w:themeColor="text1"/>
          <w:sz w:val="20"/>
          <w:szCs w:val="20"/>
          <w:lang w:eastAsia="pl-PL"/>
        </w:rPr>
        <w:t>.</w:t>
      </w:r>
      <w:r w:rsidR="00337529" w:rsidRPr="00DA39EA">
        <w:rPr>
          <w:b/>
          <w:color w:val="000000" w:themeColor="text1"/>
          <w:sz w:val="20"/>
          <w:szCs w:val="20"/>
          <w:lang w:eastAsia="pl-PL"/>
        </w:rPr>
        <w:t>2</w:t>
      </w:r>
      <w:r w:rsidR="00CB72DE" w:rsidRPr="00DA39EA">
        <w:rPr>
          <w:b/>
          <w:color w:val="000000" w:themeColor="text1"/>
          <w:sz w:val="20"/>
          <w:szCs w:val="20"/>
          <w:lang w:eastAsia="pl-PL"/>
        </w:rPr>
        <w:t>4</w:t>
      </w:r>
    </w:p>
    <w:p w:rsidR="00111DD3" w:rsidRPr="00DD17D2" w:rsidRDefault="00111DD3" w:rsidP="00111DD3">
      <w:pPr>
        <w:suppressAutoHyphens w:val="0"/>
        <w:jc w:val="center"/>
        <w:rPr>
          <w:color w:val="000000" w:themeColor="text1"/>
          <w:sz w:val="10"/>
          <w:szCs w:val="10"/>
          <w:lang w:eastAsia="pl-PL"/>
        </w:rPr>
      </w:pPr>
    </w:p>
    <w:p w:rsidR="00111DD3" w:rsidRPr="00DA39EA" w:rsidRDefault="00111DD3" w:rsidP="00111DD3">
      <w:pPr>
        <w:suppressAutoHyphens w:val="0"/>
        <w:jc w:val="both"/>
        <w:rPr>
          <w:b/>
          <w:color w:val="000000" w:themeColor="text1"/>
          <w:sz w:val="22"/>
          <w:szCs w:val="22"/>
          <w:lang w:eastAsia="pl-PL"/>
        </w:rPr>
      </w:pPr>
      <w:r w:rsidRPr="00DA39EA">
        <w:rPr>
          <w:color w:val="000000" w:themeColor="text1"/>
          <w:sz w:val="20"/>
          <w:szCs w:val="20"/>
          <w:lang w:eastAsia="pl-PL"/>
        </w:rPr>
        <w:t>oferujemy realizację w/w Przedmiotu Zamówienia:</w:t>
      </w:r>
    </w:p>
    <w:p w:rsidR="00111DD3" w:rsidRPr="00DA39EA" w:rsidRDefault="00111DD3" w:rsidP="00111DD3">
      <w:pPr>
        <w:suppressAutoHyphens w:val="0"/>
        <w:jc w:val="both"/>
        <w:rPr>
          <w:color w:val="000000" w:themeColor="text1"/>
          <w:sz w:val="20"/>
          <w:szCs w:val="20"/>
          <w:lang w:eastAsia="pl-PL"/>
        </w:rPr>
      </w:pPr>
    </w:p>
    <w:p w:rsidR="00111DD3" w:rsidRPr="00DA39EA" w:rsidRDefault="00111DD3" w:rsidP="00111DD3">
      <w:pPr>
        <w:suppressAutoHyphens w:val="0"/>
        <w:jc w:val="both"/>
        <w:rPr>
          <w:color w:val="000000" w:themeColor="text1"/>
          <w:sz w:val="20"/>
          <w:szCs w:val="20"/>
          <w:lang w:eastAsia="pl-PL"/>
        </w:rPr>
      </w:pPr>
    </w:p>
    <w:p w:rsidR="00514C4F" w:rsidRPr="00DD17D2" w:rsidRDefault="00DD17D2" w:rsidP="00DD17D2">
      <w:pPr>
        <w:suppressAutoHyphens w:val="0"/>
        <w:jc w:val="both"/>
        <w:rPr>
          <w:color w:val="000000" w:themeColor="text1"/>
          <w:sz w:val="20"/>
          <w:szCs w:val="20"/>
          <w:lang w:eastAsia="pl-PL"/>
        </w:rPr>
      </w:pPr>
      <w:r w:rsidRPr="00DD17D2">
        <w:rPr>
          <w:color w:val="000000" w:themeColor="text1"/>
          <w:sz w:val="20"/>
          <w:szCs w:val="20"/>
          <w:lang w:eastAsia="pl-PL"/>
        </w:rPr>
        <w:t xml:space="preserve">I. </w:t>
      </w:r>
      <w:r w:rsidR="00111DD3" w:rsidRPr="00DD17D2">
        <w:rPr>
          <w:color w:val="000000" w:themeColor="text1"/>
          <w:sz w:val="20"/>
          <w:szCs w:val="20"/>
          <w:lang w:eastAsia="pl-PL"/>
        </w:rPr>
        <w:t>Cena oferty:</w:t>
      </w:r>
    </w:p>
    <w:p w:rsidR="00DD17D2" w:rsidRPr="00DD17D2" w:rsidRDefault="00DD17D2" w:rsidP="00FE0189">
      <w:pPr>
        <w:pStyle w:val="Tekstpodstawowy"/>
        <w:rPr>
          <w:rFonts w:cs="Times New Roman"/>
          <w:color w:val="000000" w:themeColor="text1"/>
          <w:sz w:val="10"/>
          <w:szCs w:val="10"/>
        </w:rPr>
      </w:pPr>
    </w:p>
    <w:p w:rsidR="00967BDC" w:rsidRPr="008D167E" w:rsidRDefault="00967BDC" w:rsidP="00967BDC">
      <w:pPr>
        <w:widowControl w:val="0"/>
        <w:overflowPunct w:val="0"/>
        <w:jc w:val="both"/>
        <w:textAlignment w:val="baseline"/>
        <w:rPr>
          <w:kern w:val="2"/>
          <w:sz w:val="20"/>
          <w:szCs w:val="20"/>
          <w:lang w:eastAsia="ar-SA"/>
        </w:rPr>
      </w:pPr>
      <w:r w:rsidRPr="008D167E">
        <w:rPr>
          <w:kern w:val="2"/>
          <w:sz w:val="20"/>
          <w:szCs w:val="20"/>
          <w:lang w:eastAsia="ar-SA"/>
        </w:rPr>
        <w:t>Deklaruję/Deklarujemy wykonanie całości przedmiotu zamówie</w:t>
      </w:r>
      <w:r>
        <w:rPr>
          <w:kern w:val="2"/>
          <w:sz w:val="20"/>
          <w:szCs w:val="20"/>
          <w:lang w:eastAsia="ar-SA"/>
        </w:rPr>
        <w:t>nia zgodnie z opisem zawartym w dokumentach zamówienia</w:t>
      </w:r>
      <w:r w:rsidRPr="008D167E">
        <w:rPr>
          <w:kern w:val="2"/>
          <w:sz w:val="20"/>
          <w:szCs w:val="20"/>
          <w:lang w:eastAsia="ar-SA"/>
        </w:rPr>
        <w:t xml:space="preserve"> za wynagrodzenie ryczałtowe w kwocie:</w:t>
      </w:r>
    </w:p>
    <w:p w:rsidR="00967BDC" w:rsidRPr="00570C31" w:rsidRDefault="00967BDC" w:rsidP="00967BDC">
      <w:pPr>
        <w:widowControl w:val="0"/>
        <w:overflowPunct w:val="0"/>
        <w:jc w:val="both"/>
        <w:textAlignment w:val="baseline"/>
        <w:rPr>
          <w:kern w:val="2"/>
          <w:sz w:val="10"/>
          <w:szCs w:val="10"/>
          <w:lang w:eastAsia="ar-SA"/>
        </w:rPr>
      </w:pPr>
    </w:p>
    <w:tbl>
      <w:tblPr>
        <w:tblW w:w="5000" w:type="pct"/>
        <w:tblInd w:w="-8" w:type="dxa"/>
        <w:tblLayout w:type="fixed"/>
        <w:tblCellMar>
          <w:left w:w="30" w:type="dxa"/>
          <w:right w:w="30" w:type="dxa"/>
        </w:tblCellMar>
        <w:tblLook w:val="0000" w:firstRow="0" w:lastRow="0" w:firstColumn="0" w:lastColumn="0" w:noHBand="0" w:noVBand="0"/>
      </w:tblPr>
      <w:tblGrid>
        <w:gridCol w:w="3706"/>
        <w:gridCol w:w="1336"/>
        <w:gridCol w:w="1338"/>
        <w:gridCol w:w="1336"/>
        <w:gridCol w:w="1338"/>
      </w:tblGrid>
      <w:tr w:rsidR="00967BDC" w:rsidRPr="00570C31" w:rsidTr="00501E41">
        <w:tc>
          <w:tcPr>
            <w:tcW w:w="2046" w:type="pct"/>
            <w:vMerge w:val="restart"/>
            <w:tcBorders>
              <w:top w:val="single" w:sz="6" w:space="0" w:color="000000"/>
              <w:left w:val="single" w:sz="6" w:space="0" w:color="000000"/>
              <w:right w:val="single" w:sz="6" w:space="0" w:color="000000"/>
            </w:tcBorders>
            <w:vAlign w:val="center"/>
          </w:tcPr>
          <w:p w:rsidR="00967BDC" w:rsidRPr="00570C31" w:rsidRDefault="00967BDC" w:rsidP="00501E41">
            <w:pPr>
              <w:widowControl w:val="0"/>
              <w:overflowPunct w:val="0"/>
              <w:jc w:val="center"/>
              <w:rPr>
                <w:kern w:val="2"/>
                <w:sz w:val="18"/>
                <w:szCs w:val="18"/>
                <w:lang w:eastAsia="ar-SA"/>
              </w:rPr>
            </w:pPr>
            <w:r w:rsidRPr="00570C31">
              <w:rPr>
                <w:kern w:val="2"/>
                <w:sz w:val="18"/>
                <w:szCs w:val="18"/>
                <w:lang w:eastAsia="ar-SA"/>
              </w:rPr>
              <w:t>L.p.</w:t>
            </w:r>
          </w:p>
        </w:tc>
        <w:tc>
          <w:tcPr>
            <w:tcW w:w="2954" w:type="pct"/>
            <w:gridSpan w:val="4"/>
            <w:tcBorders>
              <w:top w:val="single" w:sz="6" w:space="0" w:color="000000"/>
              <w:left w:val="single" w:sz="6" w:space="0" w:color="000000"/>
              <w:bottom w:val="single" w:sz="6" w:space="0" w:color="000000"/>
              <w:right w:val="single" w:sz="6" w:space="0" w:color="000000"/>
            </w:tcBorders>
            <w:vAlign w:val="center"/>
          </w:tcPr>
          <w:p w:rsidR="00967BDC" w:rsidRPr="00570C31" w:rsidRDefault="00967BDC" w:rsidP="00501E41">
            <w:pPr>
              <w:widowControl w:val="0"/>
              <w:overflowPunct w:val="0"/>
              <w:jc w:val="center"/>
              <w:rPr>
                <w:kern w:val="2"/>
                <w:sz w:val="18"/>
                <w:szCs w:val="18"/>
                <w:lang w:eastAsia="ar-SA"/>
              </w:rPr>
            </w:pPr>
            <w:r w:rsidRPr="00570C31">
              <w:rPr>
                <w:kern w:val="2"/>
                <w:sz w:val="18"/>
                <w:szCs w:val="18"/>
                <w:lang w:eastAsia="ar-SA"/>
              </w:rPr>
              <w:t>Wartość</w:t>
            </w:r>
          </w:p>
        </w:tc>
      </w:tr>
      <w:tr w:rsidR="00967BDC" w:rsidRPr="00570C31" w:rsidTr="00501E41">
        <w:tc>
          <w:tcPr>
            <w:tcW w:w="2046" w:type="pct"/>
            <w:vMerge/>
            <w:tcBorders>
              <w:left w:val="single" w:sz="6" w:space="0" w:color="000000"/>
              <w:bottom w:val="single" w:sz="6" w:space="0" w:color="000000"/>
              <w:right w:val="single" w:sz="6" w:space="0" w:color="000000"/>
            </w:tcBorders>
            <w:vAlign w:val="center"/>
          </w:tcPr>
          <w:p w:rsidR="00967BDC" w:rsidRPr="00570C31" w:rsidRDefault="00967BDC" w:rsidP="00501E41">
            <w:pPr>
              <w:widowControl w:val="0"/>
              <w:overflowPunct w:val="0"/>
              <w:jc w:val="center"/>
              <w:rPr>
                <w:kern w:val="2"/>
                <w:sz w:val="18"/>
                <w:szCs w:val="18"/>
                <w:lang w:eastAsia="ar-SA"/>
              </w:rPr>
            </w:pPr>
          </w:p>
        </w:tc>
        <w:tc>
          <w:tcPr>
            <w:tcW w:w="738" w:type="pct"/>
            <w:tcBorders>
              <w:top w:val="single" w:sz="6" w:space="0" w:color="000000"/>
              <w:left w:val="single" w:sz="6" w:space="0" w:color="000000"/>
              <w:bottom w:val="single" w:sz="6" w:space="0" w:color="000000"/>
              <w:right w:val="single" w:sz="6" w:space="0" w:color="000000"/>
            </w:tcBorders>
            <w:vAlign w:val="center"/>
          </w:tcPr>
          <w:p w:rsidR="00967BDC" w:rsidRPr="00570C31" w:rsidRDefault="00967BDC" w:rsidP="00501E41">
            <w:pPr>
              <w:widowControl w:val="0"/>
              <w:overflowPunct w:val="0"/>
              <w:jc w:val="center"/>
              <w:rPr>
                <w:kern w:val="2"/>
                <w:sz w:val="18"/>
                <w:szCs w:val="18"/>
                <w:lang w:eastAsia="ar-SA"/>
              </w:rPr>
            </w:pPr>
            <w:r w:rsidRPr="00570C31">
              <w:rPr>
                <w:kern w:val="2"/>
                <w:sz w:val="18"/>
                <w:szCs w:val="18"/>
                <w:lang w:eastAsia="ar-SA"/>
              </w:rPr>
              <w:t>netto</w:t>
            </w:r>
          </w:p>
        </w:tc>
        <w:tc>
          <w:tcPr>
            <w:tcW w:w="739" w:type="pct"/>
            <w:tcBorders>
              <w:top w:val="single" w:sz="6" w:space="0" w:color="000000"/>
              <w:left w:val="single" w:sz="6" w:space="0" w:color="000000"/>
              <w:bottom w:val="single" w:sz="6" w:space="0" w:color="000000"/>
              <w:right w:val="single" w:sz="6" w:space="0" w:color="000000"/>
            </w:tcBorders>
            <w:vAlign w:val="center"/>
          </w:tcPr>
          <w:p w:rsidR="00967BDC" w:rsidRPr="00570C31" w:rsidRDefault="00967BDC" w:rsidP="00501E41">
            <w:pPr>
              <w:widowControl w:val="0"/>
              <w:overflowPunct w:val="0"/>
              <w:jc w:val="center"/>
              <w:rPr>
                <w:kern w:val="2"/>
                <w:sz w:val="18"/>
                <w:szCs w:val="18"/>
                <w:lang w:eastAsia="ar-SA"/>
              </w:rPr>
            </w:pPr>
            <w:r w:rsidRPr="00570C31">
              <w:rPr>
                <w:kern w:val="2"/>
                <w:sz w:val="18"/>
                <w:szCs w:val="18"/>
                <w:lang w:eastAsia="ar-SA"/>
              </w:rPr>
              <w:t>VAT</w:t>
            </w:r>
          </w:p>
          <w:p w:rsidR="00967BDC" w:rsidRPr="00570C31" w:rsidRDefault="00967BDC" w:rsidP="00501E41">
            <w:pPr>
              <w:widowControl w:val="0"/>
              <w:overflowPunct w:val="0"/>
              <w:jc w:val="center"/>
              <w:rPr>
                <w:kern w:val="2"/>
                <w:sz w:val="18"/>
                <w:szCs w:val="18"/>
                <w:lang w:eastAsia="ar-SA"/>
              </w:rPr>
            </w:pPr>
            <w:r w:rsidRPr="00570C31">
              <w:rPr>
                <w:kern w:val="2"/>
                <w:sz w:val="18"/>
                <w:szCs w:val="18"/>
                <w:lang w:eastAsia="ar-SA"/>
              </w:rPr>
              <w:t>%</w:t>
            </w:r>
          </w:p>
        </w:tc>
        <w:tc>
          <w:tcPr>
            <w:tcW w:w="738" w:type="pct"/>
            <w:tcBorders>
              <w:top w:val="single" w:sz="6" w:space="0" w:color="000000"/>
              <w:left w:val="single" w:sz="6" w:space="0" w:color="000000"/>
              <w:bottom w:val="single" w:sz="6" w:space="0" w:color="000000"/>
              <w:right w:val="single" w:sz="6" w:space="0" w:color="000000"/>
            </w:tcBorders>
            <w:vAlign w:val="center"/>
          </w:tcPr>
          <w:p w:rsidR="00967BDC" w:rsidRPr="00570C31" w:rsidRDefault="00967BDC" w:rsidP="00501E41">
            <w:pPr>
              <w:widowControl w:val="0"/>
              <w:overflowPunct w:val="0"/>
              <w:jc w:val="center"/>
              <w:rPr>
                <w:kern w:val="2"/>
                <w:sz w:val="18"/>
                <w:szCs w:val="18"/>
                <w:lang w:eastAsia="ar-SA"/>
              </w:rPr>
            </w:pPr>
            <w:r w:rsidRPr="00570C31">
              <w:rPr>
                <w:kern w:val="2"/>
                <w:sz w:val="18"/>
                <w:szCs w:val="18"/>
                <w:lang w:eastAsia="ar-SA"/>
              </w:rPr>
              <w:t xml:space="preserve">VAT </w:t>
            </w:r>
          </w:p>
          <w:p w:rsidR="00967BDC" w:rsidRPr="00570C31" w:rsidRDefault="00967BDC" w:rsidP="00501E41">
            <w:pPr>
              <w:widowControl w:val="0"/>
              <w:overflowPunct w:val="0"/>
              <w:jc w:val="center"/>
              <w:rPr>
                <w:kern w:val="2"/>
                <w:sz w:val="18"/>
                <w:szCs w:val="18"/>
                <w:lang w:eastAsia="ar-SA"/>
              </w:rPr>
            </w:pPr>
            <w:r w:rsidRPr="00570C31">
              <w:rPr>
                <w:kern w:val="2"/>
                <w:sz w:val="18"/>
                <w:szCs w:val="18"/>
                <w:lang w:eastAsia="ar-SA"/>
              </w:rPr>
              <w:t>w złotych</w:t>
            </w:r>
          </w:p>
        </w:tc>
        <w:tc>
          <w:tcPr>
            <w:tcW w:w="739" w:type="pct"/>
            <w:tcBorders>
              <w:top w:val="single" w:sz="6" w:space="0" w:color="000000"/>
              <w:left w:val="single" w:sz="6" w:space="0" w:color="000000"/>
              <w:bottom w:val="single" w:sz="6" w:space="0" w:color="000000"/>
              <w:right w:val="single" w:sz="6" w:space="0" w:color="000000"/>
            </w:tcBorders>
            <w:vAlign w:val="center"/>
          </w:tcPr>
          <w:p w:rsidR="00967BDC" w:rsidRPr="00570C31" w:rsidRDefault="00967BDC" w:rsidP="00501E41">
            <w:pPr>
              <w:widowControl w:val="0"/>
              <w:overflowPunct w:val="0"/>
              <w:jc w:val="center"/>
              <w:rPr>
                <w:kern w:val="2"/>
                <w:sz w:val="18"/>
                <w:szCs w:val="18"/>
                <w:lang w:eastAsia="ar-SA"/>
              </w:rPr>
            </w:pPr>
            <w:r w:rsidRPr="00570C31">
              <w:rPr>
                <w:kern w:val="2"/>
                <w:sz w:val="18"/>
                <w:szCs w:val="18"/>
                <w:lang w:eastAsia="ar-SA"/>
              </w:rPr>
              <w:t>brutto</w:t>
            </w:r>
          </w:p>
        </w:tc>
      </w:tr>
      <w:tr w:rsidR="00967BDC" w:rsidRPr="00570C31" w:rsidTr="00501E41">
        <w:tc>
          <w:tcPr>
            <w:tcW w:w="2046" w:type="pct"/>
            <w:tcBorders>
              <w:left w:val="single" w:sz="6" w:space="0" w:color="000000"/>
              <w:bottom w:val="single" w:sz="6" w:space="0" w:color="000000"/>
              <w:right w:val="single" w:sz="6" w:space="0" w:color="000000"/>
            </w:tcBorders>
            <w:vAlign w:val="center"/>
          </w:tcPr>
          <w:p w:rsidR="00967BDC" w:rsidRPr="00570C31" w:rsidRDefault="00967BDC" w:rsidP="00501E41">
            <w:pPr>
              <w:widowControl w:val="0"/>
              <w:overflowPunct w:val="0"/>
              <w:jc w:val="center"/>
              <w:rPr>
                <w:kern w:val="2"/>
                <w:sz w:val="16"/>
                <w:szCs w:val="16"/>
                <w:lang w:eastAsia="ar-SA"/>
              </w:rPr>
            </w:pPr>
            <w:r w:rsidRPr="00570C31">
              <w:rPr>
                <w:kern w:val="2"/>
                <w:sz w:val="16"/>
                <w:szCs w:val="16"/>
                <w:lang w:eastAsia="ar-SA"/>
              </w:rPr>
              <w:t>1</w:t>
            </w:r>
          </w:p>
        </w:tc>
        <w:tc>
          <w:tcPr>
            <w:tcW w:w="738" w:type="pct"/>
            <w:tcBorders>
              <w:top w:val="single" w:sz="6" w:space="0" w:color="000000"/>
              <w:left w:val="single" w:sz="6" w:space="0" w:color="000000"/>
              <w:bottom w:val="single" w:sz="6" w:space="0" w:color="000000"/>
              <w:right w:val="single" w:sz="6" w:space="0" w:color="000000"/>
            </w:tcBorders>
          </w:tcPr>
          <w:p w:rsidR="00967BDC" w:rsidRPr="00570C31" w:rsidRDefault="00967BDC" w:rsidP="00501E41">
            <w:pPr>
              <w:widowControl w:val="0"/>
              <w:overflowPunct w:val="0"/>
              <w:jc w:val="center"/>
              <w:rPr>
                <w:kern w:val="2"/>
                <w:sz w:val="16"/>
                <w:szCs w:val="16"/>
                <w:lang w:eastAsia="ar-SA"/>
              </w:rPr>
            </w:pPr>
            <w:r w:rsidRPr="00570C31">
              <w:rPr>
                <w:kern w:val="2"/>
                <w:sz w:val="16"/>
                <w:szCs w:val="16"/>
                <w:lang w:eastAsia="ar-SA"/>
              </w:rPr>
              <w:t>2</w:t>
            </w:r>
          </w:p>
        </w:tc>
        <w:tc>
          <w:tcPr>
            <w:tcW w:w="739" w:type="pct"/>
            <w:tcBorders>
              <w:top w:val="single" w:sz="6" w:space="0" w:color="000000"/>
              <w:left w:val="single" w:sz="6" w:space="0" w:color="000000"/>
              <w:bottom w:val="single" w:sz="6" w:space="0" w:color="000000"/>
              <w:right w:val="single" w:sz="6" w:space="0" w:color="000000"/>
            </w:tcBorders>
            <w:vAlign w:val="center"/>
          </w:tcPr>
          <w:p w:rsidR="00967BDC" w:rsidRPr="00570C31" w:rsidRDefault="00967BDC" w:rsidP="00501E41">
            <w:pPr>
              <w:widowControl w:val="0"/>
              <w:overflowPunct w:val="0"/>
              <w:jc w:val="center"/>
              <w:rPr>
                <w:kern w:val="2"/>
                <w:sz w:val="16"/>
                <w:szCs w:val="16"/>
                <w:lang w:eastAsia="ar-SA"/>
              </w:rPr>
            </w:pPr>
            <w:r w:rsidRPr="00570C31">
              <w:rPr>
                <w:kern w:val="2"/>
                <w:sz w:val="16"/>
                <w:szCs w:val="16"/>
                <w:lang w:eastAsia="ar-SA"/>
              </w:rPr>
              <w:t>3</w:t>
            </w:r>
          </w:p>
        </w:tc>
        <w:tc>
          <w:tcPr>
            <w:tcW w:w="738" w:type="pct"/>
            <w:tcBorders>
              <w:top w:val="single" w:sz="6" w:space="0" w:color="000000"/>
              <w:left w:val="single" w:sz="6" w:space="0" w:color="000000"/>
              <w:bottom w:val="single" w:sz="6" w:space="0" w:color="000000"/>
              <w:right w:val="single" w:sz="6" w:space="0" w:color="000000"/>
            </w:tcBorders>
            <w:vAlign w:val="center"/>
          </w:tcPr>
          <w:p w:rsidR="00967BDC" w:rsidRPr="00570C31" w:rsidRDefault="00967BDC" w:rsidP="00501E41">
            <w:pPr>
              <w:widowControl w:val="0"/>
              <w:overflowPunct w:val="0"/>
              <w:jc w:val="center"/>
              <w:rPr>
                <w:kern w:val="2"/>
                <w:sz w:val="16"/>
                <w:szCs w:val="16"/>
                <w:lang w:eastAsia="ar-SA"/>
              </w:rPr>
            </w:pPr>
            <w:r w:rsidRPr="00570C31">
              <w:rPr>
                <w:kern w:val="2"/>
                <w:sz w:val="16"/>
                <w:szCs w:val="16"/>
                <w:lang w:eastAsia="ar-SA"/>
              </w:rPr>
              <w:t>4</w:t>
            </w:r>
          </w:p>
        </w:tc>
        <w:tc>
          <w:tcPr>
            <w:tcW w:w="739" w:type="pct"/>
            <w:tcBorders>
              <w:top w:val="single" w:sz="6" w:space="0" w:color="000000"/>
              <w:left w:val="single" w:sz="6" w:space="0" w:color="000000"/>
              <w:bottom w:val="single" w:sz="6" w:space="0" w:color="000000"/>
              <w:right w:val="single" w:sz="6" w:space="0" w:color="000000"/>
            </w:tcBorders>
            <w:vAlign w:val="center"/>
          </w:tcPr>
          <w:p w:rsidR="00967BDC" w:rsidRPr="00570C31" w:rsidRDefault="00967BDC" w:rsidP="00501E41">
            <w:pPr>
              <w:widowControl w:val="0"/>
              <w:overflowPunct w:val="0"/>
              <w:jc w:val="center"/>
              <w:rPr>
                <w:kern w:val="2"/>
                <w:sz w:val="16"/>
                <w:szCs w:val="16"/>
                <w:lang w:eastAsia="ar-SA"/>
              </w:rPr>
            </w:pPr>
            <w:r w:rsidRPr="00570C31">
              <w:rPr>
                <w:kern w:val="2"/>
                <w:sz w:val="16"/>
                <w:szCs w:val="16"/>
                <w:lang w:eastAsia="ar-SA"/>
              </w:rPr>
              <w:t>5</w:t>
            </w:r>
          </w:p>
        </w:tc>
      </w:tr>
      <w:tr w:rsidR="00967BDC" w:rsidRPr="005C1539" w:rsidTr="00501E41">
        <w:trPr>
          <w:trHeight w:val="720"/>
        </w:trPr>
        <w:tc>
          <w:tcPr>
            <w:tcW w:w="2046" w:type="pct"/>
            <w:tcBorders>
              <w:top w:val="single" w:sz="6" w:space="0" w:color="000000"/>
              <w:left w:val="single" w:sz="6" w:space="0" w:color="000000"/>
              <w:bottom w:val="single" w:sz="6" w:space="0" w:color="000000"/>
              <w:right w:val="single" w:sz="6" w:space="0" w:color="000000"/>
            </w:tcBorders>
            <w:vAlign w:val="center"/>
          </w:tcPr>
          <w:p w:rsidR="00967BDC" w:rsidRPr="00E67B88" w:rsidRDefault="00E67B88" w:rsidP="00501E41">
            <w:pPr>
              <w:widowControl w:val="0"/>
              <w:overflowPunct w:val="0"/>
              <w:rPr>
                <w:kern w:val="2"/>
                <w:sz w:val="18"/>
                <w:szCs w:val="18"/>
                <w:lang w:eastAsia="ar-SA"/>
              </w:rPr>
            </w:pPr>
            <w:r w:rsidRPr="00E67B88">
              <w:rPr>
                <w:sz w:val="18"/>
                <w:szCs w:val="18"/>
              </w:rPr>
              <w:t>Oddymiani</w:t>
            </w:r>
            <w:r>
              <w:rPr>
                <w:sz w:val="18"/>
                <w:szCs w:val="18"/>
              </w:rPr>
              <w:t>e i wydzielenie pożarowe klatki </w:t>
            </w:r>
            <w:r w:rsidRPr="00E67B88">
              <w:rPr>
                <w:sz w:val="18"/>
                <w:szCs w:val="18"/>
              </w:rPr>
              <w:t>s</w:t>
            </w:r>
            <w:r>
              <w:rPr>
                <w:sz w:val="18"/>
                <w:szCs w:val="18"/>
              </w:rPr>
              <w:t>chodowej w Segmencie E Szpitala </w:t>
            </w:r>
            <w:r w:rsidRPr="00E67B88">
              <w:rPr>
                <w:sz w:val="18"/>
                <w:szCs w:val="18"/>
              </w:rPr>
              <w:t>Specjalistycznego im. Edmunda Biernackiego w Mielcu</w:t>
            </w:r>
          </w:p>
        </w:tc>
        <w:tc>
          <w:tcPr>
            <w:tcW w:w="738" w:type="pct"/>
            <w:tcBorders>
              <w:top w:val="single" w:sz="6" w:space="0" w:color="000000"/>
              <w:left w:val="single" w:sz="6" w:space="0" w:color="000000"/>
              <w:bottom w:val="single" w:sz="6" w:space="0" w:color="000000"/>
              <w:right w:val="single" w:sz="6" w:space="0" w:color="000000"/>
            </w:tcBorders>
            <w:vAlign w:val="center"/>
          </w:tcPr>
          <w:p w:rsidR="00967BDC" w:rsidRPr="005C1539" w:rsidRDefault="00967BDC" w:rsidP="00501E41">
            <w:pPr>
              <w:widowControl w:val="0"/>
              <w:overflowPunct w:val="0"/>
              <w:jc w:val="center"/>
              <w:rPr>
                <w:kern w:val="2"/>
                <w:sz w:val="18"/>
                <w:szCs w:val="18"/>
                <w:lang w:eastAsia="ar-SA"/>
              </w:rPr>
            </w:pPr>
          </w:p>
        </w:tc>
        <w:tc>
          <w:tcPr>
            <w:tcW w:w="739" w:type="pct"/>
            <w:tcBorders>
              <w:top w:val="single" w:sz="6" w:space="0" w:color="000000"/>
              <w:left w:val="single" w:sz="6" w:space="0" w:color="000000"/>
              <w:bottom w:val="single" w:sz="6" w:space="0" w:color="000000"/>
              <w:right w:val="single" w:sz="6" w:space="0" w:color="000000"/>
            </w:tcBorders>
            <w:vAlign w:val="center"/>
          </w:tcPr>
          <w:p w:rsidR="00967BDC" w:rsidRPr="005C1539" w:rsidRDefault="00967BDC" w:rsidP="00501E41">
            <w:pPr>
              <w:widowControl w:val="0"/>
              <w:overflowPunct w:val="0"/>
              <w:jc w:val="center"/>
              <w:rPr>
                <w:kern w:val="2"/>
                <w:sz w:val="18"/>
                <w:szCs w:val="18"/>
                <w:lang w:eastAsia="ar-SA"/>
              </w:rPr>
            </w:pPr>
          </w:p>
        </w:tc>
        <w:tc>
          <w:tcPr>
            <w:tcW w:w="738" w:type="pct"/>
            <w:tcBorders>
              <w:top w:val="single" w:sz="6" w:space="0" w:color="000000"/>
              <w:left w:val="single" w:sz="6" w:space="0" w:color="000000"/>
              <w:bottom w:val="single" w:sz="6" w:space="0" w:color="000000"/>
              <w:right w:val="single" w:sz="6" w:space="0" w:color="000000"/>
            </w:tcBorders>
            <w:vAlign w:val="center"/>
          </w:tcPr>
          <w:p w:rsidR="00967BDC" w:rsidRPr="005C1539" w:rsidRDefault="00967BDC" w:rsidP="00501E41">
            <w:pPr>
              <w:widowControl w:val="0"/>
              <w:overflowPunct w:val="0"/>
              <w:jc w:val="center"/>
              <w:rPr>
                <w:kern w:val="2"/>
                <w:sz w:val="18"/>
                <w:szCs w:val="18"/>
                <w:lang w:eastAsia="ar-SA"/>
              </w:rPr>
            </w:pPr>
          </w:p>
        </w:tc>
        <w:tc>
          <w:tcPr>
            <w:tcW w:w="739" w:type="pct"/>
            <w:tcBorders>
              <w:top w:val="single" w:sz="6" w:space="0" w:color="000000"/>
              <w:left w:val="single" w:sz="6" w:space="0" w:color="000000"/>
              <w:bottom w:val="single" w:sz="6" w:space="0" w:color="000000"/>
              <w:right w:val="single" w:sz="6" w:space="0" w:color="000000"/>
            </w:tcBorders>
            <w:vAlign w:val="center"/>
          </w:tcPr>
          <w:p w:rsidR="00967BDC" w:rsidRPr="005C1539" w:rsidRDefault="00967BDC" w:rsidP="00501E41">
            <w:pPr>
              <w:widowControl w:val="0"/>
              <w:overflowPunct w:val="0"/>
              <w:jc w:val="center"/>
              <w:rPr>
                <w:kern w:val="2"/>
                <w:sz w:val="18"/>
                <w:szCs w:val="18"/>
                <w:lang w:eastAsia="ar-SA"/>
              </w:rPr>
            </w:pPr>
          </w:p>
        </w:tc>
      </w:tr>
    </w:tbl>
    <w:p w:rsidR="00967BDC" w:rsidRDefault="00967BDC" w:rsidP="00967BDC">
      <w:pPr>
        <w:widowControl w:val="0"/>
        <w:overflowPunct w:val="0"/>
        <w:ind w:left="360"/>
        <w:jc w:val="both"/>
        <w:textAlignment w:val="baseline"/>
        <w:rPr>
          <w:kern w:val="2"/>
          <w:sz w:val="20"/>
          <w:szCs w:val="20"/>
          <w:lang w:eastAsia="ar-SA"/>
        </w:rPr>
      </w:pPr>
    </w:p>
    <w:p w:rsidR="00967BDC" w:rsidRPr="00115F43" w:rsidRDefault="00967BDC" w:rsidP="00967BDC">
      <w:pPr>
        <w:widowControl w:val="0"/>
        <w:overflowPunct w:val="0"/>
        <w:spacing w:line="276" w:lineRule="auto"/>
        <w:jc w:val="both"/>
        <w:rPr>
          <w:color w:val="000000" w:themeColor="text1"/>
          <w:kern w:val="2"/>
          <w:sz w:val="20"/>
          <w:szCs w:val="20"/>
          <w:lang w:eastAsia="ar-SA"/>
        </w:rPr>
      </w:pPr>
      <w:r w:rsidRPr="00115F43">
        <w:rPr>
          <w:color w:val="000000" w:themeColor="text1"/>
          <w:kern w:val="2"/>
          <w:sz w:val="20"/>
          <w:szCs w:val="20"/>
          <w:lang w:eastAsia="ar-SA"/>
        </w:rPr>
        <w:t xml:space="preserve">Deklaruję/Deklarujemy długość okresu gwarancji na </w:t>
      </w:r>
      <w:r>
        <w:rPr>
          <w:color w:val="000000" w:themeColor="text1"/>
          <w:kern w:val="2"/>
          <w:sz w:val="20"/>
          <w:szCs w:val="20"/>
          <w:lang w:eastAsia="ar-SA"/>
        </w:rPr>
        <w:t>przedmiot zamówienia</w:t>
      </w:r>
      <w:r w:rsidRPr="00115F43">
        <w:rPr>
          <w:color w:val="000000" w:themeColor="text1"/>
          <w:kern w:val="2"/>
          <w:sz w:val="20"/>
          <w:szCs w:val="20"/>
          <w:lang w:eastAsia="ar-SA"/>
        </w:rPr>
        <w:t xml:space="preserve"> wynosząc</w:t>
      </w:r>
      <w:r>
        <w:rPr>
          <w:color w:val="000000" w:themeColor="text1"/>
          <w:kern w:val="2"/>
          <w:sz w:val="20"/>
          <w:szCs w:val="20"/>
          <w:lang w:eastAsia="ar-SA"/>
        </w:rPr>
        <w:t>y …………… miesięcy.</w:t>
      </w:r>
    </w:p>
    <w:p w:rsidR="00DD17D2" w:rsidRDefault="00DD17D2" w:rsidP="007840EA">
      <w:pPr>
        <w:rPr>
          <w:color w:val="000000" w:themeColor="text1"/>
          <w:sz w:val="20"/>
          <w:szCs w:val="20"/>
        </w:rPr>
      </w:pPr>
    </w:p>
    <w:p w:rsidR="00DD17D2" w:rsidRDefault="00DD17D2" w:rsidP="007840EA">
      <w:pPr>
        <w:rPr>
          <w:color w:val="000000" w:themeColor="text1"/>
          <w:sz w:val="20"/>
          <w:szCs w:val="20"/>
        </w:rPr>
      </w:pPr>
    </w:p>
    <w:p w:rsidR="00967BDC" w:rsidRDefault="00967BDC" w:rsidP="007840EA">
      <w:pPr>
        <w:rPr>
          <w:color w:val="000000" w:themeColor="text1"/>
          <w:sz w:val="20"/>
          <w:szCs w:val="20"/>
        </w:rPr>
      </w:pPr>
    </w:p>
    <w:p w:rsidR="00967BDC" w:rsidRDefault="00967BDC" w:rsidP="007840EA">
      <w:pPr>
        <w:rPr>
          <w:color w:val="000000" w:themeColor="text1"/>
          <w:sz w:val="20"/>
          <w:szCs w:val="20"/>
        </w:rPr>
      </w:pPr>
    </w:p>
    <w:p w:rsidR="00967BDC" w:rsidRPr="00DA39EA" w:rsidRDefault="00967BDC" w:rsidP="007840EA">
      <w:pPr>
        <w:rPr>
          <w:color w:val="000000" w:themeColor="text1"/>
          <w:sz w:val="20"/>
          <w:szCs w:val="20"/>
        </w:rPr>
      </w:pPr>
    </w:p>
    <w:p w:rsidR="00111DD3" w:rsidRPr="00DA39EA" w:rsidRDefault="00111DD3" w:rsidP="00111DD3">
      <w:pPr>
        <w:widowControl w:val="0"/>
        <w:jc w:val="both"/>
        <w:textAlignment w:val="baseline"/>
        <w:rPr>
          <w:color w:val="000000" w:themeColor="text1"/>
          <w:kern w:val="1"/>
          <w:sz w:val="20"/>
          <w:szCs w:val="20"/>
          <w:lang w:eastAsia="ar-SA"/>
        </w:rPr>
      </w:pPr>
      <w:r w:rsidRPr="00DA39EA">
        <w:rPr>
          <w:color w:val="000000" w:themeColor="text1"/>
          <w:kern w:val="1"/>
          <w:sz w:val="20"/>
          <w:szCs w:val="20"/>
          <w:lang w:eastAsia="ar-SA"/>
        </w:rPr>
        <w:lastRenderedPageBreak/>
        <w:t>II. Oświadczamy, że:</w:t>
      </w:r>
    </w:p>
    <w:p w:rsidR="00503F5A" w:rsidRPr="00DA39EA" w:rsidRDefault="00503F5A" w:rsidP="00111DD3">
      <w:pPr>
        <w:widowControl w:val="0"/>
        <w:jc w:val="both"/>
        <w:textAlignment w:val="baseline"/>
        <w:rPr>
          <w:color w:val="000000" w:themeColor="text1"/>
          <w:kern w:val="1"/>
          <w:sz w:val="10"/>
          <w:szCs w:val="10"/>
          <w:lang w:eastAsia="ar-SA"/>
        </w:rPr>
      </w:pPr>
    </w:p>
    <w:p w:rsidR="00071800" w:rsidRPr="00DA39EA" w:rsidRDefault="00071800" w:rsidP="002C765B">
      <w:pPr>
        <w:numPr>
          <w:ilvl w:val="0"/>
          <w:numId w:val="12"/>
        </w:numPr>
        <w:ind w:left="644"/>
        <w:jc w:val="both"/>
        <w:rPr>
          <w:color w:val="000000" w:themeColor="text1"/>
          <w:sz w:val="20"/>
          <w:szCs w:val="20"/>
        </w:rPr>
      </w:pPr>
      <w:r w:rsidRPr="00DA39EA">
        <w:rPr>
          <w:color w:val="000000" w:themeColor="text1"/>
          <w:sz w:val="20"/>
          <w:szCs w:val="20"/>
        </w:rPr>
        <w:t xml:space="preserve">zapoznaliśmy się z Zapytaniem ofertowym </w:t>
      </w:r>
      <w:r w:rsidR="002C765B" w:rsidRPr="002C765B">
        <w:rPr>
          <w:color w:val="000000" w:themeColor="text1"/>
          <w:sz w:val="20"/>
          <w:szCs w:val="20"/>
        </w:rPr>
        <w:t>oraz wyjaśnieniami i zmianami Zapytania Ofertowego przekazanymi przez Zamawiającego i uznajemy się za związanych określonymi w nich postanowieniami i zasadami postępowania</w:t>
      </w:r>
      <w:r w:rsidRPr="00DA39EA">
        <w:rPr>
          <w:color w:val="000000" w:themeColor="text1"/>
          <w:sz w:val="20"/>
          <w:szCs w:val="20"/>
        </w:rPr>
        <w:t>,</w:t>
      </w:r>
    </w:p>
    <w:p w:rsidR="00166FFF" w:rsidRPr="00DA39EA" w:rsidRDefault="00166FFF" w:rsidP="002C765B">
      <w:pPr>
        <w:ind w:left="284" w:hanging="284"/>
        <w:jc w:val="both"/>
        <w:rPr>
          <w:color w:val="000000" w:themeColor="text1"/>
          <w:sz w:val="10"/>
          <w:szCs w:val="10"/>
        </w:rPr>
      </w:pPr>
    </w:p>
    <w:p w:rsidR="00071800" w:rsidRPr="00DA39EA" w:rsidRDefault="00071800" w:rsidP="002B526C">
      <w:pPr>
        <w:numPr>
          <w:ilvl w:val="0"/>
          <w:numId w:val="14"/>
        </w:numPr>
        <w:overflowPunct w:val="0"/>
        <w:autoSpaceDE w:val="0"/>
        <w:autoSpaceDN w:val="0"/>
        <w:adjustRightInd w:val="0"/>
        <w:ind w:left="568" w:hanging="284"/>
        <w:jc w:val="both"/>
        <w:textAlignment w:val="baseline"/>
        <w:rPr>
          <w:color w:val="000000" w:themeColor="text1"/>
          <w:sz w:val="20"/>
          <w:szCs w:val="20"/>
        </w:rPr>
      </w:pPr>
      <w:r w:rsidRPr="00DA39EA">
        <w:rPr>
          <w:color w:val="000000" w:themeColor="text1"/>
          <w:sz w:val="20"/>
          <w:szCs w:val="20"/>
        </w:rPr>
        <w:t xml:space="preserve">wzór Umowy załączony do Zapytania </w:t>
      </w:r>
      <w:r w:rsidR="00A11ED7">
        <w:rPr>
          <w:color w:val="000000" w:themeColor="text1"/>
          <w:sz w:val="20"/>
          <w:szCs w:val="20"/>
        </w:rPr>
        <w:t xml:space="preserve">ofertowego </w:t>
      </w:r>
      <w:r w:rsidRPr="00DA39EA">
        <w:rPr>
          <w:color w:val="000000" w:themeColor="text1"/>
          <w:sz w:val="20"/>
          <w:szCs w:val="20"/>
        </w:rPr>
        <w:t>(Załącznik nr 2) akceptujemy bez zastrzeżeń i zobowiązujemy się w przypadku wyboru naszej oferty do jej podpisania w miejscu i terminie wyznaczonym przez Zamawiającego,</w:t>
      </w:r>
    </w:p>
    <w:p w:rsidR="00166FFF" w:rsidRPr="00DA39EA" w:rsidRDefault="00166FFF" w:rsidP="00DD17D2">
      <w:pPr>
        <w:overflowPunct w:val="0"/>
        <w:autoSpaceDE w:val="0"/>
        <w:autoSpaceDN w:val="0"/>
        <w:adjustRightInd w:val="0"/>
        <w:ind w:left="284" w:hanging="284"/>
        <w:jc w:val="both"/>
        <w:textAlignment w:val="baseline"/>
        <w:rPr>
          <w:color w:val="000000" w:themeColor="text1"/>
          <w:sz w:val="10"/>
          <w:szCs w:val="10"/>
        </w:rPr>
      </w:pPr>
    </w:p>
    <w:p w:rsidR="00DA39EA" w:rsidRPr="008C1001" w:rsidRDefault="007356C2" w:rsidP="00DD17D2">
      <w:pPr>
        <w:numPr>
          <w:ilvl w:val="0"/>
          <w:numId w:val="11"/>
        </w:numPr>
        <w:suppressAutoHyphens w:val="0"/>
        <w:overflowPunct w:val="0"/>
        <w:autoSpaceDE w:val="0"/>
        <w:autoSpaceDN w:val="0"/>
        <w:adjustRightInd w:val="0"/>
        <w:ind w:left="569"/>
        <w:jc w:val="both"/>
        <w:textAlignment w:val="baseline"/>
        <w:rPr>
          <w:color w:val="000000" w:themeColor="text1"/>
          <w:sz w:val="20"/>
          <w:szCs w:val="20"/>
        </w:rPr>
      </w:pPr>
      <w:r w:rsidRPr="008C1001">
        <w:rPr>
          <w:color w:val="000000" w:themeColor="text1"/>
          <w:sz w:val="20"/>
          <w:szCs w:val="20"/>
        </w:rPr>
        <w:t xml:space="preserve">przedmiot zamówienia będziemy realizować przez okres </w:t>
      </w:r>
      <w:r w:rsidR="00DD17D2" w:rsidRPr="008C1001">
        <w:rPr>
          <w:color w:val="000000" w:themeColor="text1"/>
          <w:sz w:val="20"/>
          <w:szCs w:val="20"/>
        </w:rPr>
        <w:t xml:space="preserve">od daty zawarcia umowy do dnia </w:t>
      </w:r>
      <w:r w:rsidR="008C1001" w:rsidRPr="008C1001">
        <w:rPr>
          <w:color w:val="000000" w:themeColor="text1"/>
          <w:sz w:val="20"/>
          <w:szCs w:val="20"/>
        </w:rPr>
        <w:t>27</w:t>
      </w:r>
      <w:r w:rsidR="002C765B" w:rsidRPr="008C1001">
        <w:rPr>
          <w:color w:val="000000" w:themeColor="text1"/>
          <w:sz w:val="20"/>
          <w:szCs w:val="20"/>
        </w:rPr>
        <w:t xml:space="preserve"> grudnia </w:t>
      </w:r>
      <w:r w:rsidR="00DD17D2" w:rsidRPr="008C1001">
        <w:rPr>
          <w:color w:val="000000" w:themeColor="text1"/>
          <w:sz w:val="20"/>
          <w:szCs w:val="20"/>
        </w:rPr>
        <w:t> 202</w:t>
      </w:r>
      <w:r w:rsidR="002C765B" w:rsidRPr="008C1001">
        <w:rPr>
          <w:color w:val="000000" w:themeColor="text1"/>
          <w:sz w:val="20"/>
          <w:szCs w:val="20"/>
        </w:rPr>
        <w:t>4</w:t>
      </w:r>
      <w:r w:rsidR="00DD17D2" w:rsidRPr="008C1001">
        <w:rPr>
          <w:color w:val="000000" w:themeColor="text1"/>
          <w:sz w:val="20"/>
          <w:szCs w:val="20"/>
        </w:rPr>
        <w:t>r.</w:t>
      </w:r>
    </w:p>
    <w:p w:rsidR="00166FFF" w:rsidRPr="00DA39EA" w:rsidRDefault="00166FFF" w:rsidP="00DD17D2">
      <w:pPr>
        <w:overflowPunct w:val="0"/>
        <w:autoSpaceDE w:val="0"/>
        <w:autoSpaceDN w:val="0"/>
        <w:adjustRightInd w:val="0"/>
        <w:ind w:left="284" w:hanging="284"/>
        <w:jc w:val="both"/>
        <w:textAlignment w:val="baseline"/>
        <w:rPr>
          <w:color w:val="000000" w:themeColor="text1"/>
          <w:sz w:val="10"/>
          <w:szCs w:val="10"/>
        </w:rPr>
      </w:pPr>
    </w:p>
    <w:p w:rsidR="00166FFF" w:rsidRPr="00DA39EA" w:rsidRDefault="00166FFF" w:rsidP="00DD17D2">
      <w:pPr>
        <w:widowControl w:val="0"/>
        <w:numPr>
          <w:ilvl w:val="0"/>
          <w:numId w:val="12"/>
        </w:numPr>
        <w:overflowPunct w:val="0"/>
        <w:ind w:left="644"/>
        <w:jc w:val="both"/>
        <w:textAlignment w:val="baseline"/>
        <w:rPr>
          <w:color w:val="000000" w:themeColor="text1"/>
          <w:sz w:val="20"/>
          <w:szCs w:val="20"/>
        </w:rPr>
      </w:pPr>
      <w:r w:rsidRPr="00DA39EA">
        <w:rPr>
          <w:color w:val="000000" w:themeColor="text1"/>
          <w:sz w:val="20"/>
          <w:szCs w:val="20"/>
        </w:rPr>
        <w:t xml:space="preserve">termin </w:t>
      </w:r>
      <w:r w:rsidR="00802D33" w:rsidRPr="00DA39EA">
        <w:rPr>
          <w:color w:val="000000" w:themeColor="text1"/>
          <w:sz w:val="20"/>
          <w:szCs w:val="20"/>
        </w:rPr>
        <w:t xml:space="preserve">płatności za </w:t>
      </w:r>
      <w:r w:rsidR="002C765B">
        <w:rPr>
          <w:color w:val="000000" w:themeColor="text1"/>
          <w:sz w:val="20"/>
          <w:szCs w:val="20"/>
        </w:rPr>
        <w:t>wykonanie przedmiotu zamówienia</w:t>
      </w:r>
      <w:r w:rsidR="00802D33" w:rsidRPr="00DA39EA">
        <w:rPr>
          <w:color w:val="000000" w:themeColor="text1"/>
          <w:sz w:val="20"/>
          <w:szCs w:val="20"/>
        </w:rPr>
        <w:t xml:space="preserve"> wynosił będzie </w:t>
      </w:r>
      <w:r w:rsidR="009C58A2" w:rsidRPr="00DA39EA">
        <w:rPr>
          <w:color w:val="000000" w:themeColor="text1"/>
          <w:sz w:val="20"/>
          <w:szCs w:val="20"/>
        </w:rPr>
        <w:t xml:space="preserve">do </w:t>
      </w:r>
      <w:r w:rsidR="002C765B">
        <w:rPr>
          <w:color w:val="000000" w:themeColor="text1"/>
          <w:sz w:val="20"/>
          <w:szCs w:val="20"/>
        </w:rPr>
        <w:t>30</w:t>
      </w:r>
      <w:r w:rsidR="00802D33" w:rsidRPr="00DA39EA">
        <w:rPr>
          <w:color w:val="000000" w:themeColor="text1"/>
          <w:sz w:val="20"/>
          <w:szCs w:val="20"/>
        </w:rPr>
        <w:t xml:space="preserve"> dni od dnia doręczenia Zamawiającemu prawidłowo i zgodnie z umową wystawionej faktury, na rachunek bankowy Wykonawcy, prowadzony przez …………… o numerze ………………………….</w:t>
      </w:r>
      <w:r w:rsidRPr="00DA39EA">
        <w:rPr>
          <w:color w:val="000000" w:themeColor="text1"/>
          <w:sz w:val="20"/>
          <w:szCs w:val="20"/>
        </w:rPr>
        <w:t>,</w:t>
      </w:r>
    </w:p>
    <w:p w:rsidR="00802D33" w:rsidRPr="00DA39EA" w:rsidRDefault="00802D33" w:rsidP="00DD17D2">
      <w:pPr>
        <w:widowControl w:val="0"/>
        <w:overflowPunct w:val="0"/>
        <w:ind w:left="284" w:hanging="284"/>
        <w:jc w:val="both"/>
        <w:textAlignment w:val="baseline"/>
        <w:rPr>
          <w:color w:val="000000" w:themeColor="text1"/>
          <w:sz w:val="10"/>
          <w:szCs w:val="10"/>
        </w:rPr>
      </w:pPr>
    </w:p>
    <w:p w:rsidR="00166FFF" w:rsidRPr="00DD17D2" w:rsidRDefault="00166FFF" w:rsidP="00DD17D2">
      <w:pPr>
        <w:widowControl w:val="0"/>
        <w:numPr>
          <w:ilvl w:val="0"/>
          <w:numId w:val="12"/>
        </w:numPr>
        <w:overflowPunct w:val="0"/>
        <w:ind w:left="644"/>
        <w:jc w:val="both"/>
        <w:textAlignment w:val="baseline"/>
        <w:rPr>
          <w:color w:val="000000" w:themeColor="text1"/>
          <w:sz w:val="20"/>
          <w:szCs w:val="20"/>
        </w:rPr>
      </w:pPr>
      <w:r w:rsidRPr="00DD17D2">
        <w:rPr>
          <w:color w:val="000000" w:themeColor="text1"/>
          <w:sz w:val="20"/>
          <w:szCs w:val="20"/>
        </w:rPr>
        <w:t xml:space="preserve">uważamy się za związanych niniejszą ofertą przez okres </w:t>
      </w:r>
      <w:r w:rsidRPr="00DD17D2">
        <w:rPr>
          <w:bCs/>
          <w:color w:val="000000" w:themeColor="text1"/>
          <w:sz w:val="20"/>
          <w:szCs w:val="20"/>
        </w:rPr>
        <w:t>30</w:t>
      </w:r>
      <w:r w:rsidRPr="00DD17D2">
        <w:rPr>
          <w:color w:val="000000" w:themeColor="text1"/>
          <w:sz w:val="20"/>
          <w:szCs w:val="20"/>
        </w:rPr>
        <w:t xml:space="preserve"> dni od terminu składania ofert,</w:t>
      </w:r>
    </w:p>
    <w:p w:rsidR="007840EA" w:rsidRPr="00DA39EA" w:rsidRDefault="007840EA" w:rsidP="00DD17D2">
      <w:pPr>
        <w:widowControl w:val="0"/>
        <w:overflowPunct w:val="0"/>
        <w:ind w:left="284" w:hanging="284"/>
        <w:textAlignment w:val="baseline"/>
        <w:rPr>
          <w:rFonts w:cs="Calibri"/>
          <w:color w:val="000000" w:themeColor="text1"/>
          <w:kern w:val="1"/>
          <w:sz w:val="10"/>
          <w:szCs w:val="10"/>
          <w:lang w:eastAsia="ar-SA"/>
        </w:rPr>
      </w:pPr>
    </w:p>
    <w:p w:rsidR="00111DD3" w:rsidRPr="00DD17D2" w:rsidRDefault="00AB738E" w:rsidP="00DD17D2">
      <w:pPr>
        <w:widowControl w:val="0"/>
        <w:numPr>
          <w:ilvl w:val="0"/>
          <w:numId w:val="7"/>
        </w:numPr>
        <w:tabs>
          <w:tab w:val="clear" w:pos="-226"/>
          <w:tab w:val="num" w:pos="-424"/>
        </w:tabs>
        <w:overflowPunct w:val="0"/>
        <w:ind w:left="568" w:hanging="285"/>
        <w:jc w:val="both"/>
        <w:textAlignment w:val="baseline"/>
        <w:rPr>
          <w:rFonts w:cs="Calibri"/>
          <w:color w:val="000000" w:themeColor="text1"/>
          <w:kern w:val="1"/>
          <w:sz w:val="10"/>
          <w:szCs w:val="10"/>
          <w:lang w:eastAsia="ar-SA"/>
        </w:rPr>
      </w:pPr>
      <w:r w:rsidRPr="00DD17D2">
        <w:rPr>
          <w:rFonts w:cs="Calibri"/>
          <w:color w:val="000000" w:themeColor="text1"/>
          <w:kern w:val="1"/>
          <w:sz w:val="20"/>
          <w:szCs w:val="20"/>
          <w:lang w:eastAsia="ar-SA"/>
        </w:rPr>
        <w:t xml:space="preserve"> </w:t>
      </w:r>
      <w:r w:rsidR="00111DD3" w:rsidRPr="00DD17D2">
        <w:rPr>
          <w:rFonts w:cs="Calibri"/>
          <w:color w:val="000000" w:themeColor="text1"/>
          <w:kern w:val="1"/>
          <w:sz w:val="20"/>
          <w:szCs w:val="20"/>
          <w:lang w:eastAsia="ar-SA"/>
        </w:rPr>
        <w:t>zamówienie zrealizujemy sami/zamierzamy powierzyć wykonanie następujących części zamówienia</w:t>
      </w:r>
      <w:r w:rsidR="006B0605" w:rsidRPr="00DD17D2">
        <w:rPr>
          <w:rFonts w:cs="Calibri"/>
          <w:color w:val="000000" w:themeColor="text1"/>
          <w:kern w:val="1"/>
          <w:sz w:val="20"/>
          <w:szCs w:val="20"/>
          <w:lang w:eastAsia="ar-SA"/>
        </w:rPr>
        <w:t> </w:t>
      </w:r>
      <w:r w:rsidR="00111DD3" w:rsidRPr="00DD17D2">
        <w:rPr>
          <w:rFonts w:cs="Calibri"/>
          <w:color w:val="000000" w:themeColor="text1"/>
          <w:kern w:val="1"/>
          <w:sz w:val="20"/>
          <w:szCs w:val="20"/>
          <w:lang w:eastAsia="ar-SA"/>
        </w:rPr>
        <w:t>(</w:t>
      </w:r>
      <w:r w:rsidR="00111DD3" w:rsidRPr="00DD17D2">
        <w:rPr>
          <w:rFonts w:cs="Calibri"/>
          <w:i/>
          <w:color w:val="000000" w:themeColor="text1"/>
          <w:kern w:val="1"/>
          <w:sz w:val="20"/>
          <w:szCs w:val="20"/>
          <w:lang w:eastAsia="ar-SA"/>
        </w:rPr>
        <w:t>niepotrzebne skreślić</w:t>
      </w:r>
      <w:r w:rsidR="00111DD3" w:rsidRPr="00DD17D2">
        <w:rPr>
          <w:rFonts w:cs="Calibri"/>
          <w:color w:val="000000" w:themeColor="text1"/>
          <w:kern w:val="1"/>
          <w:sz w:val="20"/>
          <w:szCs w:val="20"/>
          <w:lang w:eastAsia="ar-SA"/>
        </w:rPr>
        <w:t>) …………………..…………………………… podwykonawcom ………………………………. (</w:t>
      </w:r>
      <w:r w:rsidR="00111DD3" w:rsidRPr="00DD17D2">
        <w:rPr>
          <w:rFonts w:cs="Calibri"/>
          <w:i/>
          <w:color w:val="000000" w:themeColor="text1"/>
          <w:kern w:val="1"/>
          <w:sz w:val="20"/>
          <w:szCs w:val="20"/>
          <w:lang w:eastAsia="ar-SA"/>
        </w:rPr>
        <w:t>o ile jest to wiadome, podać firmy podwykonawców</w:t>
      </w:r>
      <w:r w:rsidR="00111DD3" w:rsidRPr="00DD17D2">
        <w:rPr>
          <w:rFonts w:cs="Calibri"/>
          <w:color w:val="000000" w:themeColor="text1"/>
          <w:kern w:val="1"/>
          <w:sz w:val="20"/>
          <w:szCs w:val="20"/>
          <w:lang w:eastAsia="ar-SA"/>
        </w:rPr>
        <w:t>),</w:t>
      </w:r>
    </w:p>
    <w:p w:rsidR="00111DD3" w:rsidRPr="00DA39EA" w:rsidRDefault="00111DD3" w:rsidP="00DD17D2">
      <w:pPr>
        <w:widowControl w:val="0"/>
        <w:overflowPunct w:val="0"/>
        <w:ind w:left="567" w:hanging="284"/>
        <w:textAlignment w:val="baseline"/>
        <w:rPr>
          <w:rFonts w:cs="Calibri"/>
          <w:color w:val="000000" w:themeColor="text1"/>
          <w:kern w:val="1"/>
          <w:sz w:val="10"/>
          <w:szCs w:val="10"/>
          <w:lang w:eastAsia="ar-SA"/>
        </w:rPr>
      </w:pPr>
    </w:p>
    <w:p w:rsidR="0072358A" w:rsidRPr="00DA39EA" w:rsidRDefault="0072358A" w:rsidP="00DD17D2">
      <w:pPr>
        <w:widowControl w:val="0"/>
        <w:numPr>
          <w:ilvl w:val="0"/>
          <w:numId w:val="7"/>
        </w:numPr>
        <w:tabs>
          <w:tab w:val="clear" w:pos="-226"/>
          <w:tab w:val="num" w:pos="-418"/>
        </w:tabs>
        <w:overflowPunct w:val="0"/>
        <w:ind w:left="573"/>
        <w:jc w:val="both"/>
        <w:textAlignment w:val="baseline"/>
        <w:rPr>
          <w:rFonts w:cs="Calibri"/>
          <w:i/>
          <w:color w:val="000000" w:themeColor="text1"/>
          <w:kern w:val="1"/>
          <w:sz w:val="20"/>
          <w:szCs w:val="20"/>
          <w:lang w:eastAsia="ar-SA"/>
        </w:rPr>
      </w:pPr>
      <w:r w:rsidRPr="00DA39EA">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00DD17D2" w:rsidRPr="00DD17D2">
        <w:rPr>
          <w:rFonts w:cs="Calibri"/>
          <w:color w:val="000000" w:themeColor="text1"/>
          <w:kern w:val="1"/>
          <w:sz w:val="20"/>
          <w:szCs w:val="20"/>
          <w:lang w:eastAsia="ar-SA"/>
        </w:rPr>
        <w:t>t.j</w:t>
      </w:r>
      <w:proofErr w:type="spellEnd"/>
      <w:r w:rsidR="00DD17D2" w:rsidRPr="00DD17D2">
        <w:rPr>
          <w:rFonts w:cs="Calibri"/>
          <w:color w:val="000000" w:themeColor="text1"/>
          <w:kern w:val="1"/>
          <w:sz w:val="20"/>
          <w:szCs w:val="20"/>
          <w:lang w:eastAsia="ar-SA"/>
        </w:rPr>
        <w:t xml:space="preserve">. </w:t>
      </w:r>
      <w:proofErr w:type="spellStart"/>
      <w:r w:rsidR="00DD17D2" w:rsidRPr="00DD17D2">
        <w:rPr>
          <w:rFonts w:cs="Calibri"/>
          <w:color w:val="000000" w:themeColor="text1"/>
          <w:kern w:val="1"/>
          <w:sz w:val="20"/>
          <w:szCs w:val="20"/>
          <w:lang w:eastAsia="ar-SA"/>
        </w:rPr>
        <w:t>Dz.U</w:t>
      </w:r>
      <w:proofErr w:type="spellEnd"/>
      <w:r w:rsidR="00DD17D2" w:rsidRPr="00DD17D2">
        <w:rPr>
          <w:rFonts w:cs="Calibri"/>
          <w:color w:val="000000" w:themeColor="text1"/>
          <w:kern w:val="1"/>
          <w:sz w:val="20"/>
          <w:szCs w:val="20"/>
          <w:lang w:eastAsia="ar-SA"/>
        </w:rPr>
        <w:t>. z 2024 r. poz. 361, 852.</w:t>
      </w:r>
      <w:r w:rsidRPr="00DA39EA">
        <w:rPr>
          <w:rFonts w:cs="Calibri"/>
          <w:color w:val="000000" w:themeColor="text1"/>
          <w:kern w:val="1"/>
          <w:sz w:val="20"/>
          <w:szCs w:val="20"/>
          <w:lang w:eastAsia="ar-SA"/>
        </w:rPr>
        <w:t>).</w:t>
      </w:r>
    </w:p>
    <w:p w:rsidR="0072358A" w:rsidRPr="00DA39EA" w:rsidRDefault="0072358A" w:rsidP="00DD17D2">
      <w:pPr>
        <w:widowControl w:val="0"/>
        <w:overflowPunct w:val="0"/>
        <w:ind w:left="568"/>
        <w:jc w:val="both"/>
        <w:textAlignment w:val="baseline"/>
        <w:rPr>
          <w:rFonts w:cs="Calibri"/>
          <w:i/>
          <w:color w:val="000000" w:themeColor="text1"/>
          <w:kern w:val="1"/>
          <w:sz w:val="20"/>
          <w:szCs w:val="20"/>
          <w:lang w:eastAsia="ar-SA"/>
        </w:rPr>
      </w:pPr>
      <w:r w:rsidRPr="00DA39EA">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DA39EA" w:rsidRDefault="0072358A" w:rsidP="00DD17D2">
      <w:pPr>
        <w:widowControl w:val="0"/>
        <w:overflowPunct w:val="0"/>
        <w:ind w:left="759"/>
        <w:textAlignment w:val="baseline"/>
        <w:rPr>
          <w:rFonts w:cs="Calibri"/>
          <w:color w:val="000000" w:themeColor="text1"/>
          <w:kern w:val="1"/>
          <w:sz w:val="10"/>
          <w:szCs w:val="10"/>
          <w:lang w:eastAsia="ar-SA"/>
        </w:rPr>
      </w:pPr>
    </w:p>
    <w:p w:rsidR="0072358A" w:rsidRPr="00DA39EA" w:rsidRDefault="0072358A" w:rsidP="00DD17D2">
      <w:pPr>
        <w:widowControl w:val="0"/>
        <w:numPr>
          <w:ilvl w:val="0"/>
          <w:numId w:val="7"/>
        </w:numPr>
        <w:tabs>
          <w:tab w:val="num" w:pos="-530"/>
          <w:tab w:val="num" w:pos="-363"/>
        </w:tabs>
        <w:overflowPunct w:val="0"/>
        <w:ind w:left="568" w:hanging="284"/>
        <w:jc w:val="both"/>
        <w:textAlignment w:val="baseline"/>
        <w:rPr>
          <w:i/>
          <w:color w:val="000000" w:themeColor="text1"/>
          <w:kern w:val="1"/>
          <w:sz w:val="20"/>
          <w:szCs w:val="20"/>
          <w:lang w:eastAsia="ar-SA"/>
        </w:rPr>
      </w:pPr>
      <w:r w:rsidRPr="00DA39EA">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w:t>
      </w:r>
      <w:r w:rsidR="00DD17D2">
        <w:rPr>
          <w:color w:val="000000" w:themeColor="text1"/>
          <w:kern w:val="1"/>
          <w:sz w:val="20"/>
          <w:szCs w:val="20"/>
          <w:lang w:eastAsia="ar-SA"/>
        </w:rPr>
        <w:t>nych w </w:t>
      </w:r>
      <w:r w:rsidRPr="00DA39EA">
        <w:rPr>
          <w:color w:val="000000" w:themeColor="text1"/>
          <w:kern w:val="1"/>
          <w:sz w:val="20"/>
          <w:szCs w:val="20"/>
          <w:lang w:eastAsia="ar-SA"/>
        </w:rPr>
        <w:t>związku z przetwarzaniem danych osobowych i w sprawie swobodnego przepływu takich danych oraz uchylenia dyrektywy 95/46/WE (ogólne rozporządzenie o ochron</w:t>
      </w:r>
      <w:r w:rsidR="00DD17D2">
        <w:rPr>
          <w:color w:val="000000" w:themeColor="text1"/>
          <w:kern w:val="1"/>
          <w:sz w:val="20"/>
          <w:szCs w:val="20"/>
          <w:lang w:eastAsia="ar-SA"/>
        </w:rPr>
        <w:t>ie danych) (Dz. Urz. UE L 119 z </w:t>
      </w:r>
      <w:r w:rsidRPr="00DA39EA">
        <w:rPr>
          <w:color w:val="000000" w:themeColor="text1"/>
          <w:kern w:val="1"/>
          <w:sz w:val="20"/>
          <w:szCs w:val="20"/>
          <w:lang w:eastAsia="ar-SA"/>
        </w:rPr>
        <w:t>04.05.2016, str. 1) ) wobec osób fizycznych, od których dane osobowe bezpośrednio lub pośrednio pozyskałem w celu ubiegania się o udzielenie zamówienia publicznego w niniejszym postępowaniu.</w:t>
      </w:r>
    </w:p>
    <w:p w:rsidR="0072358A" w:rsidRPr="00DA39EA" w:rsidRDefault="0072358A" w:rsidP="00DD17D2">
      <w:pPr>
        <w:widowControl w:val="0"/>
        <w:overflowPunct w:val="0"/>
        <w:ind w:left="568"/>
        <w:jc w:val="both"/>
        <w:textAlignment w:val="baseline"/>
        <w:rPr>
          <w:rFonts w:cs="Calibri"/>
          <w:i/>
          <w:color w:val="000000" w:themeColor="text1"/>
          <w:kern w:val="1"/>
          <w:sz w:val="20"/>
          <w:szCs w:val="20"/>
          <w:lang w:eastAsia="ar-SA"/>
        </w:rPr>
      </w:pPr>
      <w:r w:rsidRPr="00DA39EA">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DA39EA" w:rsidRDefault="0072358A" w:rsidP="00DD17D2">
      <w:pPr>
        <w:widowControl w:val="0"/>
        <w:overflowPunct w:val="0"/>
        <w:ind w:left="568"/>
        <w:jc w:val="both"/>
        <w:textAlignment w:val="baseline"/>
        <w:rPr>
          <w:rFonts w:cs="Calibri"/>
          <w:i/>
          <w:color w:val="000000" w:themeColor="text1"/>
          <w:kern w:val="1"/>
          <w:sz w:val="10"/>
          <w:szCs w:val="10"/>
          <w:lang w:eastAsia="ar-SA"/>
        </w:rPr>
      </w:pPr>
    </w:p>
    <w:p w:rsidR="0072358A" w:rsidRPr="00DA39EA" w:rsidRDefault="0072358A" w:rsidP="00DD17D2">
      <w:pPr>
        <w:ind w:left="568" w:hanging="284"/>
        <w:jc w:val="both"/>
        <w:rPr>
          <w:rFonts w:cs="Calibri"/>
          <w:i/>
          <w:color w:val="000000" w:themeColor="text1"/>
          <w:kern w:val="1"/>
          <w:sz w:val="20"/>
          <w:szCs w:val="20"/>
          <w:lang w:eastAsia="ar-SA"/>
        </w:rPr>
      </w:pPr>
      <w:r w:rsidRPr="00DA39EA">
        <w:rPr>
          <w:rFonts w:cs="Calibri"/>
          <w:i/>
          <w:iCs/>
          <w:color w:val="000000" w:themeColor="text1"/>
          <w:kern w:val="1"/>
          <w:sz w:val="20"/>
          <w:szCs w:val="20"/>
          <w:lang w:eastAsia="ar-SA"/>
        </w:rPr>
        <w:t>*</w:t>
      </w:r>
      <w:r w:rsidRPr="00DA39EA">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sidR="00DD17D2" w:rsidRPr="00DD17D2">
        <w:rPr>
          <w:rFonts w:cs="Calibri"/>
          <w:iCs/>
          <w:color w:val="000000" w:themeColor="text1"/>
          <w:kern w:val="1"/>
          <w:sz w:val="20"/>
          <w:szCs w:val="20"/>
          <w:lang w:eastAsia="ar-SA"/>
        </w:rPr>
        <w:t>t.j</w:t>
      </w:r>
      <w:proofErr w:type="spellEnd"/>
      <w:r w:rsidR="00DD17D2" w:rsidRPr="00DD17D2">
        <w:rPr>
          <w:rFonts w:cs="Calibri"/>
          <w:iCs/>
          <w:color w:val="000000" w:themeColor="text1"/>
          <w:kern w:val="1"/>
          <w:sz w:val="20"/>
          <w:szCs w:val="20"/>
          <w:lang w:eastAsia="ar-SA"/>
        </w:rPr>
        <w:t xml:space="preserve">. </w:t>
      </w:r>
      <w:proofErr w:type="spellStart"/>
      <w:r w:rsidR="00DD17D2" w:rsidRPr="00DD17D2">
        <w:rPr>
          <w:rFonts w:cs="Calibri"/>
          <w:iCs/>
          <w:color w:val="000000" w:themeColor="text1"/>
          <w:kern w:val="1"/>
          <w:sz w:val="20"/>
          <w:szCs w:val="20"/>
          <w:lang w:eastAsia="ar-SA"/>
        </w:rPr>
        <w:t>Dz.U</w:t>
      </w:r>
      <w:proofErr w:type="spellEnd"/>
      <w:r w:rsidR="00DD17D2" w:rsidRPr="00DD17D2">
        <w:rPr>
          <w:rFonts w:cs="Calibri"/>
          <w:iCs/>
          <w:color w:val="000000" w:themeColor="text1"/>
          <w:kern w:val="1"/>
          <w:sz w:val="20"/>
          <w:szCs w:val="20"/>
          <w:lang w:eastAsia="ar-SA"/>
        </w:rPr>
        <w:t>. z 2024r. poz. 507.</w:t>
      </w:r>
      <w:r w:rsidRPr="00DA39EA">
        <w:rPr>
          <w:rFonts w:cs="Calibri"/>
          <w:iCs/>
          <w:color w:val="000000" w:themeColor="text1"/>
          <w:kern w:val="1"/>
          <w:sz w:val="20"/>
          <w:szCs w:val="20"/>
          <w:lang w:eastAsia="ar-SA"/>
        </w:rPr>
        <w:t>)</w:t>
      </w:r>
    </w:p>
    <w:p w:rsidR="00111DD3" w:rsidRPr="007714A4" w:rsidRDefault="00111DD3" w:rsidP="00111DD3">
      <w:pPr>
        <w:rPr>
          <w:sz w:val="20"/>
          <w:szCs w:val="20"/>
        </w:rPr>
      </w:pPr>
    </w:p>
    <w:p w:rsidR="00111DD3" w:rsidRPr="007714A4" w:rsidRDefault="00111DD3" w:rsidP="00111DD3">
      <w:pPr>
        <w:rPr>
          <w:sz w:val="20"/>
          <w:szCs w:val="20"/>
        </w:rPr>
      </w:pPr>
    </w:p>
    <w:p w:rsidR="00111DD3" w:rsidRPr="007714A4" w:rsidRDefault="00111DD3" w:rsidP="00111DD3">
      <w:pPr>
        <w:rPr>
          <w:sz w:val="20"/>
          <w:szCs w:val="20"/>
        </w:rPr>
      </w:pPr>
    </w:p>
    <w:p w:rsidR="00111DD3" w:rsidRPr="007714A4" w:rsidRDefault="00111DD3" w:rsidP="00111DD3">
      <w:pPr>
        <w:rPr>
          <w:sz w:val="20"/>
          <w:szCs w:val="20"/>
        </w:rPr>
      </w:pPr>
    </w:p>
    <w:p w:rsidR="007714A4" w:rsidRDefault="007714A4" w:rsidP="00111DD3">
      <w:pPr>
        <w:rPr>
          <w:sz w:val="20"/>
          <w:szCs w:val="20"/>
        </w:rPr>
        <w:sectPr w:rsidR="007714A4" w:rsidSect="00F749D7">
          <w:pgSz w:w="11906" w:h="16838" w:code="9"/>
          <w:pgMar w:top="1418" w:right="1418" w:bottom="1418" w:left="1418" w:header="709" w:footer="709" w:gutter="0"/>
          <w:cols w:space="708"/>
          <w:docGrid w:linePitch="360"/>
        </w:sectPr>
      </w:pPr>
    </w:p>
    <w:p w:rsidR="00111DD3" w:rsidRPr="000D15E9" w:rsidRDefault="00111DD3" w:rsidP="00111DD3">
      <w:pPr>
        <w:jc w:val="right"/>
        <w:rPr>
          <w:b/>
          <w:color w:val="000000" w:themeColor="text1"/>
          <w:sz w:val="22"/>
          <w:szCs w:val="22"/>
        </w:rPr>
      </w:pPr>
      <w:r w:rsidRPr="000D15E9">
        <w:rPr>
          <w:b/>
          <w:color w:val="000000" w:themeColor="text1"/>
          <w:sz w:val="22"/>
          <w:szCs w:val="22"/>
        </w:rPr>
        <w:lastRenderedPageBreak/>
        <w:t>Załącznik nr 2 do Zapytania ofertowego</w:t>
      </w:r>
    </w:p>
    <w:p w:rsidR="009F1E5D" w:rsidRPr="000D15E9" w:rsidRDefault="009F1E5D" w:rsidP="00111DD3">
      <w:pPr>
        <w:tabs>
          <w:tab w:val="left" w:pos="0"/>
          <w:tab w:val="left" w:pos="4500"/>
        </w:tabs>
        <w:rPr>
          <w:color w:val="000000" w:themeColor="text1"/>
        </w:rPr>
      </w:pPr>
    </w:p>
    <w:p w:rsidR="00D82BC4" w:rsidRPr="000D15E9" w:rsidRDefault="00D82BC4" w:rsidP="00111DD3">
      <w:pPr>
        <w:tabs>
          <w:tab w:val="left" w:pos="0"/>
          <w:tab w:val="left" w:pos="4500"/>
        </w:tabs>
        <w:rPr>
          <w:color w:val="000000" w:themeColor="text1"/>
        </w:rPr>
      </w:pPr>
    </w:p>
    <w:p w:rsidR="00111DD3" w:rsidRPr="000D15E9" w:rsidRDefault="00111DD3" w:rsidP="00111DD3">
      <w:pPr>
        <w:jc w:val="center"/>
        <w:rPr>
          <w:b/>
          <w:color w:val="000000" w:themeColor="text1"/>
          <w:sz w:val="28"/>
        </w:rPr>
      </w:pPr>
      <w:r w:rsidRPr="000D15E9">
        <w:rPr>
          <w:b/>
          <w:color w:val="000000" w:themeColor="text1"/>
          <w:sz w:val="28"/>
          <w:u w:val="single"/>
        </w:rPr>
        <w:t>W Z Ó R   U M O W Y</w:t>
      </w:r>
      <w:r w:rsidRPr="000D15E9">
        <w:rPr>
          <w:b/>
          <w:color w:val="000000" w:themeColor="text1"/>
          <w:sz w:val="28"/>
        </w:rPr>
        <w:t xml:space="preserve"> </w:t>
      </w:r>
    </w:p>
    <w:p w:rsidR="00111DD3" w:rsidRPr="000D15E9" w:rsidRDefault="00111DD3" w:rsidP="00111DD3">
      <w:pPr>
        <w:jc w:val="center"/>
        <w:rPr>
          <w:color w:val="000000" w:themeColor="text1"/>
          <w:sz w:val="20"/>
          <w:szCs w:val="20"/>
        </w:rPr>
      </w:pPr>
    </w:p>
    <w:p w:rsidR="00111DD3" w:rsidRPr="000D15E9" w:rsidRDefault="00111DD3" w:rsidP="00111DD3">
      <w:pPr>
        <w:jc w:val="both"/>
        <w:rPr>
          <w:color w:val="000000" w:themeColor="text1"/>
        </w:rPr>
      </w:pPr>
      <w:r w:rsidRPr="000D15E9">
        <w:rPr>
          <w:color w:val="000000" w:themeColor="text1"/>
          <w:sz w:val="20"/>
          <w:szCs w:val="20"/>
        </w:rPr>
        <w:tab/>
        <w:t xml:space="preserve">W dniu ................... pomiędzy </w:t>
      </w:r>
      <w:r w:rsidRPr="000D15E9">
        <w:rPr>
          <w:rFonts w:cs="Calibri"/>
          <w:b/>
          <w:color w:val="000000" w:themeColor="text1"/>
          <w:sz w:val="20"/>
          <w:szCs w:val="20"/>
        </w:rPr>
        <w:t>Szpitalem Specjalistycznym im. Edmunda Biernackiego w Mielcu</w:t>
      </w:r>
      <w:r w:rsidRPr="000D15E9">
        <w:rPr>
          <w:rFonts w:cs="Calibri"/>
          <w:color w:val="000000" w:themeColor="text1"/>
          <w:sz w:val="20"/>
          <w:szCs w:val="20"/>
        </w:rPr>
        <w:t xml:space="preserve">, </w:t>
      </w:r>
      <w:r w:rsidRPr="000D15E9">
        <w:rPr>
          <w:rFonts w:cs="Calibri"/>
          <w:b/>
          <w:color w:val="000000" w:themeColor="text1"/>
          <w:sz w:val="20"/>
          <w:szCs w:val="20"/>
        </w:rPr>
        <w:t>ul. Żeromskiego 22, 39-300 Mielec</w:t>
      </w:r>
      <w:r w:rsidRPr="000D15E9">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0D15E9">
        <w:rPr>
          <w:color w:val="000000" w:themeColor="text1"/>
          <w:sz w:val="20"/>
          <w:szCs w:val="20"/>
        </w:rPr>
        <w:t xml:space="preserve">, zwanym w dalszej części Umowy </w:t>
      </w:r>
      <w:r w:rsidRPr="000D15E9">
        <w:rPr>
          <w:b/>
          <w:color w:val="000000" w:themeColor="text1"/>
          <w:sz w:val="20"/>
          <w:szCs w:val="20"/>
        </w:rPr>
        <w:t>„</w:t>
      </w:r>
      <w:r w:rsidR="00802D33" w:rsidRPr="000D15E9">
        <w:rPr>
          <w:b/>
          <w:color w:val="000000" w:themeColor="text1"/>
          <w:sz w:val="20"/>
          <w:szCs w:val="20"/>
        </w:rPr>
        <w:t>Zamawiającym</w:t>
      </w:r>
      <w:r w:rsidRPr="000D15E9">
        <w:rPr>
          <w:b/>
          <w:color w:val="000000" w:themeColor="text1"/>
          <w:sz w:val="20"/>
          <w:szCs w:val="20"/>
        </w:rPr>
        <w:t>”</w:t>
      </w:r>
      <w:r w:rsidRPr="000D15E9">
        <w:rPr>
          <w:color w:val="000000" w:themeColor="text1"/>
          <w:sz w:val="20"/>
          <w:szCs w:val="20"/>
        </w:rPr>
        <w:t xml:space="preserve"> reprezentowanym przez</w:t>
      </w:r>
      <w:r w:rsidR="003C7FC2" w:rsidRPr="000D15E9">
        <w:rPr>
          <w:color w:val="000000" w:themeColor="text1"/>
        </w:rPr>
        <w:t>:</w:t>
      </w:r>
    </w:p>
    <w:p w:rsidR="00111DD3" w:rsidRPr="000D15E9" w:rsidRDefault="00111DD3" w:rsidP="00111DD3">
      <w:pPr>
        <w:ind w:left="708"/>
        <w:jc w:val="both"/>
        <w:rPr>
          <w:color w:val="000000" w:themeColor="text1"/>
        </w:rPr>
      </w:pPr>
      <w:r w:rsidRPr="000D15E9">
        <w:rPr>
          <w:color w:val="000000" w:themeColor="text1"/>
          <w:sz w:val="20"/>
          <w:szCs w:val="20"/>
        </w:rPr>
        <w:t>…………………………………</w:t>
      </w:r>
    </w:p>
    <w:p w:rsidR="00111DD3" w:rsidRPr="000D15E9" w:rsidRDefault="00111DD3" w:rsidP="00111DD3">
      <w:pPr>
        <w:jc w:val="both"/>
        <w:rPr>
          <w:color w:val="000000" w:themeColor="text1"/>
          <w:sz w:val="10"/>
        </w:rPr>
      </w:pPr>
    </w:p>
    <w:p w:rsidR="00111DD3" w:rsidRPr="000D15E9" w:rsidRDefault="00111DD3" w:rsidP="00111DD3">
      <w:pPr>
        <w:jc w:val="both"/>
        <w:rPr>
          <w:color w:val="000000" w:themeColor="text1"/>
        </w:rPr>
      </w:pPr>
      <w:r w:rsidRPr="000D15E9">
        <w:rPr>
          <w:color w:val="000000" w:themeColor="text1"/>
          <w:sz w:val="20"/>
          <w:szCs w:val="20"/>
        </w:rPr>
        <w:t xml:space="preserve">a ............................................................................. KRS ……………………NIP ................. REGON ................ </w:t>
      </w:r>
      <w:r w:rsidRPr="000D15E9">
        <w:rPr>
          <w:b/>
          <w:color w:val="000000" w:themeColor="text1"/>
          <w:sz w:val="20"/>
          <w:szCs w:val="20"/>
        </w:rPr>
        <w:t xml:space="preserve"> </w:t>
      </w:r>
      <w:r w:rsidRPr="000D15E9">
        <w:rPr>
          <w:color w:val="000000" w:themeColor="text1"/>
          <w:sz w:val="20"/>
          <w:szCs w:val="20"/>
        </w:rPr>
        <w:t xml:space="preserve"> zwanym w dalszej części Umowy </w:t>
      </w:r>
      <w:r w:rsidRPr="000D15E9">
        <w:rPr>
          <w:b/>
          <w:color w:val="000000" w:themeColor="text1"/>
          <w:sz w:val="20"/>
          <w:szCs w:val="20"/>
        </w:rPr>
        <w:t>„</w:t>
      </w:r>
      <w:r w:rsidR="00802D33" w:rsidRPr="000D15E9">
        <w:rPr>
          <w:b/>
          <w:color w:val="000000" w:themeColor="text1"/>
          <w:sz w:val="20"/>
          <w:szCs w:val="20"/>
        </w:rPr>
        <w:t>Wykonawcą</w:t>
      </w:r>
      <w:r w:rsidRPr="000D15E9">
        <w:rPr>
          <w:b/>
          <w:color w:val="000000" w:themeColor="text1"/>
          <w:sz w:val="20"/>
          <w:szCs w:val="20"/>
        </w:rPr>
        <w:t>”</w:t>
      </w:r>
      <w:r w:rsidRPr="000D15E9">
        <w:rPr>
          <w:color w:val="000000" w:themeColor="text1"/>
          <w:sz w:val="20"/>
          <w:szCs w:val="20"/>
        </w:rPr>
        <w:t xml:space="preserve"> reprezentowanym przez:</w:t>
      </w:r>
    </w:p>
    <w:p w:rsidR="00111DD3" w:rsidRPr="000D15E9" w:rsidRDefault="00111DD3" w:rsidP="00111DD3">
      <w:pPr>
        <w:ind w:left="708"/>
        <w:jc w:val="both"/>
        <w:rPr>
          <w:color w:val="000000" w:themeColor="text1"/>
        </w:rPr>
      </w:pPr>
      <w:r w:rsidRPr="000D15E9">
        <w:rPr>
          <w:color w:val="000000" w:themeColor="text1"/>
          <w:sz w:val="20"/>
          <w:szCs w:val="20"/>
        </w:rPr>
        <w:t>…………………………………</w:t>
      </w:r>
    </w:p>
    <w:p w:rsidR="00111DD3" w:rsidRPr="000D15E9" w:rsidRDefault="00111DD3" w:rsidP="00111DD3">
      <w:pPr>
        <w:ind w:left="708"/>
        <w:jc w:val="both"/>
        <w:rPr>
          <w:color w:val="000000" w:themeColor="text1"/>
        </w:rPr>
      </w:pPr>
      <w:r w:rsidRPr="000D15E9">
        <w:rPr>
          <w:color w:val="000000" w:themeColor="text1"/>
          <w:sz w:val="20"/>
          <w:szCs w:val="20"/>
        </w:rPr>
        <w:t>…………………………………</w:t>
      </w:r>
    </w:p>
    <w:p w:rsidR="00111DD3" w:rsidRPr="000D15E9" w:rsidRDefault="00111DD3" w:rsidP="00111DD3">
      <w:pPr>
        <w:jc w:val="both"/>
        <w:rPr>
          <w:color w:val="000000" w:themeColor="text1"/>
          <w:sz w:val="10"/>
          <w:szCs w:val="10"/>
        </w:rPr>
      </w:pPr>
    </w:p>
    <w:p w:rsidR="007C745E" w:rsidRPr="000D15E9" w:rsidRDefault="00337529" w:rsidP="00111DD3">
      <w:pPr>
        <w:jc w:val="both"/>
        <w:rPr>
          <w:color w:val="000000" w:themeColor="text1"/>
          <w:sz w:val="20"/>
          <w:szCs w:val="20"/>
        </w:rPr>
      </w:pPr>
      <w:r w:rsidRPr="000D15E9">
        <w:rPr>
          <w:color w:val="000000" w:themeColor="text1"/>
          <w:sz w:val="20"/>
          <w:szCs w:val="20"/>
        </w:rPr>
        <w:t xml:space="preserve">stosownie do dokonanego przez Zamawiającego wyboru oferty Wykonawcy przeprowadzonego na podstawie </w:t>
      </w:r>
      <w:r w:rsidRPr="000D15E9">
        <w:rPr>
          <w:i/>
          <w:color w:val="000000" w:themeColor="text1"/>
          <w:sz w:val="20"/>
          <w:szCs w:val="20"/>
        </w:rPr>
        <w:t xml:space="preserve">Zarządzenie nr </w:t>
      </w:r>
      <w:r w:rsidR="00B4456B" w:rsidRPr="000D15E9">
        <w:rPr>
          <w:i/>
          <w:color w:val="000000" w:themeColor="text1"/>
          <w:sz w:val="20"/>
          <w:szCs w:val="20"/>
        </w:rPr>
        <w:t>118</w:t>
      </w:r>
      <w:r w:rsidRPr="000D15E9">
        <w:rPr>
          <w:i/>
          <w:color w:val="000000" w:themeColor="text1"/>
          <w:sz w:val="20"/>
          <w:szCs w:val="20"/>
        </w:rPr>
        <w:t>/202</w:t>
      </w:r>
      <w:r w:rsidR="00B4456B" w:rsidRPr="000D15E9">
        <w:rPr>
          <w:i/>
          <w:color w:val="000000" w:themeColor="text1"/>
          <w:sz w:val="20"/>
          <w:szCs w:val="20"/>
        </w:rPr>
        <w:t>2</w:t>
      </w:r>
      <w:r w:rsidRPr="000D15E9">
        <w:rPr>
          <w:i/>
          <w:color w:val="000000" w:themeColor="text1"/>
          <w:sz w:val="20"/>
          <w:szCs w:val="20"/>
        </w:rPr>
        <w:t xml:space="preserve"> Dyrektora Szpitala Specjalistycznego im. E. Biernackiego w Mielcu z dnia </w:t>
      </w:r>
      <w:r w:rsidR="00B4456B" w:rsidRPr="000D15E9">
        <w:rPr>
          <w:i/>
          <w:color w:val="000000" w:themeColor="text1"/>
          <w:sz w:val="20"/>
          <w:szCs w:val="20"/>
        </w:rPr>
        <w:t>22</w:t>
      </w:r>
      <w:r w:rsidRPr="000D15E9">
        <w:rPr>
          <w:i/>
          <w:color w:val="000000" w:themeColor="text1"/>
          <w:sz w:val="20"/>
          <w:szCs w:val="20"/>
        </w:rPr>
        <w:t>.</w:t>
      </w:r>
      <w:r w:rsidR="00B4456B" w:rsidRPr="000D15E9">
        <w:rPr>
          <w:i/>
          <w:color w:val="000000" w:themeColor="text1"/>
          <w:sz w:val="20"/>
          <w:szCs w:val="20"/>
        </w:rPr>
        <w:t>07</w:t>
      </w:r>
      <w:r w:rsidRPr="000D15E9">
        <w:rPr>
          <w:i/>
          <w:color w:val="000000" w:themeColor="text1"/>
          <w:sz w:val="20"/>
          <w:szCs w:val="20"/>
        </w:rPr>
        <w:t>.202</w:t>
      </w:r>
      <w:r w:rsidR="00B4456B" w:rsidRPr="000D15E9">
        <w:rPr>
          <w:i/>
          <w:color w:val="000000" w:themeColor="text1"/>
          <w:sz w:val="20"/>
          <w:szCs w:val="20"/>
        </w:rPr>
        <w:t>2</w:t>
      </w:r>
      <w:r w:rsidRPr="000D15E9">
        <w:rPr>
          <w:i/>
          <w:color w:val="000000" w:themeColor="text1"/>
          <w:sz w:val="20"/>
          <w:szCs w:val="20"/>
        </w:rPr>
        <w:t xml:space="preserve">r. w sprawie przyjęcia regulaminu udzielania zamówień publicznych o wartości poniżej kwoty 130.000,00 zł </w:t>
      </w:r>
      <w:r w:rsidRPr="000D15E9">
        <w:rPr>
          <w:color w:val="000000" w:themeColor="text1"/>
          <w:sz w:val="20"/>
          <w:szCs w:val="20"/>
        </w:rPr>
        <w:t>udzielonego w trybie zapytania ofertowego dotyczące zamówienia publicznego o wartości poniżej 130.000,00 zł zostaje zaw</w:t>
      </w:r>
      <w:r w:rsidR="00EC1C3A" w:rsidRPr="000D15E9">
        <w:rPr>
          <w:color w:val="000000" w:themeColor="text1"/>
          <w:sz w:val="20"/>
          <w:szCs w:val="20"/>
        </w:rPr>
        <w:t>arta umowa następującej treści:</w:t>
      </w:r>
    </w:p>
    <w:p w:rsidR="007714A4" w:rsidRPr="00FF2D97" w:rsidRDefault="007714A4" w:rsidP="007714A4">
      <w:pPr>
        <w:jc w:val="both"/>
        <w:rPr>
          <w:sz w:val="20"/>
          <w:szCs w:val="20"/>
        </w:rPr>
      </w:pPr>
    </w:p>
    <w:p w:rsidR="00501E41" w:rsidRPr="00FF2D97" w:rsidRDefault="00501E41" w:rsidP="007714A4">
      <w:pPr>
        <w:jc w:val="both"/>
        <w:rPr>
          <w:sz w:val="20"/>
          <w:szCs w:val="20"/>
        </w:rPr>
      </w:pPr>
    </w:p>
    <w:p w:rsidR="00501E41" w:rsidRPr="00FF2D97" w:rsidRDefault="00501E41" w:rsidP="00501E41">
      <w:pPr>
        <w:ind w:left="2832" w:firstLine="708"/>
        <w:jc w:val="both"/>
        <w:rPr>
          <w:b/>
          <w:color w:val="000000" w:themeColor="text1"/>
          <w:sz w:val="20"/>
          <w:szCs w:val="20"/>
        </w:rPr>
      </w:pPr>
      <w:r w:rsidRPr="00FF2D97">
        <w:rPr>
          <w:b/>
          <w:color w:val="000000" w:themeColor="text1"/>
          <w:sz w:val="20"/>
          <w:szCs w:val="20"/>
        </w:rPr>
        <w:t>§ 1. Przedmiot umowy.</w:t>
      </w:r>
    </w:p>
    <w:p w:rsidR="00501E41" w:rsidRPr="00FF2D97" w:rsidRDefault="00501E41" w:rsidP="002B526C">
      <w:pPr>
        <w:numPr>
          <w:ilvl w:val="0"/>
          <w:numId w:val="34"/>
        </w:numPr>
        <w:jc w:val="both"/>
        <w:rPr>
          <w:color w:val="000000" w:themeColor="text1"/>
          <w:sz w:val="20"/>
          <w:szCs w:val="20"/>
        </w:rPr>
      </w:pPr>
      <w:r w:rsidRPr="00FF2D97">
        <w:rPr>
          <w:color w:val="000000" w:themeColor="text1"/>
          <w:sz w:val="20"/>
          <w:szCs w:val="20"/>
        </w:rPr>
        <w:t>Przedmiotem umowy jest wykonanie robót budowlanych w zakresie ochrony przeciwpożarowej i poprawy bezpieczeństwa pożarowego Etap I – Oddymianie i wydzielenie pożarowe klatki schodowej w Segmencie E Szpitala Specjalistycznego im. Edmunda Biernackiego w Mielcu.</w:t>
      </w:r>
    </w:p>
    <w:p w:rsidR="00501E41" w:rsidRPr="00FF2D97" w:rsidRDefault="00501E41" w:rsidP="002B526C">
      <w:pPr>
        <w:numPr>
          <w:ilvl w:val="0"/>
          <w:numId w:val="34"/>
        </w:numPr>
        <w:jc w:val="both"/>
        <w:rPr>
          <w:color w:val="000000" w:themeColor="text1"/>
          <w:sz w:val="20"/>
          <w:szCs w:val="20"/>
        </w:rPr>
      </w:pPr>
      <w:r w:rsidRPr="00FF2D97">
        <w:rPr>
          <w:color w:val="000000" w:themeColor="text1"/>
          <w:sz w:val="20"/>
          <w:szCs w:val="20"/>
        </w:rPr>
        <w:t>Szczegółowy zakres rzeczowy robót objętych umową precyzują:</w:t>
      </w:r>
    </w:p>
    <w:p w:rsidR="00501E41" w:rsidRPr="0098183E" w:rsidRDefault="00501E41" w:rsidP="002B526C">
      <w:pPr>
        <w:pStyle w:val="Akapitzlist"/>
        <w:numPr>
          <w:ilvl w:val="0"/>
          <w:numId w:val="61"/>
        </w:numPr>
        <w:jc w:val="both"/>
        <w:rPr>
          <w:color w:val="000000" w:themeColor="text1"/>
          <w:sz w:val="20"/>
          <w:szCs w:val="20"/>
        </w:rPr>
      </w:pPr>
      <w:r w:rsidRPr="0098183E">
        <w:rPr>
          <w:color w:val="000000" w:themeColor="text1"/>
          <w:sz w:val="20"/>
          <w:szCs w:val="20"/>
        </w:rPr>
        <w:t xml:space="preserve">Dokumentacja projektowa stanowiąca załącznik nr </w:t>
      </w:r>
      <w:r w:rsidR="0098183E" w:rsidRPr="0098183E">
        <w:rPr>
          <w:color w:val="000000" w:themeColor="text1"/>
          <w:sz w:val="20"/>
          <w:szCs w:val="20"/>
        </w:rPr>
        <w:t>4</w:t>
      </w:r>
      <w:r w:rsidRPr="0098183E">
        <w:rPr>
          <w:color w:val="000000" w:themeColor="text1"/>
          <w:sz w:val="20"/>
          <w:szCs w:val="20"/>
        </w:rPr>
        <w:t xml:space="preserve"> do Zapytania ofertowego</w:t>
      </w:r>
    </w:p>
    <w:p w:rsidR="00501E41" w:rsidRPr="00FF2D97" w:rsidRDefault="00501E41" w:rsidP="002B526C">
      <w:pPr>
        <w:pStyle w:val="Akapitzlist"/>
        <w:numPr>
          <w:ilvl w:val="0"/>
          <w:numId w:val="61"/>
        </w:numPr>
        <w:jc w:val="both"/>
        <w:rPr>
          <w:color w:val="000000" w:themeColor="text1"/>
          <w:sz w:val="20"/>
          <w:szCs w:val="20"/>
        </w:rPr>
      </w:pPr>
      <w:r w:rsidRPr="00FF2D97">
        <w:rPr>
          <w:color w:val="000000" w:themeColor="text1"/>
          <w:sz w:val="20"/>
          <w:szCs w:val="20"/>
        </w:rPr>
        <w:t xml:space="preserve">Zapytanie ofertowe. </w:t>
      </w:r>
    </w:p>
    <w:p w:rsidR="00501E41" w:rsidRPr="00FF2D97" w:rsidRDefault="00501E41" w:rsidP="002B526C">
      <w:pPr>
        <w:numPr>
          <w:ilvl w:val="0"/>
          <w:numId w:val="34"/>
        </w:numPr>
        <w:jc w:val="both"/>
        <w:rPr>
          <w:color w:val="000000" w:themeColor="text1"/>
          <w:sz w:val="20"/>
          <w:szCs w:val="20"/>
        </w:rPr>
      </w:pPr>
      <w:r w:rsidRPr="00FF2D97">
        <w:rPr>
          <w:color w:val="000000" w:themeColor="text1"/>
          <w:sz w:val="20"/>
          <w:szCs w:val="20"/>
        </w:rPr>
        <w:t>Integralną część umowy stanowią</w:t>
      </w:r>
    </w:p>
    <w:p w:rsidR="00501E41" w:rsidRPr="00D1249D" w:rsidRDefault="00501E41" w:rsidP="002B526C">
      <w:pPr>
        <w:pStyle w:val="Akapitzlist"/>
        <w:numPr>
          <w:ilvl w:val="0"/>
          <w:numId w:val="62"/>
        </w:numPr>
        <w:jc w:val="both"/>
        <w:rPr>
          <w:color w:val="000000" w:themeColor="text1"/>
          <w:sz w:val="20"/>
          <w:szCs w:val="20"/>
        </w:rPr>
      </w:pPr>
      <w:r w:rsidRPr="00D1249D">
        <w:rPr>
          <w:color w:val="000000" w:themeColor="text1"/>
          <w:sz w:val="20"/>
          <w:szCs w:val="20"/>
        </w:rPr>
        <w:t xml:space="preserve">Zapytanie ofertowe wraz z załącznikami, </w:t>
      </w:r>
    </w:p>
    <w:p w:rsidR="00501E41" w:rsidRPr="00D1249D" w:rsidRDefault="00D1249D" w:rsidP="00D1249D">
      <w:pPr>
        <w:pStyle w:val="Akapitzlist"/>
        <w:numPr>
          <w:ilvl w:val="0"/>
          <w:numId w:val="62"/>
        </w:numPr>
        <w:jc w:val="both"/>
        <w:rPr>
          <w:color w:val="000000" w:themeColor="text1"/>
          <w:sz w:val="20"/>
          <w:szCs w:val="20"/>
        </w:rPr>
      </w:pPr>
      <w:r w:rsidRPr="00D1249D">
        <w:rPr>
          <w:color w:val="000000" w:themeColor="text1"/>
          <w:sz w:val="20"/>
          <w:szCs w:val="20"/>
        </w:rPr>
        <w:t>Dokumentacja projektowa stanowiąca załącznik nr 4 do Zapytania ofertowego</w:t>
      </w:r>
      <w:r w:rsidR="00501E41" w:rsidRPr="00D1249D">
        <w:rPr>
          <w:color w:val="000000" w:themeColor="text1"/>
          <w:sz w:val="20"/>
          <w:szCs w:val="20"/>
        </w:rPr>
        <w:t>,</w:t>
      </w:r>
    </w:p>
    <w:p w:rsidR="00501E41" w:rsidRPr="00D1249D" w:rsidRDefault="00501E41" w:rsidP="002B526C">
      <w:pPr>
        <w:pStyle w:val="Akapitzlist"/>
        <w:numPr>
          <w:ilvl w:val="0"/>
          <w:numId w:val="62"/>
        </w:numPr>
        <w:jc w:val="both"/>
        <w:rPr>
          <w:color w:val="000000" w:themeColor="text1"/>
          <w:sz w:val="20"/>
          <w:szCs w:val="20"/>
        </w:rPr>
      </w:pPr>
      <w:r w:rsidRPr="00D1249D">
        <w:rPr>
          <w:color w:val="000000" w:themeColor="text1"/>
          <w:sz w:val="20"/>
          <w:szCs w:val="20"/>
        </w:rPr>
        <w:t xml:space="preserve">Kosztorys ofertowy sporządzony przez Wykonawcę i zaakceptowany </w:t>
      </w:r>
      <w:r w:rsidR="00A11ED7">
        <w:rPr>
          <w:color w:val="000000" w:themeColor="text1"/>
          <w:sz w:val="20"/>
          <w:szCs w:val="20"/>
        </w:rPr>
        <w:t>przez Zamawiającego do 3 dni po </w:t>
      </w:r>
      <w:r w:rsidRPr="00D1249D">
        <w:rPr>
          <w:color w:val="000000" w:themeColor="text1"/>
          <w:sz w:val="20"/>
          <w:szCs w:val="20"/>
        </w:rPr>
        <w:t xml:space="preserve">podpisania umowy, </w:t>
      </w:r>
    </w:p>
    <w:p w:rsidR="00501E41" w:rsidRPr="00D1249D" w:rsidRDefault="00501E41" w:rsidP="002B526C">
      <w:pPr>
        <w:pStyle w:val="Akapitzlist"/>
        <w:numPr>
          <w:ilvl w:val="0"/>
          <w:numId w:val="62"/>
        </w:numPr>
        <w:jc w:val="both"/>
        <w:rPr>
          <w:color w:val="000000" w:themeColor="text1"/>
          <w:sz w:val="20"/>
          <w:szCs w:val="20"/>
        </w:rPr>
      </w:pPr>
      <w:r w:rsidRPr="00D1249D">
        <w:rPr>
          <w:color w:val="000000" w:themeColor="text1"/>
          <w:sz w:val="20"/>
          <w:szCs w:val="20"/>
        </w:rPr>
        <w:t xml:space="preserve">Oferta Wykonawcy. </w:t>
      </w:r>
    </w:p>
    <w:p w:rsidR="00501E41" w:rsidRPr="00FF2D97" w:rsidRDefault="00501E41" w:rsidP="00501E41">
      <w:pPr>
        <w:ind w:left="360"/>
        <w:jc w:val="both"/>
        <w:rPr>
          <w:color w:val="000000" w:themeColor="text1"/>
          <w:sz w:val="20"/>
          <w:szCs w:val="20"/>
        </w:rPr>
      </w:pPr>
      <w:r w:rsidRPr="00D1249D">
        <w:rPr>
          <w:color w:val="000000" w:themeColor="text1"/>
          <w:sz w:val="20"/>
          <w:szCs w:val="20"/>
        </w:rPr>
        <w:t>W/w dokumenty stanowią uszczegółowienie obowiązków umownych. W razie sprzeczności pomiędzy tymi</w:t>
      </w:r>
      <w:r w:rsidRPr="00FF2D97">
        <w:rPr>
          <w:color w:val="000000" w:themeColor="text1"/>
          <w:sz w:val="20"/>
          <w:szCs w:val="20"/>
        </w:rPr>
        <w:t xml:space="preserve"> dokumentami strony przyjmują następującą kolejność stosowania dokumentów: </w:t>
      </w:r>
    </w:p>
    <w:p w:rsidR="00501E41" w:rsidRPr="00FF2D97" w:rsidRDefault="00501E41" w:rsidP="00501E41">
      <w:pPr>
        <w:ind w:left="360"/>
        <w:jc w:val="both"/>
        <w:rPr>
          <w:color w:val="000000" w:themeColor="text1"/>
          <w:sz w:val="20"/>
          <w:szCs w:val="20"/>
        </w:rPr>
      </w:pPr>
      <w:r w:rsidRPr="00FF2D97">
        <w:rPr>
          <w:color w:val="000000" w:themeColor="text1"/>
          <w:sz w:val="20"/>
          <w:szCs w:val="20"/>
        </w:rPr>
        <w:t xml:space="preserve">1. Umowa wraz z dokumentacją projektową i przedmiarami robót, </w:t>
      </w:r>
    </w:p>
    <w:p w:rsidR="00501E41" w:rsidRPr="00FF2D97" w:rsidRDefault="00501E41" w:rsidP="00501E41">
      <w:pPr>
        <w:ind w:left="360"/>
        <w:jc w:val="both"/>
        <w:rPr>
          <w:color w:val="000000" w:themeColor="text1"/>
          <w:sz w:val="20"/>
          <w:szCs w:val="20"/>
        </w:rPr>
      </w:pPr>
      <w:r w:rsidRPr="00FF2D97">
        <w:rPr>
          <w:color w:val="000000" w:themeColor="text1"/>
          <w:sz w:val="20"/>
          <w:szCs w:val="20"/>
        </w:rPr>
        <w:t xml:space="preserve">2. Zapytanie ofertowe wraz z pozostałymi załącznikami, </w:t>
      </w:r>
    </w:p>
    <w:p w:rsidR="00501E41" w:rsidRPr="00FF2D97" w:rsidRDefault="00E86BA1" w:rsidP="00501E41">
      <w:pPr>
        <w:ind w:left="360"/>
        <w:jc w:val="both"/>
        <w:rPr>
          <w:color w:val="000000" w:themeColor="text1"/>
          <w:sz w:val="20"/>
          <w:szCs w:val="20"/>
        </w:rPr>
      </w:pPr>
      <w:r>
        <w:rPr>
          <w:color w:val="000000" w:themeColor="text1"/>
          <w:sz w:val="20"/>
          <w:szCs w:val="20"/>
        </w:rPr>
        <w:t>3</w:t>
      </w:r>
      <w:r w:rsidR="00501E41" w:rsidRPr="00FF2D97">
        <w:rPr>
          <w:color w:val="000000" w:themeColor="text1"/>
          <w:sz w:val="20"/>
          <w:szCs w:val="20"/>
        </w:rPr>
        <w:t xml:space="preserve">. Kosztorys ofertowy, </w:t>
      </w:r>
    </w:p>
    <w:p w:rsidR="00501E41" w:rsidRPr="00FF2D97" w:rsidRDefault="00E86BA1" w:rsidP="00501E41">
      <w:pPr>
        <w:ind w:left="360"/>
        <w:jc w:val="both"/>
        <w:rPr>
          <w:color w:val="000000" w:themeColor="text1"/>
          <w:sz w:val="20"/>
          <w:szCs w:val="20"/>
        </w:rPr>
      </w:pPr>
      <w:r>
        <w:rPr>
          <w:color w:val="000000" w:themeColor="text1"/>
          <w:sz w:val="20"/>
          <w:szCs w:val="20"/>
        </w:rPr>
        <w:t>4</w:t>
      </w:r>
      <w:r w:rsidR="00501E41" w:rsidRPr="00FF2D97">
        <w:rPr>
          <w:color w:val="000000" w:themeColor="text1"/>
          <w:sz w:val="20"/>
          <w:szCs w:val="20"/>
        </w:rPr>
        <w:t xml:space="preserve">. Oferta wykonawcy. </w:t>
      </w:r>
    </w:p>
    <w:p w:rsidR="00501E41" w:rsidRPr="00FF2D97" w:rsidRDefault="00501E41" w:rsidP="00501E41">
      <w:pPr>
        <w:ind w:left="360"/>
        <w:jc w:val="both"/>
        <w:rPr>
          <w:color w:val="000000" w:themeColor="text1"/>
          <w:sz w:val="20"/>
          <w:szCs w:val="20"/>
        </w:rPr>
      </w:pPr>
      <w:r w:rsidRPr="00FF2D97">
        <w:rPr>
          <w:color w:val="000000" w:themeColor="text1"/>
          <w:sz w:val="20"/>
          <w:szCs w:val="20"/>
        </w:rPr>
        <w:t>Dokumenty należy odczytywać łącznie z zachowaniem zasady spójności a wykluczenie zapisów dokumentów o niższej randze może nastąpić tylko i wyłącznie w razie oczywistej</w:t>
      </w:r>
      <w:r w:rsidR="00A11ED7">
        <w:rPr>
          <w:color w:val="000000" w:themeColor="text1"/>
          <w:sz w:val="20"/>
          <w:szCs w:val="20"/>
        </w:rPr>
        <w:t xml:space="preserve"> sprzeczności z dokumentami lub </w:t>
      </w:r>
      <w:r w:rsidRPr="00FF2D97">
        <w:rPr>
          <w:color w:val="000000" w:themeColor="text1"/>
          <w:sz w:val="20"/>
          <w:szCs w:val="20"/>
        </w:rPr>
        <w:t xml:space="preserve">dokumentem rangi wyższej.  </w:t>
      </w:r>
    </w:p>
    <w:p w:rsidR="00501E41" w:rsidRPr="00FF2D97" w:rsidRDefault="00501E41" w:rsidP="002B526C">
      <w:pPr>
        <w:numPr>
          <w:ilvl w:val="0"/>
          <w:numId w:val="34"/>
        </w:numPr>
        <w:jc w:val="both"/>
        <w:rPr>
          <w:color w:val="000000" w:themeColor="text1"/>
          <w:sz w:val="20"/>
          <w:szCs w:val="20"/>
        </w:rPr>
      </w:pPr>
      <w:r w:rsidRPr="00FF2D97">
        <w:rPr>
          <w:color w:val="000000" w:themeColor="text1"/>
          <w:sz w:val="20"/>
          <w:szCs w:val="20"/>
        </w:rPr>
        <w:t>Jeżeli w trakcie wykonywania robót, Zamawiający ograniczy zakres robót, bądź dokona zmian technologii, to wynagrodzenie Wykonawcy będzie korygowane o skutki wynikające z tych zmian w oparciu o Kosztorys ofertowy. Przy czym zakres rzeczowy przedmiotu umowy nie może ulec ograniczeniu powyże</w:t>
      </w:r>
      <w:r w:rsidR="00A11ED7">
        <w:rPr>
          <w:color w:val="000000" w:themeColor="text1"/>
          <w:sz w:val="20"/>
          <w:szCs w:val="20"/>
        </w:rPr>
        <w:t>j 10% bez </w:t>
      </w:r>
      <w:r w:rsidRPr="00FF2D97">
        <w:rPr>
          <w:color w:val="000000" w:themeColor="text1"/>
          <w:sz w:val="20"/>
          <w:szCs w:val="20"/>
        </w:rPr>
        <w:t>zgody Wykonawcy.</w:t>
      </w:r>
    </w:p>
    <w:p w:rsidR="00501E41" w:rsidRPr="00FF2D97" w:rsidRDefault="00501E41" w:rsidP="002B526C">
      <w:pPr>
        <w:numPr>
          <w:ilvl w:val="0"/>
          <w:numId w:val="34"/>
        </w:numPr>
        <w:jc w:val="both"/>
        <w:rPr>
          <w:color w:val="000000" w:themeColor="text1"/>
          <w:sz w:val="20"/>
          <w:szCs w:val="20"/>
        </w:rPr>
      </w:pPr>
      <w:r w:rsidRPr="00FF2D97">
        <w:rPr>
          <w:color w:val="000000" w:themeColor="text1"/>
          <w:sz w:val="20"/>
          <w:szCs w:val="20"/>
        </w:rPr>
        <w:t xml:space="preserve">Wykonawca zobowiązuje się wykonać wszystkie opisane dokumentacją prace i roboty budowlane, niezbędne do realizacji przedmiotu umowy. </w:t>
      </w:r>
    </w:p>
    <w:p w:rsidR="00501E41" w:rsidRDefault="00501E41" w:rsidP="002B526C">
      <w:pPr>
        <w:numPr>
          <w:ilvl w:val="0"/>
          <w:numId w:val="34"/>
        </w:numPr>
        <w:jc w:val="both"/>
        <w:rPr>
          <w:color w:val="000000" w:themeColor="text1"/>
          <w:sz w:val="20"/>
          <w:szCs w:val="20"/>
        </w:rPr>
      </w:pPr>
      <w:r w:rsidRPr="00FF2D97">
        <w:rPr>
          <w:color w:val="000000" w:themeColor="text1"/>
          <w:sz w:val="20"/>
          <w:szCs w:val="20"/>
        </w:rPr>
        <w:t>Przedmiar robót ma charakter pomocniczy i nie stanowi opisu przedmiotu zamówienia</w:t>
      </w:r>
      <w:r w:rsidR="00E86BA1">
        <w:rPr>
          <w:color w:val="000000" w:themeColor="text1"/>
          <w:sz w:val="20"/>
          <w:szCs w:val="20"/>
        </w:rPr>
        <w:t xml:space="preserve"> i podstawy wyceny oferty</w:t>
      </w:r>
      <w:r w:rsidRPr="00FF2D97">
        <w:rPr>
          <w:color w:val="000000" w:themeColor="text1"/>
          <w:sz w:val="20"/>
          <w:szCs w:val="20"/>
        </w:rPr>
        <w:t>. Przedmiary robót nie determinują zakresu prac objętych przedmiotem zamówienia. Zawarte w przedmiarach robót zestawienia mają jedynie zobrazować s</w:t>
      </w:r>
      <w:r w:rsidR="00E86BA1">
        <w:rPr>
          <w:color w:val="000000" w:themeColor="text1"/>
          <w:sz w:val="20"/>
          <w:szCs w:val="20"/>
        </w:rPr>
        <w:t>kalę robót i pomóc Wykonawcom w </w:t>
      </w:r>
      <w:r w:rsidRPr="00FF2D97">
        <w:rPr>
          <w:color w:val="000000" w:themeColor="text1"/>
          <w:sz w:val="20"/>
          <w:szCs w:val="20"/>
        </w:rPr>
        <w:t xml:space="preserve">oszacowaniu kosztów inwestycji. </w:t>
      </w:r>
    </w:p>
    <w:p w:rsidR="00A11ED7" w:rsidRDefault="00A11ED7" w:rsidP="00A11ED7">
      <w:pPr>
        <w:jc w:val="both"/>
        <w:rPr>
          <w:color w:val="000000" w:themeColor="text1"/>
          <w:sz w:val="20"/>
          <w:szCs w:val="20"/>
        </w:rPr>
      </w:pPr>
    </w:p>
    <w:p w:rsidR="00A11ED7" w:rsidRPr="00FF2D97" w:rsidRDefault="00A11ED7" w:rsidP="00A11ED7">
      <w:pPr>
        <w:jc w:val="both"/>
        <w:rPr>
          <w:color w:val="000000" w:themeColor="text1"/>
          <w:sz w:val="20"/>
          <w:szCs w:val="20"/>
        </w:rPr>
      </w:pPr>
    </w:p>
    <w:p w:rsidR="00501E41" w:rsidRPr="00FF2D97" w:rsidRDefault="00501E41" w:rsidP="002B526C">
      <w:pPr>
        <w:numPr>
          <w:ilvl w:val="0"/>
          <w:numId w:val="34"/>
        </w:numPr>
        <w:jc w:val="both"/>
        <w:rPr>
          <w:color w:val="000000" w:themeColor="text1"/>
          <w:sz w:val="20"/>
          <w:szCs w:val="20"/>
        </w:rPr>
      </w:pPr>
      <w:r w:rsidRPr="00FF2D97">
        <w:rPr>
          <w:color w:val="000000" w:themeColor="text1"/>
          <w:sz w:val="20"/>
          <w:szCs w:val="20"/>
        </w:rPr>
        <w:lastRenderedPageBreak/>
        <w:t>Wykonawca oświadcza, że przed zawarciem Umowy uzyskał od Zamawiając</w:t>
      </w:r>
      <w:r w:rsidR="00A11ED7">
        <w:rPr>
          <w:color w:val="000000" w:themeColor="text1"/>
          <w:sz w:val="20"/>
          <w:szCs w:val="20"/>
        </w:rPr>
        <w:t>ego wszystkie informacje, które </w:t>
      </w:r>
      <w:r w:rsidRPr="00FF2D97">
        <w:rPr>
          <w:color w:val="000000" w:themeColor="text1"/>
          <w:sz w:val="20"/>
          <w:szCs w:val="20"/>
        </w:rPr>
        <w:t xml:space="preserve">mogłyby mieć wpływ na ryzyko i okoliczności realizacji całości zamówienia, w tym na ustalenie wysokości wynagrodzenia, a nadto oświadcza, że zapoznał się ze wszystkimi dokumentami oraz warunkami, które są niezbędne i konieczne do wykonania przez niego zamówienia </w:t>
      </w:r>
      <w:r w:rsidR="00A11ED7">
        <w:rPr>
          <w:color w:val="000000" w:themeColor="text1"/>
          <w:sz w:val="20"/>
          <w:szCs w:val="20"/>
        </w:rPr>
        <w:t>bez konieczności uzupełnień i w </w:t>
      </w:r>
      <w:r w:rsidRPr="00FF2D97">
        <w:rPr>
          <w:color w:val="000000" w:themeColor="text1"/>
          <w:sz w:val="20"/>
          <w:szCs w:val="20"/>
        </w:rPr>
        <w:t xml:space="preserve">związku z tym nie wnosi i nie będzie podnosił w przyszłości żadnych zastrzeżeń. </w:t>
      </w:r>
    </w:p>
    <w:p w:rsidR="00501E41" w:rsidRPr="00FF2D97" w:rsidRDefault="00501E41" w:rsidP="00501E41">
      <w:pPr>
        <w:jc w:val="both"/>
        <w:rPr>
          <w:color w:val="000000" w:themeColor="text1"/>
          <w:sz w:val="20"/>
          <w:szCs w:val="20"/>
        </w:rPr>
      </w:pPr>
    </w:p>
    <w:p w:rsidR="00501E41" w:rsidRPr="00FF2D97" w:rsidRDefault="00501E41" w:rsidP="00501E41">
      <w:pPr>
        <w:ind w:left="2832" w:firstLine="708"/>
        <w:jc w:val="both"/>
        <w:rPr>
          <w:b/>
          <w:color w:val="000000" w:themeColor="text1"/>
          <w:sz w:val="20"/>
          <w:szCs w:val="20"/>
        </w:rPr>
      </w:pPr>
      <w:r w:rsidRPr="00FF2D97">
        <w:rPr>
          <w:b/>
          <w:color w:val="000000" w:themeColor="text1"/>
          <w:sz w:val="20"/>
          <w:szCs w:val="20"/>
        </w:rPr>
        <w:t>§ 2. Terminy.</w:t>
      </w:r>
    </w:p>
    <w:p w:rsidR="00501E41" w:rsidRPr="00523F03" w:rsidRDefault="00501E41" w:rsidP="00EF318F">
      <w:pPr>
        <w:jc w:val="both"/>
        <w:rPr>
          <w:sz w:val="20"/>
          <w:szCs w:val="20"/>
        </w:rPr>
      </w:pPr>
      <w:r w:rsidRPr="00523F03">
        <w:rPr>
          <w:color w:val="000000" w:themeColor="text1"/>
          <w:sz w:val="20"/>
          <w:szCs w:val="20"/>
        </w:rPr>
        <w:t xml:space="preserve">Wykonawca zobowiązuje się do wykonania przedmiotu umowy w terminie od daty zawarcia umowy do dnia </w:t>
      </w:r>
      <w:r w:rsidR="00523F03" w:rsidRPr="00523F03">
        <w:rPr>
          <w:color w:val="000000" w:themeColor="text1"/>
          <w:sz w:val="20"/>
          <w:szCs w:val="20"/>
        </w:rPr>
        <w:t>27</w:t>
      </w:r>
      <w:r w:rsidR="00EF318F">
        <w:rPr>
          <w:color w:val="000000" w:themeColor="text1"/>
          <w:sz w:val="20"/>
          <w:szCs w:val="20"/>
        </w:rPr>
        <w:t> </w:t>
      </w:r>
      <w:r w:rsidRPr="00523F03">
        <w:rPr>
          <w:color w:val="000000" w:themeColor="text1"/>
          <w:sz w:val="20"/>
          <w:szCs w:val="20"/>
        </w:rPr>
        <w:t>grudnia 2024r</w:t>
      </w:r>
      <w:r w:rsidRPr="00523F03">
        <w:rPr>
          <w:sz w:val="20"/>
          <w:szCs w:val="20"/>
        </w:rPr>
        <w:t xml:space="preserve"> </w:t>
      </w:r>
    </w:p>
    <w:p w:rsidR="00501E41" w:rsidRPr="00FF2D97" w:rsidRDefault="00501E41" w:rsidP="00501E41">
      <w:pPr>
        <w:jc w:val="both"/>
        <w:rPr>
          <w:color w:val="000000" w:themeColor="text1"/>
          <w:sz w:val="20"/>
          <w:szCs w:val="20"/>
        </w:rPr>
      </w:pPr>
    </w:p>
    <w:p w:rsidR="00501E41" w:rsidRPr="00FF2D97" w:rsidRDefault="00501E41" w:rsidP="00501E41">
      <w:pPr>
        <w:ind w:left="2832" w:firstLine="708"/>
        <w:jc w:val="both"/>
        <w:rPr>
          <w:b/>
          <w:color w:val="000000" w:themeColor="text1"/>
          <w:sz w:val="20"/>
          <w:szCs w:val="20"/>
        </w:rPr>
      </w:pPr>
      <w:r w:rsidRPr="00FF2D97">
        <w:rPr>
          <w:b/>
          <w:color w:val="000000" w:themeColor="text1"/>
          <w:sz w:val="20"/>
          <w:szCs w:val="20"/>
        </w:rPr>
        <w:t>§ 3. Obowiązki stron.</w:t>
      </w:r>
    </w:p>
    <w:p w:rsidR="00501E41" w:rsidRPr="00FF2D97" w:rsidRDefault="00501E41" w:rsidP="002B526C">
      <w:pPr>
        <w:numPr>
          <w:ilvl w:val="0"/>
          <w:numId w:val="40"/>
        </w:numPr>
        <w:ind w:left="284" w:hanging="284"/>
        <w:jc w:val="both"/>
        <w:rPr>
          <w:bCs/>
          <w:color w:val="000000" w:themeColor="text1"/>
          <w:sz w:val="20"/>
          <w:szCs w:val="20"/>
        </w:rPr>
      </w:pPr>
      <w:r w:rsidRPr="00FF2D97">
        <w:rPr>
          <w:bCs/>
          <w:color w:val="000000" w:themeColor="text1"/>
          <w:sz w:val="20"/>
          <w:szCs w:val="20"/>
        </w:rPr>
        <w:t>Obowiązki Zamawiającego:</w:t>
      </w:r>
    </w:p>
    <w:p w:rsidR="00501E41" w:rsidRPr="00FF2D97" w:rsidRDefault="00501E41" w:rsidP="002B526C">
      <w:pPr>
        <w:numPr>
          <w:ilvl w:val="0"/>
          <w:numId w:val="41"/>
        </w:numPr>
        <w:tabs>
          <w:tab w:val="left" w:pos="283"/>
        </w:tabs>
        <w:ind w:left="714" w:hanging="357"/>
        <w:jc w:val="both"/>
        <w:rPr>
          <w:color w:val="000000" w:themeColor="text1"/>
          <w:sz w:val="20"/>
          <w:szCs w:val="20"/>
        </w:rPr>
      </w:pPr>
      <w:r w:rsidRPr="00FF2D97">
        <w:rPr>
          <w:color w:val="000000" w:themeColor="text1"/>
          <w:sz w:val="20"/>
          <w:szCs w:val="20"/>
        </w:rPr>
        <w:t>Dokonanie odbioru końcowego, zgodnie z postanowieniami § 6.</w:t>
      </w:r>
    </w:p>
    <w:p w:rsidR="00501E41" w:rsidRPr="00FF2D97" w:rsidRDefault="00501E41" w:rsidP="002B526C">
      <w:pPr>
        <w:numPr>
          <w:ilvl w:val="0"/>
          <w:numId w:val="41"/>
        </w:numPr>
        <w:tabs>
          <w:tab w:val="left" w:pos="283"/>
        </w:tabs>
        <w:ind w:left="714" w:hanging="357"/>
        <w:jc w:val="both"/>
        <w:rPr>
          <w:color w:val="000000" w:themeColor="text1"/>
          <w:sz w:val="20"/>
          <w:szCs w:val="20"/>
        </w:rPr>
      </w:pPr>
      <w:r w:rsidRPr="00FF2D97">
        <w:rPr>
          <w:color w:val="000000" w:themeColor="text1"/>
          <w:sz w:val="20"/>
          <w:szCs w:val="20"/>
        </w:rPr>
        <w:t>Dokonywanie płatności zgodnie z postanowieniami § 7.</w:t>
      </w:r>
    </w:p>
    <w:p w:rsidR="00501E41" w:rsidRPr="00FF2D97" w:rsidRDefault="00501E41" w:rsidP="002B526C">
      <w:pPr>
        <w:pStyle w:val="Akapitzlist"/>
        <w:numPr>
          <w:ilvl w:val="0"/>
          <w:numId w:val="40"/>
        </w:numPr>
        <w:tabs>
          <w:tab w:val="left" w:pos="283"/>
        </w:tabs>
        <w:ind w:left="357" w:hanging="357"/>
        <w:contextualSpacing w:val="0"/>
        <w:jc w:val="both"/>
        <w:rPr>
          <w:color w:val="000000" w:themeColor="text1"/>
          <w:sz w:val="20"/>
          <w:szCs w:val="20"/>
        </w:rPr>
      </w:pPr>
      <w:r w:rsidRPr="00FF2D97">
        <w:rPr>
          <w:color w:val="000000" w:themeColor="text1"/>
          <w:sz w:val="20"/>
          <w:szCs w:val="20"/>
        </w:rPr>
        <w:t>Obowiązki Wykonawcy</w:t>
      </w:r>
      <w:r w:rsidR="00FF2D97" w:rsidRPr="00FF2D97">
        <w:rPr>
          <w:color w:val="000000" w:themeColor="text1"/>
          <w:sz w:val="20"/>
          <w:szCs w:val="20"/>
        </w:rPr>
        <w:t>:</w:t>
      </w:r>
    </w:p>
    <w:p w:rsidR="00501E41" w:rsidRPr="00FF2D97" w:rsidRDefault="00501E41" w:rsidP="002B526C">
      <w:pPr>
        <w:pStyle w:val="Akapitzlist"/>
        <w:numPr>
          <w:ilvl w:val="0"/>
          <w:numId w:val="63"/>
        </w:numPr>
        <w:jc w:val="both"/>
        <w:rPr>
          <w:color w:val="000000" w:themeColor="text1"/>
          <w:sz w:val="20"/>
          <w:szCs w:val="20"/>
        </w:rPr>
      </w:pPr>
      <w:r w:rsidRPr="00FF2D97">
        <w:rPr>
          <w:color w:val="000000" w:themeColor="text1"/>
          <w:sz w:val="20"/>
          <w:szCs w:val="20"/>
        </w:rPr>
        <w:t>Zabezpieczenie terenu budowy z zachowaniem najwyższej staranności i uwzględnieniem specyfiki obiektu oraz jego przeznaczenia.</w:t>
      </w:r>
    </w:p>
    <w:p w:rsidR="00501E41" w:rsidRPr="00FF2D97" w:rsidRDefault="00501E41" w:rsidP="002B526C">
      <w:pPr>
        <w:pStyle w:val="Akapitzlist"/>
        <w:numPr>
          <w:ilvl w:val="0"/>
          <w:numId w:val="63"/>
        </w:numPr>
        <w:jc w:val="both"/>
        <w:rPr>
          <w:color w:val="000000" w:themeColor="text1"/>
          <w:sz w:val="20"/>
          <w:szCs w:val="20"/>
        </w:rPr>
      </w:pPr>
      <w:r w:rsidRPr="00FF2D97">
        <w:rPr>
          <w:color w:val="000000" w:themeColor="text1"/>
          <w:sz w:val="20"/>
          <w:szCs w:val="20"/>
        </w:rPr>
        <w:t>Terminowe wykonywanie robót.</w:t>
      </w:r>
    </w:p>
    <w:p w:rsidR="00501E41" w:rsidRPr="00FF2D97" w:rsidRDefault="00501E41" w:rsidP="002B526C">
      <w:pPr>
        <w:pStyle w:val="Akapitzlist"/>
        <w:numPr>
          <w:ilvl w:val="0"/>
          <w:numId w:val="63"/>
        </w:numPr>
        <w:jc w:val="both"/>
        <w:rPr>
          <w:color w:val="000000" w:themeColor="text1"/>
          <w:sz w:val="20"/>
          <w:szCs w:val="20"/>
        </w:rPr>
      </w:pPr>
      <w:r w:rsidRPr="00FF2D97">
        <w:rPr>
          <w:color w:val="000000" w:themeColor="text1"/>
          <w:sz w:val="20"/>
          <w:szCs w:val="20"/>
        </w:rPr>
        <w:t>Wykonywanie robót zgodnie zasadami wiedzy technicznej i obowiązującymi przepisami prawa. Zamawiający wskazuje, iż roboty będą wykonywane w obiekcie czynnym, wykorzystywanym na potrzeby prowadzonej działalności przez Szpital Specjalistyczny im. Edmunda Biernackiego w Mielcu.</w:t>
      </w:r>
    </w:p>
    <w:p w:rsidR="00501E41" w:rsidRPr="00FF2D97" w:rsidRDefault="00501E41" w:rsidP="002B526C">
      <w:pPr>
        <w:pStyle w:val="Akapitzlist"/>
        <w:numPr>
          <w:ilvl w:val="0"/>
          <w:numId w:val="63"/>
        </w:numPr>
        <w:jc w:val="both"/>
        <w:rPr>
          <w:color w:val="000000" w:themeColor="text1"/>
          <w:sz w:val="20"/>
          <w:szCs w:val="20"/>
        </w:rPr>
      </w:pPr>
      <w:r w:rsidRPr="00FF2D97">
        <w:rPr>
          <w:color w:val="000000" w:themeColor="text1"/>
          <w:sz w:val="20"/>
          <w:szCs w:val="20"/>
        </w:rPr>
        <w:t>Dostarczenie materiałów oraz maszyn i urządzeń koniecznych do realizacji niniejszej umowy.</w:t>
      </w:r>
    </w:p>
    <w:p w:rsidR="00501E41" w:rsidRPr="00FF2D97" w:rsidRDefault="00501E41" w:rsidP="002B526C">
      <w:pPr>
        <w:pStyle w:val="Akapitzlist"/>
        <w:numPr>
          <w:ilvl w:val="0"/>
          <w:numId w:val="63"/>
        </w:numPr>
        <w:jc w:val="both"/>
        <w:rPr>
          <w:color w:val="000000" w:themeColor="text1"/>
          <w:sz w:val="20"/>
          <w:szCs w:val="20"/>
        </w:rPr>
      </w:pPr>
      <w:r w:rsidRPr="00FF2D97">
        <w:rPr>
          <w:color w:val="000000" w:themeColor="text1"/>
          <w:sz w:val="20"/>
          <w:szCs w:val="20"/>
        </w:rPr>
        <w:t>Zapewnienie przestrzegania przepisów bezpieczeństwa i higieny pracy.</w:t>
      </w:r>
    </w:p>
    <w:p w:rsidR="00501E41" w:rsidRPr="00FF2D97" w:rsidRDefault="00501E41" w:rsidP="002B526C">
      <w:pPr>
        <w:pStyle w:val="Akapitzlist"/>
        <w:numPr>
          <w:ilvl w:val="0"/>
          <w:numId w:val="63"/>
        </w:numPr>
        <w:jc w:val="both"/>
        <w:rPr>
          <w:color w:val="000000" w:themeColor="text1"/>
          <w:sz w:val="20"/>
          <w:szCs w:val="20"/>
        </w:rPr>
      </w:pPr>
      <w:r w:rsidRPr="00FF2D97">
        <w:rPr>
          <w:color w:val="000000" w:themeColor="text1"/>
          <w:sz w:val="20"/>
          <w:szCs w:val="20"/>
        </w:rPr>
        <w:t>Wykonanie i utrzymanie urządzeń i obiektów tymczasowych na terenie budowy oraz ponoszenie kosztów zużycia wody i energii elektrycznej w okresie realizacji robót.</w:t>
      </w:r>
    </w:p>
    <w:p w:rsidR="00501E41" w:rsidRPr="00FF2D97" w:rsidRDefault="00501E41" w:rsidP="002B526C">
      <w:pPr>
        <w:pStyle w:val="Akapitzlist"/>
        <w:numPr>
          <w:ilvl w:val="0"/>
          <w:numId w:val="63"/>
        </w:numPr>
        <w:jc w:val="both"/>
        <w:rPr>
          <w:color w:val="000000" w:themeColor="text1"/>
          <w:sz w:val="20"/>
          <w:szCs w:val="20"/>
        </w:rPr>
      </w:pPr>
      <w:r w:rsidRPr="00FF2D97">
        <w:rPr>
          <w:color w:val="000000" w:themeColor="text1"/>
          <w:sz w:val="20"/>
          <w:szCs w:val="20"/>
        </w:rPr>
        <w:t>Zgłoszenie robót do odbioru końcowego oraz uczestniczenie w czynnościach od</w:t>
      </w:r>
      <w:r w:rsidR="00FF2D97" w:rsidRPr="00FF2D97">
        <w:rPr>
          <w:color w:val="000000" w:themeColor="text1"/>
          <w:sz w:val="20"/>
          <w:szCs w:val="20"/>
        </w:rPr>
        <w:t>bioru i </w:t>
      </w:r>
      <w:r w:rsidRPr="00FF2D97">
        <w:rPr>
          <w:color w:val="000000" w:themeColor="text1"/>
          <w:sz w:val="20"/>
          <w:szCs w:val="20"/>
        </w:rPr>
        <w:t>zapewnienie usunięcia stwierdzonych wad, zgodnie z § 6.</w:t>
      </w:r>
    </w:p>
    <w:p w:rsidR="00501E41" w:rsidRPr="00FF2D97" w:rsidRDefault="00501E41" w:rsidP="002B526C">
      <w:pPr>
        <w:pStyle w:val="Akapitzlist"/>
        <w:numPr>
          <w:ilvl w:val="0"/>
          <w:numId w:val="63"/>
        </w:numPr>
        <w:jc w:val="both"/>
        <w:rPr>
          <w:color w:val="000000" w:themeColor="text1"/>
          <w:sz w:val="20"/>
          <w:szCs w:val="20"/>
        </w:rPr>
      </w:pPr>
      <w:r w:rsidRPr="00FF2D97">
        <w:rPr>
          <w:color w:val="000000" w:themeColor="text1"/>
          <w:sz w:val="20"/>
          <w:szCs w:val="20"/>
        </w:rPr>
        <w:t>Doprowadzenie do należytego stanu i porządku terenu budowy.</w:t>
      </w:r>
    </w:p>
    <w:p w:rsidR="00501E41" w:rsidRPr="00FF2D97" w:rsidRDefault="00501E41" w:rsidP="002B526C">
      <w:pPr>
        <w:pStyle w:val="Akapitzlist"/>
        <w:numPr>
          <w:ilvl w:val="0"/>
          <w:numId w:val="40"/>
        </w:numPr>
        <w:tabs>
          <w:tab w:val="left" w:pos="283"/>
        </w:tabs>
        <w:ind w:left="357" w:hanging="357"/>
        <w:contextualSpacing w:val="0"/>
        <w:jc w:val="both"/>
        <w:rPr>
          <w:sz w:val="20"/>
          <w:szCs w:val="20"/>
        </w:rPr>
      </w:pPr>
      <w:r w:rsidRPr="00FF2D97">
        <w:rPr>
          <w:sz w:val="20"/>
          <w:szCs w:val="20"/>
        </w:rPr>
        <w:t>Wykonawca zobowiązuje się do zachowania w ścisłej tajemnicy wsz</w:t>
      </w:r>
      <w:r w:rsidR="00A11ED7">
        <w:rPr>
          <w:sz w:val="20"/>
          <w:szCs w:val="20"/>
        </w:rPr>
        <w:t>elkich informacji uzyskanych od </w:t>
      </w:r>
      <w:r w:rsidRPr="00FF2D97">
        <w:rPr>
          <w:sz w:val="20"/>
          <w:szCs w:val="20"/>
        </w:rPr>
        <w:t>Zamawiającego w związku i przy okazji realizacji Umowy.</w:t>
      </w:r>
    </w:p>
    <w:p w:rsidR="00501E41" w:rsidRPr="00FF2D97" w:rsidRDefault="00501E41" w:rsidP="00501E41">
      <w:pPr>
        <w:jc w:val="both"/>
        <w:rPr>
          <w:b/>
          <w:color w:val="000000" w:themeColor="text1"/>
          <w:sz w:val="20"/>
          <w:szCs w:val="20"/>
        </w:rPr>
      </w:pPr>
    </w:p>
    <w:p w:rsidR="00501E41" w:rsidRPr="00FF2D97" w:rsidRDefault="00501E41" w:rsidP="00501E41">
      <w:pPr>
        <w:ind w:left="2832" w:firstLine="708"/>
        <w:jc w:val="both"/>
        <w:rPr>
          <w:b/>
          <w:color w:val="000000" w:themeColor="text1"/>
          <w:sz w:val="20"/>
          <w:szCs w:val="20"/>
        </w:rPr>
      </w:pPr>
      <w:r w:rsidRPr="00FF2D97">
        <w:rPr>
          <w:b/>
          <w:color w:val="000000" w:themeColor="text1"/>
          <w:sz w:val="20"/>
          <w:szCs w:val="20"/>
        </w:rPr>
        <w:t>§ 4. Odpowiedzialność.</w:t>
      </w:r>
    </w:p>
    <w:p w:rsidR="00501E41" w:rsidRPr="00FF2D97" w:rsidRDefault="00501E41" w:rsidP="00501E41">
      <w:pPr>
        <w:jc w:val="both"/>
        <w:rPr>
          <w:color w:val="000000" w:themeColor="text1"/>
          <w:sz w:val="20"/>
          <w:szCs w:val="20"/>
        </w:rPr>
      </w:pPr>
      <w:r w:rsidRPr="00FF2D97">
        <w:rPr>
          <w:color w:val="000000" w:themeColor="text1"/>
          <w:sz w:val="20"/>
          <w:szCs w:val="20"/>
        </w:rPr>
        <w:t>Wykonawca, od protokolarnego przejęcia terenu budowy do chwili oddania przedmiotu umowy ponosi odpowiedzialność na zasadach ogólnych za szkody wynikłe na tym terenie.</w:t>
      </w:r>
    </w:p>
    <w:p w:rsidR="00501E41" w:rsidRPr="00FF2D97" w:rsidRDefault="00501E41" w:rsidP="00501E41">
      <w:pPr>
        <w:ind w:left="2832" w:firstLine="708"/>
        <w:jc w:val="both"/>
        <w:rPr>
          <w:b/>
          <w:color w:val="000000" w:themeColor="text1"/>
          <w:sz w:val="20"/>
          <w:szCs w:val="20"/>
        </w:rPr>
      </w:pPr>
    </w:p>
    <w:p w:rsidR="00501E41" w:rsidRPr="00FF2D97" w:rsidRDefault="00501E41" w:rsidP="00501E41">
      <w:pPr>
        <w:ind w:left="2832" w:firstLine="708"/>
        <w:jc w:val="both"/>
        <w:rPr>
          <w:b/>
          <w:color w:val="000000" w:themeColor="text1"/>
          <w:sz w:val="20"/>
          <w:szCs w:val="20"/>
        </w:rPr>
      </w:pPr>
      <w:r w:rsidRPr="00FF2D97">
        <w:rPr>
          <w:b/>
          <w:color w:val="000000" w:themeColor="text1"/>
          <w:sz w:val="20"/>
          <w:szCs w:val="20"/>
        </w:rPr>
        <w:t>§ 5. Wynagrodzenie.</w:t>
      </w:r>
    </w:p>
    <w:p w:rsidR="00501E41" w:rsidRPr="00FF2D97" w:rsidRDefault="00501E41" w:rsidP="00FF2D97">
      <w:pPr>
        <w:tabs>
          <w:tab w:val="left" w:pos="283"/>
          <w:tab w:val="num" w:pos="360"/>
        </w:tabs>
        <w:jc w:val="both"/>
        <w:rPr>
          <w:color w:val="000000" w:themeColor="text1"/>
          <w:sz w:val="20"/>
          <w:szCs w:val="20"/>
        </w:rPr>
      </w:pPr>
      <w:r w:rsidRPr="00FF2D97">
        <w:rPr>
          <w:color w:val="000000" w:themeColor="text1"/>
          <w:sz w:val="20"/>
          <w:szCs w:val="20"/>
        </w:rPr>
        <w:t xml:space="preserve">Za wykonanie przedmiotu umowy ustala się wynagrodzenie ryczałtowe Wykonawcy w kwocie: </w:t>
      </w:r>
      <w:r w:rsidRPr="00FF2D97">
        <w:rPr>
          <w:b/>
          <w:color w:val="000000" w:themeColor="text1"/>
          <w:sz w:val="20"/>
          <w:szCs w:val="20"/>
        </w:rPr>
        <w:t>………</w:t>
      </w:r>
      <w:r w:rsidR="00523F03">
        <w:rPr>
          <w:b/>
          <w:color w:val="000000" w:themeColor="text1"/>
          <w:sz w:val="20"/>
          <w:szCs w:val="20"/>
        </w:rPr>
        <w:t xml:space="preserve"> zł</w:t>
      </w:r>
      <w:r w:rsidRPr="00FF2D97">
        <w:rPr>
          <w:b/>
          <w:color w:val="000000" w:themeColor="text1"/>
          <w:sz w:val="20"/>
          <w:szCs w:val="20"/>
        </w:rPr>
        <w:t xml:space="preserve"> </w:t>
      </w:r>
      <w:r w:rsidRPr="00FF2D97">
        <w:rPr>
          <w:b/>
          <w:bCs/>
          <w:color w:val="000000" w:themeColor="text1"/>
          <w:sz w:val="20"/>
          <w:szCs w:val="20"/>
        </w:rPr>
        <w:t xml:space="preserve">brutto </w:t>
      </w:r>
      <w:r w:rsidRPr="00FF2D97">
        <w:rPr>
          <w:color w:val="000000" w:themeColor="text1"/>
          <w:sz w:val="20"/>
          <w:szCs w:val="20"/>
        </w:rPr>
        <w:t>(słownie: ……………………………………………………….) wynikające z </w:t>
      </w:r>
      <w:r w:rsidR="00523F03">
        <w:rPr>
          <w:color w:val="000000" w:themeColor="text1"/>
          <w:sz w:val="20"/>
          <w:szCs w:val="20"/>
        </w:rPr>
        <w:t>rozstrzygniętego postępowania o </w:t>
      </w:r>
      <w:r w:rsidRPr="00FF2D97">
        <w:rPr>
          <w:color w:val="000000" w:themeColor="text1"/>
          <w:sz w:val="20"/>
          <w:szCs w:val="20"/>
        </w:rPr>
        <w:t xml:space="preserve">udzielenie zamówienia. </w:t>
      </w:r>
    </w:p>
    <w:p w:rsidR="00FF2D97" w:rsidRDefault="00FF2D97" w:rsidP="00501E41">
      <w:pPr>
        <w:ind w:left="2832" w:firstLine="708"/>
        <w:jc w:val="both"/>
        <w:rPr>
          <w:b/>
          <w:color w:val="000000" w:themeColor="text1"/>
          <w:sz w:val="20"/>
          <w:szCs w:val="20"/>
        </w:rPr>
      </w:pPr>
    </w:p>
    <w:p w:rsidR="00501E41" w:rsidRPr="00FF2D97" w:rsidRDefault="00501E41" w:rsidP="00501E41">
      <w:pPr>
        <w:ind w:left="2832" w:firstLine="708"/>
        <w:jc w:val="both"/>
        <w:rPr>
          <w:b/>
          <w:color w:val="000000" w:themeColor="text1"/>
          <w:sz w:val="20"/>
          <w:szCs w:val="20"/>
        </w:rPr>
      </w:pPr>
      <w:r w:rsidRPr="00FF2D97">
        <w:rPr>
          <w:b/>
          <w:color w:val="000000" w:themeColor="text1"/>
          <w:sz w:val="20"/>
          <w:szCs w:val="20"/>
        </w:rPr>
        <w:t>§ 6. Odbiory.</w:t>
      </w:r>
    </w:p>
    <w:p w:rsidR="00501E41" w:rsidRPr="00FF2D97" w:rsidRDefault="00501E41" w:rsidP="002B526C">
      <w:pPr>
        <w:numPr>
          <w:ilvl w:val="0"/>
          <w:numId w:val="29"/>
        </w:numPr>
        <w:tabs>
          <w:tab w:val="clear" w:pos="0"/>
          <w:tab w:val="left" w:pos="283"/>
        </w:tabs>
        <w:ind w:left="283" w:hanging="283"/>
        <w:jc w:val="both"/>
        <w:rPr>
          <w:color w:val="000000" w:themeColor="text1"/>
          <w:sz w:val="20"/>
          <w:szCs w:val="20"/>
        </w:rPr>
      </w:pPr>
      <w:r w:rsidRPr="00FF2D97">
        <w:rPr>
          <w:color w:val="000000" w:themeColor="text1"/>
          <w:sz w:val="20"/>
          <w:szCs w:val="20"/>
        </w:rPr>
        <w:t>Wykonawca będzie powiadamiał przedstawiciela Zamawiającego o gotowości do odbioru robót podlegających zakryciu lub zanikających. W razie nie dopełnienia tego warunku, Wykonawca obowiązany jest na własny koszt odkryć roboty, a następnie przywrócić je do stanu poprzedniego.</w:t>
      </w:r>
    </w:p>
    <w:p w:rsidR="00501E41" w:rsidRPr="00FF2D97" w:rsidRDefault="00501E41" w:rsidP="002B526C">
      <w:pPr>
        <w:numPr>
          <w:ilvl w:val="0"/>
          <w:numId w:val="29"/>
        </w:numPr>
        <w:tabs>
          <w:tab w:val="clear" w:pos="0"/>
          <w:tab w:val="left" w:pos="283"/>
        </w:tabs>
        <w:ind w:left="283" w:hanging="283"/>
        <w:jc w:val="both"/>
        <w:rPr>
          <w:color w:val="000000" w:themeColor="text1"/>
          <w:sz w:val="20"/>
          <w:szCs w:val="20"/>
        </w:rPr>
      </w:pPr>
      <w:r w:rsidRPr="00FF2D97">
        <w:rPr>
          <w:color w:val="000000" w:themeColor="text1"/>
          <w:sz w:val="20"/>
          <w:szCs w:val="20"/>
        </w:rPr>
        <w:t xml:space="preserve">Wykonawca powiadomi Zamawiającego pisemnie o gotowości wykonanych robót do odbioru końcowego, składając jednocześnie wszystkie dokumenty niezbędne do rozpoczęcia odbioru całości robót. </w:t>
      </w:r>
    </w:p>
    <w:p w:rsidR="00501E41" w:rsidRPr="00FF2D97" w:rsidRDefault="00501E41" w:rsidP="002B526C">
      <w:pPr>
        <w:numPr>
          <w:ilvl w:val="0"/>
          <w:numId w:val="29"/>
        </w:numPr>
        <w:tabs>
          <w:tab w:val="clear" w:pos="0"/>
          <w:tab w:val="left" w:pos="283"/>
        </w:tabs>
        <w:ind w:left="283" w:hanging="283"/>
        <w:jc w:val="both"/>
        <w:rPr>
          <w:color w:val="000000" w:themeColor="text1"/>
          <w:sz w:val="20"/>
          <w:szCs w:val="20"/>
        </w:rPr>
      </w:pPr>
      <w:r w:rsidRPr="00FF2D97">
        <w:rPr>
          <w:color w:val="000000" w:themeColor="text1"/>
          <w:sz w:val="20"/>
          <w:szCs w:val="20"/>
        </w:rPr>
        <w:t xml:space="preserve">Wraz z wnioskiem o dokonanie odbioru końcowego, Wykonawca przedstawi Zamawiającemu komplet dokumentów wymagany w </w:t>
      </w:r>
      <w:r w:rsidR="00FF2D97">
        <w:rPr>
          <w:color w:val="000000" w:themeColor="text1"/>
          <w:sz w:val="20"/>
          <w:szCs w:val="20"/>
        </w:rPr>
        <w:t>Zapytaniu ofertowym</w:t>
      </w:r>
      <w:r w:rsidRPr="00FF2D97">
        <w:rPr>
          <w:color w:val="000000" w:themeColor="text1"/>
          <w:sz w:val="20"/>
          <w:szCs w:val="20"/>
        </w:rPr>
        <w:t xml:space="preserve">. </w:t>
      </w:r>
    </w:p>
    <w:p w:rsidR="00501E41" w:rsidRPr="00FF2D97" w:rsidRDefault="00501E41" w:rsidP="002B526C">
      <w:pPr>
        <w:numPr>
          <w:ilvl w:val="0"/>
          <w:numId w:val="29"/>
        </w:numPr>
        <w:tabs>
          <w:tab w:val="clear" w:pos="0"/>
          <w:tab w:val="left" w:pos="283"/>
        </w:tabs>
        <w:ind w:left="283" w:hanging="283"/>
        <w:jc w:val="both"/>
        <w:rPr>
          <w:color w:val="000000" w:themeColor="text1"/>
          <w:sz w:val="20"/>
          <w:szCs w:val="20"/>
        </w:rPr>
      </w:pPr>
      <w:r w:rsidRPr="00FF2D97">
        <w:rPr>
          <w:color w:val="000000" w:themeColor="text1"/>
          <w:sz w:val="20"/>
          <w:szCs w:val="20"/>
        </w:rPr>
        <w:t>Zamawiający przystąpi do odbiorów w terminie do 3 dni roboczych od dnia otrzymania zawiadomienia, zawiadamiając o tym Wykonawcę.</w:t>
      </w:r>
    </w:p>
    <w:p w:rsidR="00501E41" w:rsidRPr="00FF2D97" w:rsidRDefault="00501E41" w:rsidP="002B526C">
      <w:pPr>
        <w:numPr>
          <w:ilvl w:val="0"/>
          <w:numId w:val="29"/>
        </w:numPr>
        <w:tabs>
          <w:tab w:val="clear" w:pos="0"/>
          <w:tab w:val="left" w:pos="283"/>
        </w:tabs>
        <w:ind w:left="283" w:hanging="283"/>
        <w:jc w:val="both"/>
        <w:rPr>
          <w:color w:val="000000" w:themeColor="text1"/>
          <w:sz w:val="20"/>
          <w:szCs w:val="20"/>
        </w:rPr>
      </w:pPr>
      <w:r w:rsidRPr="00FF2D97">
        <w:rPr>
          <w:color w:val="000000" w:themeColor="text1"/>
          <w:sz w:val="20"/>
          <w:szCs w:val="20"/>
        </w:rPr>
        <w:t>Datę odbioru będzie stanowił dzień zakończenia czynności odbioru i podpisania protokołu odbioru końcowego.</w:t>
      </w:r>
    </w:p>
    <w:p w:rsidR="00501E41" w:rsidRPr="00FF2D97" w:rsidRDefault="00501E41" w:rsidP="002B526C">
      <w:pPr>
        <w:numPr>
          <w:ilvl w:val="0"/>
          <w:numId w:val="29"/>
        </w:numPr>
        <w:tabs>
          <w:tab w:val="clear" w:pos="0"/>
          <w:tab w:val="left" w:pos="283"/>
        </w:tabs>
        <w:ind w:left="283" w:hanging="283"/>
        <w:jc w:val="both"/>
        <w:rPr>
          <w:color w:val="000000" w:themeColor="text1"/>
          <w:sz w:val="20"/>
          <w:szCs w:val="20"/>
        </w:rPr>
      </w:pPr>
      <w:r w:rsidRPr="00FF2D97">
        <w:rPr>
          <w:color w:val="000000" w:themeColor="text1"/>
          <w:sz w:val="20"/>
          <w:szCs w:val="20"/>
        </w:rPr>
        <w:t>W przypadku stwierdzenia wad i usterek, Wykonawca usunie je na własny koszt w terminie wyznaczonym przez Zamawiającego.</w:t>
      </w:r>
    </w:p>
    <w:p w:rsidR="00501E41" w:rsidRDefault="00501E41" w:rsidP="00501E41">
      <w:pPr>
        <w:ind w:left="2832" w:firstLine="708"/>
        <w:jc w:val="both"/>
        <w:rPr>
          <w:b/>
          <w:color w:val="000000" w:themeColor="text1"/>
          <w:sz w:val="20"/>
          <w:szCs w:val="20"/>
        </w:rPr>
      </w:pPr>
    </w:p>
    <w:p w:rsidR="00FF2D97" w:rsidRDefault="00FF2D97" w:rsidP="00501E41">
      <w:pPr>
        <w:ind w:left="2832" w:firstLine="708"/>
        <w:jc w:val="both"/>
        <w:rPr>
          <w:b/>
          <w:color w:val="000000" w:themeColor="text1"/>
          <w:sz w:val="20"/>
          <w:szCs w:val="20"/>
        </w:rPr>
      </w:pPr>
    </w:p>
    <w:p w:rsidR="00FF2D97" w:rsidRDefault="00FF2D97" w:rsidP="00501E41">
      <w:pPr>
        <w:ind w:left="2832" w:firstLine="708"/>
        <w:jc w:val="both"/>
        <w:rPr>
          <w:b/>
          <w:color w:val="000000" w:themeColor="text1"/>
          <w:sz w:val="20"/>
          <w:szCs w:val="20"/>
        </w:rPr>
      </w:pPr>
    </w:p>
    <w:p w:rsidR="001B1093" w:rsidRDefault="001B1093" w:rsidP="00501E41">
      <w:pPr>
        <w:ind w:left="2832" w:firstLine="708"/>
        <w:jc w:val="both"/>
        <w:rPr>
          <w:b/>
          <w:color w:val="000000" w:themeColor="text1"/>
          <w:sz w:val="20"/>
          <w:szCs w:val="20"/>
        </w:rPr>
      </w:pPr>
    </w:p>
    <w:p w:rsidR="00FF2D97" w:rsidRDefault="00FF2D97" w:rsidP="00501E41">
      <w:pPr>
        <w:ind w:left="2832" w:firstLine="708"/>
        <w:jc w:val="both"/>
        <w:rPr>
          <w:b/>
          <w:color w:val="000000" w:themeColor="text1"/>
          <w:sz w:val="20"/>
          <w:szCs w:val="20"/>
        </w:rPr>
      </w:pPr>
    </w:p>
    <w:p w:rsidR="00FF2D97" w:rsidRPr="00FF2D97" w:rsidRDefault="00FF2D97" w:rsidP="00501E41">
      <w:pPr>
        <w:ind w:left="2832" w:firstLine="708"/>
        <w:jc w:val="both"/>
        <w:rPr>
          <w:b/>
          <w:color w:val="000000" w:themeColor="text1"/>
          <w:sz w:val="20"/>
          <w:szCs w:val="20"/>
        </w:rPr>
      </w:pPr>
    </w:p>
    <w:p w:rsidR="00501E41" w:rsidRDefault="00501E41" w:rsidP="00501E41">
      <w:pPr>
        <w:ind w:left="2832" w:firstLine="708"/>
        <w:jc w:val="both"/>
        <w:rPr>
          <w:b/>
          <w:color w:val="000000" w:themeColor="text1"/>
          <w:sz w:val="20"/>
          <w:szCs w:val="20"/>
        </w:rPr>
      </w:pPr>
      <w:r w:rsidRPr="00FF2D97">
        <w:rPr>
          <w:b/>
          <w:color w:val="000000" w:themeColor="text1"/>
          <w:sz w:val="20"/>
          <w:szCs w:val="20"/>
        </w:rPr>
        <w:lastRenderedPageBreak/>
        <w:t>§ 7. Płatności i cesja wierzytelności.</w:t>
      </w:r>
    </w:p>
    <w:p w:rsidR="00FF2D97" w:rsidRPr="00FF2D97" w:rsidRDefault="00FF2D97" w:rsidP="002B526C">
      <w:pPr>
        <w:numPr>
          <w:ilvl w:val="0"/>
          <w:numId w:val="64"/>
        </w:numPr>
        <w:tabs>
          <w:tab w:val="left" w:pos="283"/>
        </w:tabs>
        <w:jc w:val="both"/>
        <w:rPr>
          <w:color w:val="000000"/>
          <w:sz w:val="20"/>
          <w:szCs w:val="20"/>
        </w:rPr>
      </w:pPr>
      <w:r w:rsidRPr="00FF2D97">
        <w:rPr>
          <w:color w:val="000000"/>
          <w:sz w:val="20"/>
          <w:szCs w:val="20"/>
        </w:rPr>
        <w:t>Podstawą do wystawienia faktury będzie końcowy protokół odbioru robót podpisany przez przedstawiciela Zamawiającego i przedstawiciela  Wykonawcy</w:t>
      </w:r>
    </w:p>
    <w:p w:rsidR="00501E41" w:rsidRPr="00537486" w:rsidRDefault="00501E41" w:rsidP="002B526C">
      <w:pPr>
        <w:pStyle w:val="Akapitzlist"/>
        <w:numPr>
          <w:ilvl w:val="0"/>
          <w:numId w:val="64"/>
        </w:numPr>
        <w:tabs>
          <w:tab w:val="left" w:pos="283"/>
        </w:tabs>
        <w:jc w:val="both"/>
        <w:rPr>
          <w:color w:val="000000" w:themeColor="text1"/>
          <w:sz w:val="20"/>
          <w:szCs w:val="20"/>
        </w:rPr>
      </w:pPr>
      <w:r w:rsidRPr="00537486">
        <w:rPr>
          <w:color w:val="000000" w:themeColor="text1"/>
          <w:sz w:val="20"/>
          <w:szCs w:val="20"/>
        </w:rPr>
        <w:t>Zapłata za przedmiot umowy o którym mowa w § 1 płatna jest przelewem na rachunek bankowy Wykonawcy prowadzony przez ………………… o numerze ………………………………… w terminie do 30 dni od dnia doręczenia Zamawiającemu prawidłowo i zgodnie z umową wystawionej faktury. 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501E41" w:rsidRPr="00537486" w:rsidRDefault="00501E41" w:rsidP="002B526C">
      <w:pPr>
        <w:pStyle w:val="Akapitzlist"/>
        <w:numPr>
          <w:ilvl w:val="0"/>
          <w:numId w:val="64"/>
        </w:numPr>
        <w:tabs>
          <w:tab w:val="left" w:pos="283"/>
        </w:tabs>
        <w:jc w:val="both"/>
        <w:rPr>
          <w:color w:val="000000" w:themeColor="text1"/>
          <w:sz w:val="20"/>
          <w:szCs w:val="20"/>
        </w:rPr>
      </w:pPr>
      <w:r w:rsidRPr="00537486">
        <w:rPr>
          <w:color w:val="000000" w:themeColor="text1"/>
          <w:sz w:val="20"/>
          <w:szCs w:val="20"/>
        </w:rPr>
        <w:t>Zamawiający zastrzega sobie prawo rozliczenia płatności wynikających z umowy za pośrednictwem metody podzielonej płatności przewidziane w przepisach ustawy o podatku od towarów i usług.</w:t>
      </w:r>
    </w:p>
    <w:p w:rsidR="00501E41" w:rsidRPr="00537486" w:rsidRDefault="00501E41" w:rsidP="002B526C">
      <w:pPr>
        <w:pStyle w:val="Akapitzlist"/>
        <w:numPr>
          <w:ilvl w:val="0"/>
          <w:numId w:val="64"/>
        </w:numPr>
        <w:tabs>
          <w:tab w:val="left" w:pos="283"/>
        </w:tabs>
        <w:jc w:val="both"/>
        <w:rPr>
          <w:color w:val="000000" w:themeColor="text1"/>
          <w:sz w:val="20"/>
          <w:szCs w:val="20"/>
        </w:rPr>
      </w:pPr>
      <w:r w:rsidRPr="00537486">
        <w:rPr>
          <w:color w:val="000000" w:themeColor="text1"/>
          <w:sz w:val="20"/>
          <w:szCs w:val="20"/>
        </w:rPr>
        <w:t>Wykonawca oświadcza, że rachunek bankowy wskazany w umowie:</w:t>
      </w:r>
    </w:p>
    <w:p w:rsidR="00501E41" w:rsidRPr="00FF2D97" w:rsidRDefault="00501E41" w:rsidP="002B526C">
      <w:pPr>
        <w:numPr>
          <w:ilvl w:val="0"/>
          <w:numId w:val="35"/>
        </w:numPr>
        <w:tabs>
          <w:tab w:val="left" w:pos="283"/>
        </w:tabs>
        <w:jc w:val="both"/>
        <w:rPr>
          <w:color w:val="000000" w:themeColor="text1"/>
          <w:sz w:val="20"/>
          <w:szCs w:val="20"/>
        </w:rPr>
      </w:pPr>
      <w:r w:rsidRPr="00FF2D97">
        <w:rPr>
          <w:color w:val="000000" w:themeColor="text1"/>
          <w:sz w:val="20"/>
          <w:szCs w:val="20"/>
        </w:rPr>
        <w:t>jest rachunkiem umożliwiającym płatność w ramach mechanizmu podzielonej płatności, o której mowa powyżej,</w:t>
      </w:r>
    </w:p>
    <w:p w:rsidR="00501E41" w:rsidRPr="00FF2D97" w:rsidRDefault="00501E41" w:rsidP="002B526C">
      <w:pPr>
        <w:numPr>
          <w:ilvl w:val="0"/>
          <w:numId w:val="35"/>
        </w:numPr>
        <w:tabs>
          <w:tab w:val="left" w:pos="283"/>
        </w:tabs>
        <w:jc w:val="both"/>
        <w:rPr>
          <w:color w:val="000000" w:themeColor="text1"/>
          <w:sz w:val="20"/>
          <w:szCs w:val="20"/>
        </w:rPr>
      </w:pPr>
      <w:r w:rsidRPr="00FF2D97">
        <w:rPr>
          <w:color w:val="000000" w:themeColor="text1"/>
          <w:sz w:val="20"/>
          <w:szCs w:val="20"/>
        </w:rPr>
        <w:t>jest rachunkiem znajdującym się w elektronicznym wykazie podmiotów prowadzonym od 1 września 2019 r. przez Szefa Krajowej Administracji Skarbowej, o którym mowa w ustawie o podatku od towarów i usług.</w:t>
      </w:r>
    </w:p>
    <w:p w:rsidR="00501E41" w:rsidRPr="00537486" w:rsidRDefault="00501E41" w:rsidP="002B526C">
      <w:pPr>
        <w:pStyle w:val="Akapitzlist"/>
        <w:numPr>
          <w:ilvl w:val="0"/>
          <w:numId w:val="64"/>
        </w:numPr>
        <w:tabs>
          <w:tab w:val="left" w:pos="283"/>
        </w:tabs>
        <w:jc w:val="both"/>
        <w:rPr>
          <w:color w:val="000000" w:themeColor="text1"/>
          <w:sz w:val="20"/>
          <w:szCs w:val="20"/>
        </w:rPr>
      </w:pPr>
      <w:r w:rsidRPr="00537486">
        <w:rPr>
          <w:color w:val="000000" w:themeColor="text1"/>
          <w:sz w:val="20"/>
          <w:szCs w:val="20"/>
        </w:rPr>
        <w:t xml:space="preserve">Za datę dokonania płatności uważa się datę przekazania polecenia przelewu. </w:t>
      </w:r>
    </w:p>
    <w:p w:rsidR="00501E41" w:rsidRPr="00537486" w:rsidRDefault="00501E41" w:rsidP="002B526C">
      <w:pPr>
        <w:pStyle w:val="Akapitzlist"/>
        <w:numPr>
          <w:ilvl w:val="0"/>
          <w:numId w:val="64"/>
        </w:numPr>
        <w:jc w:val="both"/>
        <w:rPr>
          <w:color w:val="000000" w:themeColor="text1"/>
          <w:sz w:val="20"/>
          <w:szCs w:val="20"/>
        </w:rPr>
      </w:pPr>
      <w:r w:rsidRPr="00537486">
        <w:rPr>
          <w:color w:val="000000" w:themeColor="text1"/>
          <w:sz w:val="20"/>
          <w:szCs w:val="20"/>
        </w:rPr>
        <w:t>Strony postanawiają, iż w przypadku niewykonania przez Wykonawcę robót odpowiadających wartości wynagrodzenia określonego w § 5 z powodu zmniejszenia zakresu rzeczowego robót, Wykonawca nie ma prawa żądania zapłaty pozostałej części wynagrodzenia i nie przysługują mu żadne roszczenia odszkodowawcze wobec Zamawiającego w tym zakresie. W takim przypadku Zamawiający zapłaci na rzecz Wykonawcy wynagrodzenie, które ulegnie odpowiedniemu zmniejszeniu w stosunku do wynagrodzenia określonego w § 5, co Wykonawca uznaje i akceptuje.</w:t>
      </w:r>
    </w:p>
    <w:p w:rsidR="00501E41" w:rsidRPr="00FF2D97" w:rsidRDefault="00501E41" w:rsidP="00501E41">
      <w:pPr>
        <w:jc w:val="both"/>
        <w:rPr>
          <w:color w:val="000000" w:themeColor="text1"/>
          <w:sz w:val="20"/>
          <w:szCs w:val="20"/>
        </w:rPr>
      </w:pPr>
    </w:p>
    <w:p w:rsidR="00501E41" w:rsidRPr="00FF2D97" w:rsidRDefault="00501E41" w:rsidP="00501E41">
      <w:pPr>
        <w:ind w:left="2832" w:firstLine="708"/>
        <w:jc w:val="both"/>
        <w:rPr>
          <w:b/>
          <w:color w:val="000000" w:themeColor="text1"/>
          <w:sz w:val="20"/>
          <w:szCs w:val="20"/>
        </w:rPr>
      </w:pPr>
      <w:bookmarkStart w:id="1" w:name="_Hlk167534151"/>
      <w:r w:rsidRPr="00FF2D97">
        <w:rPr>
          <w:b/>
          <w:color w:val="000000" w:themeColor="text1"/>
          <w:sz w:val="20"/>
          <w:szCs w:val="20"/>
        </w:rPr>
        <w:t>§ 8. Przedstawiciele stron</w:t>
      </w:r>
    </w:p>
    <w:p w:rsidR="00501E41" w:rsidRPr="00FF2D97" w:rsidRDefault="00501E41" w:rsidP="002B526C">
      <w:pPr>
        <w:numPr>
          <w:ilvl w:val="0"/>
          <w:numId w:val="24"/>
        </w:numPr>
        <w:tabs>
          <w:tab w:val="clear" w:pos="1080"/>
          <w:tab w:val="left" w:pos="283"/>
        </w:tabs>
        <w:ind w:left="283" w:hanging="283"/>
        <w:jc w:val="both"/>
        <w:rPr>
          <w:bCs/>
          <w:color w:val="000000" w:themeColor="text1"/>
          <w:sz w:val="20"/>
          <w:szCs w:val="20"/>
        </w:rPr>
      </w:pPr>
      <w:r w:rsidRPr="00FF2D97">
        <w:rPr>
          <w:bCs/>
          <w:color w:val="000000" w:themeColor="text1"/>
          <w:sz w:val="20"/>
          <w:szCs w:val="20"/>
        </w:rPr>
        <w:t xml:space="preserve">Przedstawicielem ze strony Wykonawcy będzie Pan/i/ …………………………………………… </w:t>
      </w:r>
    </w:p>
    <w:p w:rsidR="00501E41" w:rsidRPr="00FF2D97" w:rsidRDefault="00501E41" w:rsidP="002B526C">
      <w:pPr>
        <w:numPr>
          <w:ilvl w:val="0"/>
          <w:numId w:val="24"/>
        </w:numPr>
        <w:tabs>
          <w:tab w:val="clear" w:pos="1080"/>
          <w:tab w:val="left" w:pos="283"/>
        </w:tabs>
        <w:ind w:left="283" w:hanging="283"/>
        <w:jc w:val="both"/>
        <w:rPr>
          <w:color w:val="000000" w:themeColor="text1"/>
          <w:sz w:val="20"/>
          <w:szCs w:val="20"/>
        </w:rPr>
      </w:pPr>
      <w:r w:rsidRPr="00FF2D97">
        <w:rPr>
          <w:color w:val="000000" w:themeColor="text1"/>
          <w:sz w:val="20"/>
          <w:szCs w:val="20"/>
        </w:rPr>
        <w:t xml:space="preserve">Przedstawicielem ze strony Zamawiającego będzie Pan/i/ …………………………………. </w:t>
      </w:r>
      <w:bookmarkEnd w:id="1"/>
    </w:p>
    <w:p w:rsidR="00501E41" w:rsidRPr="00FF2D97" w:rsidRDefault="00501E41" w:rsidP="002B526C">
      <w:pPr>
        <w:numPr>
          <w:ilvl w:val="0"/>
          <w:numId w:val="24"/>
        </w:numPr>
        <w:tabs>
          <w:tab w:val="clear" w:pos="1080"/>
          <w:tab w:val="left" w:pos="283"/>
        </w:tabs>
        <w:ind w:left="283" w:hanging="283"/>
        <w:jc w:val="both"/>
        <w:rPr>
          <w:color w:val="000000" w:themeColor="text1"/>
          <w:sz w:val="20"/>
          <w:szCs w:val="20"/>
        </w:rPr>
      </w:pPr>
      <w:r w:rsidRPr="00FF2D97">
        <w:rPr>
          <w:color w:val="000000" w:themeColor="text1"/>
          <w:sz w:val="20"/>
          <w:szCs w:val="20"/>
        </w:rPr>
        <w:t xml:space="preserve">Koordynatorem sprawującym nadzór nad bezpieczeństwem i higieną pracy wszystkich pracowników będzie osoba wskazana przez Wykonawcę. Koordynator realizuje zadania określone w </w:t>
      </w:r>
      <w:r w:rsidR="003D3316">
        <w:rPr>
          <w:color w:val="000000" w:themeColor="text1"/>
          <w:sz w:val="20"/>
          <w:szCs w:val="20"/>
        </w:rPr>
        <w:t>Z</w:t>
      </w:r>
      <w:r w:rsidRPr="00FF2D97">
        <w:rPr>
          <w:color w:val="000000" w:themeColor="text1"/>
          <w:sz w:val="20"/>
          <w:szCs w:val="20"/>
        </w:rPr>
        <w:t xml:space="preserve">ałączniku </w:t>
      </w:r>
      <w:r w:rsidR="003D3316">
        <w:rPr>
          <w:color w:val="000000" w:themeColor="text1"/>
          <w:sz w:val="20"/>
          <w:szCs w:val="20"/>
        </w:rPr>
        <w:t xml:space="preserve">nr 4 </w:t>
      </w:r>
      <w:r w:rsidRPr="00FF2D97">
        <w:rPr>
          <w:color w:val="000000" w:themeColor="text1"/>
          <w:sz w:val="20"/>
          <w:szCs w:val="20"/>
        </w:rPr>
        <w:t>do umowy „POROZUMIENIE w sprawie współpracy pracodawców”.</w:t>
      </w:r>
    </w:p>
    <w:p w:rsidR="00501E41" w:rsidRPr="00FF2D97" w:rsidRDefault="00501E41" w:rsidP="00501E41">
      <w:pPr>
        <w:ind w:left="2832" w:firstLine="708"/>
        <w:jc w:val="both"/>
        <w:rPr>
          <w:b/>
          <w:color w:val="000000" w:themeColor="text1"/>
          <w:sz w:val="20"/>
          <w:szCs w:val="20"/>
        </w:rPr>
      </w:pPr>
    </w:p>
    <w:p w:rsidR="00501E41" w:rsidRPr="00FF2D97" w:rsidRDefault="00501E41" w:rsidP="00501E41">
      <w:pPr>
        <w:ind w:left="2832" w:firstLine="708"/>
        <w:jc w:val="both"/>
        <w:rPr>
          <w:b/>
          <w:color w:val="000000" w:themeColor="text1"/>
          <w:sz w:val="20"/>
          <w:szCs w:val="20"/>
        </w:rPr>
      </w:pPr>
      <w:r w:rsidRPr="00FF2D97">
        <w:rPr>
          <w:b/>
          <w:color w:val="000000" w:themeColor="text1"/>
          <w:sz w:val="20"/>
          <w:szCs w:val="20"/>
        </w:rPr>
        <w:t>§ 9. Gwarancja</w:t>
      </w:r>
    </w:p>
    <w:p w:rsidR="00501E41" w:rsidRPr="00FF2D97" w:rsidRDefault="00501E41" w:rsidP="002B526C">
      <w:pPr>
        <w:numPr>
          <w:ilvl w:val="0"/>
          <w:numId w:val="26"/>
        </w:numPr>
        <w:tabs>
          <w:tab w:val="clear" w:pos="0"/>
          <w:tab w:val="left" w:pos="283"/>
        </w:tabs>
        <w:ind w:left="283" w:hanging="283"/>
        <w:jc w:val="both"/>
        <w:rPr>
          <w:color w:val="000000" w:themeColor="text1"/>
          <w:sz w:val="20"/>
          <w:szCs w:val="20"/>
        </w:rPr>
      </w:pPr>
      <w:r w:rsidRPr="00FF2D97">
        <w:rPr>
          <w:color w:val="000000" w:themeColor="text1"/>
          <w:sz w:val="20"/>
          <w:szCs w:val="20"/>
        </w:rPr>
        <w:t xml:space="preserve">Wykonawca udziela Zamawiającemu gwarancji na przedmiot umowy, w tym roboty, urządzenia i materiały </w:t>
      </w:r>
      <w:r w:rsidRPr="00537486">
        <w:rPr>
          <w:color w:val="000000" w:themeColor="text1"/>
          <w:sz w:val="20"/>
          <w:szCs w:val="20"/>
        </w:rPr>
        <w:t>użyte w ramach wykonania umowy na okres …………. miesięcy licząc od dnia podpisania protokołu</w:t>
      </w:r>
      <w:r w:rsidRPr="00FF2D97">
        <w:rPr>
          <w:color w:val="000000" w:themeColor="text1"/>
          <w:sz w:val="20"/>
          <w:szCs w:val="20"/>
        </w:rPr>
        <w:t xml:space="preserve"> odbioru końcowego. W przypadku udzielenia gwarancji na urządzenia, części urządzeń i materiały przez ich dostawców (sprzedawców producentów, dystrybutorów) na okres dłuższy niż gwarancja udzielona przez Wykonawcę obowiązuje ta dłuższa gwarancja. </w:t>
      </w:r>
    </w:p>
    <w:p w:rsidR="00501E41" w:rsidRPr="00FF2D97" w:rsidRDefault="00501E41" w:rsidP="002B526C">
      <w:pPr>
        <w:numPr>
          <w:ilvl w:val="0"/>
          <w:numId w:val="26"/>
        </w:numPr>
        <w:tabs>
          <w:tab w:val="clear" w:pos="0"/>
          <w:tab w:val="left" w:pos="283"/>
        </w:tabs>
        <w:ind w:left="283" w:hanging="283"/>
        <w:jc w:val="both"/>
        <w:rPr>
          <w:color w:val="000000" w:themeColor="text1"/>
          <w:sz w:val="20"/>
          <w:szCs w:val="20"/>
        </w:rPr>
      </w:pPr>
      <w:r w:rsidRPr="00FF2D97">
        <w:rPr>
          <w:color w:val="000000" w:themeColor="text1"/>
          <w:sz w:val="20"/>
          <w:szCs w:val="20"/>
        </w:rPr>
        <w:t>Zamawiający zastrzega możliwość korzystania z uprawnień wynikających z rękojmi w okresie trwania gwarancji.</w:t>
      </w:r>
    </w:p>
    <w:p w:rsidR="00501E41" w:rsidRPr="00FF2D97" w:rsidRDefault="00501E41" w:rsidP="002B526C">
      <w:pPr>
        <w:numPr>
          <w:ilvl w:val="0"/>
          <w:numId w:val="26"/>
        </w:numPr>
        <w:tabs>
          <w:tab w:val="clear" w:pos="0"/>
          <w:tab w:val="left" w:pos="283"/>
        </w:tabs>
        <w:ind w:left="283" w:hanging="283"/>
        <w:jc w:val="both"/>
        <w:rPr>
          <w:color w:val="000000" w:themeColor="text1"/>
          <w:sz w:val="20"/>
          <w:szCs w:val="20"/>
        </w:rPr>
      </w:pPr>
      <w:r w:rsidRPr="00FF2D97">
        <w:rPr>
          <w:color w:val="000000" w:themeColor="text1"/>
          <w:sz w:val="20"/>
          <w:szCs w:val="20"/>
        </w:rPr>
        <w:t xml:space="preserve">W przypadku wystawienia kart gwarancyjnych, ich warunki w okresie gwarancji udzielonej przez Wykonawcę nie mogą być gorsze niż określone w kodeksie cywilnym. Postanowienia kart zawierających gorsze warunki w/w okresie nie wiążą Zamawiającego. Jeżeli karty gwarancyjne wystawione przez dostawców zawierają gorsze warunki niż kodeks cywilny Wykonawcę obciąża zachowanie warunków nie gorszych przez okres gwarancji udzielony przez Wykonawcę w tej umowie.   </w:t>
      </w:r>
    </w:p>
    <w:p w:rsidR="00501E41" w:rsidRPr="00FF2D97" w:rsidRDefault="00501E41" w:rsidP="002B526C">
      <w:pPr>
        <w:numPr>
          <w:ilvl w:val="0"/>
          <w:numId w:val="26"/>
        </w:numPr>
        <w:tabs>
          <w:tab w:val="clear" w:pos="0"/>
          <w:tab w:val="left" w:pos="283"/>
        </w:tabs>
        <w:ind w:left="283" w:hanging="283"/>
        <w:jc w:val="both"/>
        <w:rPr>
          <w:color w:val="000000" w:themeColor="text1"/>
          <w:sz w:val="20"/>
          <w:szCs w:val="20"/>
        </w:rPr>
      </w:pPr>
      <w:r w:rsidRPr="00FF2D97">
        <w:rPr>
          <w:color w:val="000000" w:themeColor="text1"/>
          <w:sz w:val="20"/>
          <w:szCs w:val="20"/>
        </w:rPr>
        <w:t>W razie wystąpienia wad Zamawiający zgłosi je Wykonawcy niezwłocznie po ich ujawnieniu, wyznaczając termin na ich usunięcie.</w:t>
      </w:r>
    </w:p>
    <w:p w:rsidR="00501E41" w:rsidRPr="00FF2D97" w:rsidRDefault="00501E41" w:rsidP="002B526C">
      <w:pPr>
        <w:numPr>
          <w:ilvl w:val="0"/>
          <w:numId w:val="26"/>
        </w:numPr>
        <w:tabs>
          <w:tab w:val="clear" w:pos="0"/>
          <w:tab w:val="left" w:pos="283"/>
        </w:tabs>
        <w:ind w:left="283" w:hanging="283"/>
        <w:jc w:val="both"/>
        <w:rPr>
          <w:color w:val="000000" w:themeColor="text1"/>
          <w:sz w:val="20"/>
          <w:szCs w:val="20"/>
        </w:rPr>
      </w:pPr>
      <w:r w:rsidRPr="00FF2D97">
        <w:rPr>
          <w:color w:val="000000" w:themeColor="text1"/>
          <w:sz w:val="20"/>
          <w:szCs w:val="20"/>
        </w:rPr>
        <w:t>Wykonawca obowiązany jest do usunięcia wad w terminie wyznaczonym przez Zamawiającego.</w:t>
      </w:r>
    </w:p>
    <w:p w:rsidR="00501E41" w:rsidRPr="00FF2D97" w:rsidRDefault="00501E41" w:rsidP="002B526C">
      <w:pPr>
        <w:numPr>
          <w:ilvl w:val="0"/>
          <w:numId w:val="26"/>
        </w:numPr>
        <w:tabs>
          <w:tab w:val="clear" w:pos="0"/>
          <w:tab w:val="left" w:pos="283"/>
        </w:tabs>
        <w:ind w:left="283" w:hanging="283"/>
        <w:jc w:val="both"/>
        <w:rPr>
          <w:color w:val="000000" w:themeColor="text1"/>
          <w:sz w:val="20"/>
          <w:szCs w:val="20"/>
        </w:rPr>
      </w:pPr>
      <w:r w:rsidRPr="00FF2D97">
        <w:rPr>
          <w:color w:val="000000" w:themeColor="text1"/>
          <w:sz w:val="20"/>
          <w:szCs w:val="20"/>
        </w:rPr>
        <w:t>W razie nie usunięcia wad w terminie Zamawiający usunie wady na koszt Wykonawcy, zachowując prawa wynikające z gwarancji i rękojmi.</w:t>
      </w:r>
    </w:p>
    <w:p w:rsidR="00501E41" w:rsidRDefault="00501E41" w:rsidP="002B526C">
      <w:pPr>
        <w:numPr>
          <w:ilvl w:val="0"/>
          <w:numId w:val="26"/>
        </w:numPr>
        <w:tabs>
          <w:tab w:val="clear" w:pos="0"/>
          <w:tab w:val="left" w:pos="283"/>
        </w:tabs>
        <w:ind w:left="283" w:hanging="283"/>
        <w:jc w:val="both"/>
        <w:rPr>
          <w:color w:val="000000" w:themeColor="text1"/>
          <w:sz w:val="20"/>
          <w:szCs w:val="20"/>
        </w:rPr>
      </w:pPr>
      <w:r w:rsidRPr="00FF2D97">
        <w:rPr>
          <w:color w:val="000000" w:themeColor="text1"/>
          <w:sz w:val="20"/>
          <w:szCs w:val="20"/>
        </w:rPr>
        <w:t>Przed zakończeniem okresu gwarancji oraz po usunięciu ujawnionych w tym czasie wad, strony niniejszej umowy spiszą protokół odbioru pogwarancyjnego określającego stwierdzone wady w przedmiocie umowy.</w:t>
      </w:r>
    </w:p>
    <w:p w:rsidR="00537486" w:rsidRDefault="00537486" w:rsidP="00537486">
      <w:pPr>
        <w:tabs>
          <w:tab w:val="left" w:pos="283"/>
        </w:tabs>
        <w:jc w:val="both"/>
        <w:rPr>
          <w:color w:val="000000" w:themeColor="text1"/>
          <w:sz w:val="20"/>
          <w:szCs w:val="20"/>
        </w:rPr>
      </w:pPr>
    </w:p>
    <w:p w:rsidR="00537486" w:rsidRPr="00FF2D97" w:rsidRDefault="00537486" w:rsidP="00537486">
      <w:pPr>
        <w:tabs>
          <w:tab w:val="left" w:pos="283"/>
        </w:tabs>
        <w:jc w:val="both"/>
        <w:rPr>
          <w:color w:val="000000" w:themeColor="text1"/>
          <w:sz w:val="20"/>
          <w:szCs w:val="20"/>
        </w:rPr>
      </w:pPr>
    </w:p>
    <w:p w:rsidR="00501E41" w:rsidRPr="00FF2D97" w:rsidRDefault="00501E41" w:rsidP="002B526C">
      <w:pPr>
        <w:numPr>
          <w:ilvl w:val="0"/>
          <w:numId w:val="26"/>
        </w:numPr>
        <w:tabs>
          <w:tab w:val="clear" w:pos="0"/>
          <w:tab w:val="left" w:pos="283"/>
        </w:tabs>
        <w:ind w:left="283" w:hanging="283"/>
        <w:jc w:val="both"/>
        <w:rPr>
          <w:color w:val="000000" w:themeColor="text1"/>
          <w:sz w:val="20"/>
          <w:szCs w:val="20"/>
        </w:rPr>
      </w:pPr>
      <w:r w:rsidRPr="00FF2D97">
        <w:rPr>
          <w:color w:val="000000" w:themeColor="text1"/>
          <w:sz w:val="20"/>
          <w:szCs w:val="20"/>
        </w:rPr>
        <w:lastRenderedPageBreak/>
        <w:t xml:space="preserve"> Okres gwarancji przerywany jest na okres dokonywania napraw gwarancyjnych przedmiotu umowy i po ich zakończeniu biegnie nadal. W razie wymiany urządzenia, części, części urządzenia lub materiałów okres gwarancji biegnie </w:t>
      </w:r>
      <w:r w:rsidR="00614715">
        <w:rPr>
          <w:color w:val="000000" w:themeColor="text1"/>
          <w:sz w:val="20"/>
          <w:szCs w:val="20"/>
        </w:rPr>
        <w:t xml:space="preserve">na </w:t>
      </w:r>
      <w:r w:rsidRPr="00FF2D97">
        <w:rPr>
          <w:color w:val="000000" w:themeColor="text1"/>
          <w:sz w:val="20"/>
          <w:szCs w:val="20"/>
        </w:rPr>
        <w:t xml:space="preserve">nowo od dnia zamontowania tych elementów przedmiotu umowy przez okres objęcia ich gwarancją zgodnie z umową.  </w:t>
      </w:r>
    </w:p>
    <w:p w:rsidR="00501E41" w:rsidRPr="00FF2D97" w:rsidRDefault="00501E41" w:rsidP="002B526C">
      <w:pPr>
        <w:numPr>
          <w:ilvl w:val="0"/>
          <w:numId w:val="26"/>
        </w:numPr>
        <w:tabs>
          <w:tab w:val="clear" w:pos="0"/>
          <w:tab w:val="left" w:pos="283"/>
        </w:tabs>
        <w:ind w:left="283" w:hanging="283"/>
        <w:jc w:val="both"/>
        <w:rPr>
          <w:color w:val="000000" w:themeColor="text1"/>
          <w:sz w:val="20"/>
          <w:szCs w:val="20"/>
        </w:rPr>
      </w:pPr>
      <w:r w:rsidRPr="00FF2D97">
        <w:rPr>
          <w:color w:val="000000" w:themeColor="text1"/>
          <w:sz w:val="20"/>
          <w:szCs w:val="20"/>
        </w:rPr>
        <w:t>Wykonawca oświadcza, że:</w:t>
      </w:r>
    </w:p>
    <w:p w:rsidR="00501E41" w:rsidRPr="00FF2D97" w:rsidRDefault="00501E41" w:rsidP="002B526C">
      <w:pPr>
        <w:pStyle w:val="Akapitzlist"/>
        <w:numPr>
          <w:ilvl w:val="0"/>
          <w:numId w:val="42"/>
        </w:numPr>
        <w:ind w:left="714" w:hanging="357"/>
        <w:contextualSpacing w:val="0"/>
        <w:jc w:val="both"/>
        <w:rPr>
          <w:color w:val="000000" w:themeColor="text1"/>
          <w:sz w:val="20"/>
          <w:szCs w:val="20"/>
        </w:rPr>
      </w:pPr>
      <w:r w:rsidRPr="00FF2D97">
        <w:rPr>
          <w:color w:val="000000" w:themeColor="text1"/>
          <w:sz w:val="20"/>
          <w:szCs w:val="20"/>
        </w:rPr>
        <w:t>zobowiązuje się zapewnić w ramach przysługującego wynagrodzenia serwis gwarancyjny,</w:t>
      </w:r>
    </w:p>
    <w:p w:rsidR="00501E41" w:rsidRPr="00FF2D97" w:rsidRDefault="00501E41" w:rsidP="002B526C">
      <w:pPr>
        <w:pStyle w:val="Akapitzlist"/>
        <w:numPr>
          <w:ilvl w:val="0"/>
          <w:numId w:val="42"/>
        </w:numPr>
        <w:ind w:left="714" w:hanging="357"/>
        <w:contextualSpacing w:val="0"/>
        <w:jc w:val="both"/>
        <w:rPr>
          <w:color w:val="000000" w:themeColor="text1"/>
          <w:sz w:val="20"/>
          <w:szCs w:val="20"/>
        </w:rPr>
      </w:pPr>
      <w:r w:rsidRPr="00FF2D97">
        <w:rPr>
          <w:color w:val="000000" w:themeColor="text1"/>
          <w:sz w:val="20"/>
          <w:szCs w:val="20"/>
        </w:rPr>
        <w:t>zobowiązuje się zapewnić w ramach przysługującego wynagrodzenia w trakcie trwania gwarancji udzielonej przez Wykonawcę przeglądy wg zaleceń producenta</w:t>
      </w:r>
    </w:p>
    <w:p w:rsidR="00501E41" w:rsidRPr="00FF2D97" w:rsidRDefault="00501E41" w:rsidP="002B526C">
      <w:pPr>
        <w:pStyle w:val="Akapitzlist"/>
        <w:numPr>
          <w:ilvl w:val="0"/>
          <w:numId w:val="42"/>
        </w:numPr>
        <w:ind w:left="714" w:hanging="357"/>
        <w:contextualSpacing w:val="0"/>
        <w:jc w:val="both"/>
        <w:rPr>
          <w:color w:val="000000" w:themeColor="text1"/>
          <w:sz w:val="20"/>
          <w:szCs w:val="20"/>
        </w:rPr>
      </w:pPr>
      <w:r w:rsidRPr="00FF2D97">
        <w:rPr>
          <w:color w:val="000000" w:themeColor="text1"/>
          <w:sz w:val="20"/>
          <w:szCs w:val="20"/>
        </w:rPr>
        <w:t>zobowiązuje się zapewnić serwis pogwarancyjny</w:t>
      </w:r>
    </w:p>
    <w:p w:rsidR="00501E41" w:rsidRPr="00FF2D97" w:rsidRDefault="00501E41" w:rsidP="002B526C">
      <w:pPr>
        <w:pStyle w:val="Akapitzlist"/>
        <w:numPr>
          <w:ilvl w:val="0"/>
          <w:numId w:val="42"/>
        </w:numPr>
        <w:ind w:left="714" w:hanging="357"/>
        <w:contextualSpacing w:val="0"/>
        <w:jc w:val="both"/>
        <w:rPr>
          <w:color w:val="000000" w:themeColor="text1"/>
          <w:sz w:val="20"/>
          <w:szCs w:val="20"/>
        </w:rPr>
      </w:pPr>
      <w:r w:rsidRPr="00FF2D97">
        <w:rPr>
          <w:color w:val="000000" w:themeColor="text1"/>
          <w:sz w:val="20"/>
          <w:szCs w:val="20"/>
        </w:rPr>
        <w:t xml:space="preserve">zobowiązuje się zapewnić zastępcze urządzenia na okres naprawy przekraczający 7 dni </w:t>
      </w:r>
    </w:p>
    <w:p w:rsidR="00501E41" w:rsidRPr="00FF2D97" w:rsidRDefault="00501E41" w:rsidP="002B526C">
      <w:pPr>
        <w:pStyle w:val="Akapitzlist"/>
        <w:numPr>
          <w:ilvl w:val="0"/>
          <w:numId w:val="42"/>
        </w:numPr>
        <w:ind w:left="714" w:hanging="357"/>
        <w:contextualSpacing w:val="0"/>
        <w:jc w:val="both"/>
        <w:rPr>
          <w:color w:val="000000" w:themeColor="text1"/>
          <w:sz w:val="20"/>
          <w:szCs w:val="20"/>
        </w:rPr>
      </w:pPr>
      <w:r w:rsidRPr="00FF2D97">
        <w:rPr>
          <w:color w:val="000000" w:themeColor="text1"/>
          <w:sz w:val="20"/>
          <w:szCs w:val="20"/>
        </w:rPr>
        <w:t>zapewni części zamienne przez okres 10 lat.</w:t>
      </w:r>
    </w:p>
    <w:p w:rsidR="00501E41" w:rsidRPr="00FF2D97" w:rsidRDefault="00501E41" w:rsidP="002B526C">
      <w:pPr>
        <w:numPr>
          <w:ilvl w:val="0"/>
          <w:numId w:val="26"/>
        </w:numPr>
        <w:tabs>
          <w:tab w:val="clear" w:pos="0"/>
          <w:tab w:val="left" w:pos="283"/>
        </w:tabs>
        <w:ind w:left="283" w:hanging="283"/>
        <w:jc w:val="both"/>
        <w:rPr>
          <w:color w:val="000000" w:themeColor="text1"/>
          <w:sz w:val="20"/>
          <w:szCs w:val="20"/>
        </w:rPr>
      </w:pPr>
      <w:r w:rsidRPr="00FF2D97">
        <w:rPr>
          <w:color w:val="000000" w:themeColor="text1"/>
          <w:sz w:val="20"/>
          <w:szCs w:val="20"/>
        </w:rPr>
        <w:t xml:space="preserve">Wykonawca podejmie działania w celu usunięcia wady w czasie max. 48 godzin od chwili zgłoszenia (pisemnie, faksem lub mailem) awarii. </w:t>
      </w:r>
    </w:p>
    <w:p w:rsidR="00501E41" w:rsidRPr="00FF2D97" w:rsidRDefault="00501E41" w:rsidP="002B526C">
      <w:pPr>
        <w:numPr>
          <w:ilvl w:val="0"/>
          <w:numId w:val="26"/>
        </w:numPr>
        <w:tabs>
          <w:tab w:val="clear" w:pos="0"/>
          <w:tab w:val="left" w:pos="283"/>
        </w:tabs>
        <w:ind w:left="283" w:hanging="283"/>
        <w:jc w:val="both"/>
        <w:rPr>
          <w:color w:val="000000" w:themeColor="text1"/>
          <w:sz w:val="20"/>
          <w:szCs w:val="20"/>
        </w:rPr>
      </w:pPr>
      <w:r w:rsidRPr="00FF2D97">
        <w:rPr>
          <w:color w:val="000000" w:themeColor="text1"/>
          <w:sz w:val="20"/>
          <w:szCs w:val="20"/>
        </w:rPr>
        <w:t>W przypadku wystąpienia wady (awarii) w okresie gwarancji Wykonawca zobowiązuje się do</w:t>
      </w:r>
      <w:r w:rsidR="00537486">
        <w:rPr>
          <w:color w:val="000000" w:themeColor="text1"/>
          <w:sz w:val="20"/>
          <w:szCs w:val="20"/>
        </w:rPr>
        <w:t xml:space="preserve"> </w:t>
      </w:r>
      <w:r w:rsidRPr="00FF2D97">
        <w:rPr>
          <w:color w:val="000000" w:themeColor="text1"/>
          <w:sz w:val="20"/>
          <w:szCs w:val="20"/>
        </w:rPr>
        <w:t>jej</w:t>
      </w:r>
      <w:r w:rsidR="00537486">
        <w:rPr>
          <w:color w:val="000000" w:themeColor="text1"/>
          <w:sz w:val="20"/>
          <w:szCs w:val="20"/>
        </w:rPr>
        <w:t xml:space="preserve"> usunięcia w </w:t>
      </w:r>
      <w:r w:rsidRPr="00FF2D97">
        <w:rPr>
          <w:color w:val="000000" w:themeColor="text1"/>
          <w:sz w:val="20"/>
          <w:szCs w:val="20"/>
        </w:rPr>
        <w:t xml:space="preserve">terminie 7 dni roboczych. </w:t>
      </w:r>
    </w:p>
    <w:p w:rsidR="00501E41" w:rsidRPr="00FF2D97" w:rsidRDefault="00501E41" w:rsidP="002B526C">
      <w:pPr>
        <w:numPr>
          <w:ilvl w:val="0"/>
          <w:numId w:val="26"/>
        </w:numPr>
        <w:tabs>
          <w:tab w:val="clear" w:pos="0"/>
          <w:tab w:val="left" w:pos="283"/>
        </w:tabs>
        <w:ind w:left="283" w:hanging="283"/>
        <w:jc w:val="both"/>
        <w:rPr>
          <w:color w:val="000000" w:themeColor="text1"/>
          <w:sz w:val="20"/>
          <w:szCs w:val="20"/>
        </w:rPr>
      </w:pPr>
      <w:r w:rsidRPr="00FF2D97">
        <w:rPr>
          <w:color w:val="000000" w:themeColor="text1"/>
          <w:sz w:val="20"/>
          <w:szCs w:val="20"/>
        </w:rPr>
        <w:t>Całość kosztów naprawy (w tym robocizna, części zamienne, podzespoły, dojazd serwisu, itp.) w okresie gwarancji ponosi Wykonawca.</w:t>
      </w:r>
    </w:p>
    <w:p w:rsidR="00501E41" w:rsidRPr="00FF2D97" w:rsidRDefault="00501E41" w:rsidP="002B526C">
      <w:pPr>
        <w:numPr>
          <w:ilvl w:val="0"/>
          <w:numId w:val="26"/>
        </w:numPr>
        <w:tabs>
          <w:tab w:val="clear" w:pos="0"/>
          <w:tab w:val="left" w:pos="283"/>
        </w:tabs>
        <w:ind w:left="283" w:hanging="283"/>
        <w:jc w:val="both"/>
        <w:rPr>
          <w:color w:val="000000" w:themeColor="text1"/>
          <w:sz w:val="20"/>
          <w:szCs w:val="20"/>
        </w:rPr>
      </w:pPr>
      <w:r w:rsidRPr="00FF2D97">
        <w:rPr>
          <w:color w:val="000000" w:themeColor="text1"/>
          <w:sz w:val="20"/>
          <w:szCs w:val="20"/>
        </w:rPr>
        <w:t>Wykonawca w okresie gwarancji, w przypadku trzykrotnej dokonanej naprawy tej samej części lub podzespołu urządzenia albo urządzenia, materiału wymieni tę część, urządzenie, materiał lub podzespół na no</w:t>
      </w:r>
      <w:r w:rsidR="00A11ED7">
        <w:rPr>
          <w:color w:val="000000" w:themeColor="text1"/>
          <w:sz w:val="20"/>
          <w:szCs w:val="20"/>
        </w:rPr>
        <w:t>wy w </w:t>
      </w:r>
      <w:r w:rsidRPr="00FF2D97">
        <w:rPr>
          <w:color w:val="000000" w:themeColor="text1"/>
          <w:sz w:val="20"/>
          <w:szCs w:val="20"/>
        </w:rPr>
        <w:t xml:space="preserve">terminie 10 dni od daty dokonania trzeciej naprawy. </w:t>
      </w:r>
    </w:p>
    <w:p w:rsidR="00501E41" w:rsidRPr="00FF2D97" w:rsidRDefault="00501E41" w:rsidP="002B526C">
      <w:pPr>
        <w:numPr>
          <w:ilvl w:val="0"/>
          <w:numId w:val="26"/>
        </w:numPr>
        <w:tabs>
          <w:tab w:val="clear" w:pos="0"/>
          <w:tab w:val="left" w:pos="283"/>
        </w:tabs>
        <w:ind w:left="283" w:hanging="283"/>
        <w:jc w:val="both"/>
        <w:rPr>
          <w:color w:val="000000" w:themeColor="text1"/>
          <w:sz w:val="20"/>
          <w:szCs w:val="20"/>
        </w:rPr>
      </w:pPr>
      <w:r w:rsidRPr="00FF2D97">
        <w:rPr>
          <w:color w:val="000000" w:themeColor="text1"/>
          <w:sz w:val="20"/>
          <w:szCs w:val="20"/>
        </w:rPr>
        <w:t>Wykonawca w okresie gwarancyjnym będzie wykonywał wszystkie czynności konserwacyjne i eksploatacyjne wykonanych instalacji i zamontowanych urządzeń  zgodnie z instrukcjami obsługi i opracowaną instrukcją eksploatacji bez ponoszenia dodatkowych kosztów przez Zamawiającego.</w:t>
      </w:r>
    </w:p>
    <w:p w:rsidR="00501E41" w:rsidRPr="00FF2D97" w:rsidRDefault="00501E41" w:rsidP="002B526C">
      <w:pPr>
        <w:numPr>
          <w:ilvl w:val="0"/>
          <w:numId w:val="26"/>
        </w:numPr>
        <w:tabs>
          <w:tab w:val="clear" w:pos="0"/>
          <w:tab w:val="left" w:pos="283"/>
        </w:tabs>
        <w:ind w:left="283" w:hanging="283"/>
        <w:jc w:val="both"/>
        <w:rPr>
          <w:color w:val="000000" w:themeColor="text1"/>
          <w:sz w:val="20"/>
          <w:szCs w:val="20"/>
        </w:rPr>
      </w:pPr>
      <w:r w:rsidRPr="00FF2D97">
        <w:rPr>
          <w:color w:val="000000" w:themeColor="text1"/>
          <w:sz w:val="20"/>
          <w:szCs w:val="20"/>
        </w:rPr>
        <w:t xml:space="preserve">Zamawiający może dochodzić roszczeń z tytułu gwarancji także po upływie terminu określonego w pkt 1 niniejszego paragrafu,  o ile ujawnienie się wady nastąpiło przed upływem tego terminu. </w:t>
      </w:r>
    </w:p>
    <w:p w:rsidR="00501E41" w:rsidRPr="00FF2D97" w:rsidRDefault="00501E41" w:rsidP="00501E41">
      <w:pPr>
        <w:jc w:val="both"/>
        <w:rPr>
          <w:color w:val="000000" w:themeColor="text1"/>
          <w:sz w:val="20"/>
          <w:szCs w:val="20"/>
        </w:rPr>
      </w:pPr>
    </w:p>
    <w:p w:rsidR="00501E41" w:rsidRPr="00FF2D97" w:rsidRDefault="00501E41" w:rsidP="00501E41">
      <w:pPr>
        <w:jc w:val="center"/>
        <w:rPr>
          <w:b/>
          <w:color w:val="000000" w:themeColor="text1"/>
          <w:sz w:val="20"/>
          <w:szCs w:val="20"/>
        </w:rPr>
      </w:pPr>
      <w:r w:rsidRPr="00FF2D97">
        <w:rPr>
          <w:b/>
          <w:color w:val="000000" w:themeColor="text1"/>
          <w:sz w:val="20"/>
          <w:szCs w:val="20"/>
        </w:rPr>
        <w:t>§ 10  Kary umowne</w:t>
      </w:r>
    </w:p>
    <w:p w:rsidR="00501E41" w:rsidRPr="00FF2D97" w:rsidRDefault="00501E41" w:rsidP="002B526C">
      <w:pPr>
        <w:numPr>
          <w:ilvl w:val="0"/>
          <w:numId w:val="30"/>
        </w:numPr>
        <w:tabs>
          <w:tab w:val="left" w:pos="283"/>
        </w:tabs>
        <w:jc w:val="both"/>
        <w:rPr>
          <w:color w:val="000000" w:themeColor="text1"/>
          <w:sz w:val="20"/>
          <w:szCs w:val="20"/>
        </w:rPr>
      </w:pPr>
      <w:r w:rsidRPr="00FF2D97">
        <w:rPr>
          <w:color w:val="000000" w:themeColor="text1"/>
          <w:sz w:val="20"/>
          <w:szCs w:val="20"/>
        </w:rPr>
        <w:t>Strony zastrzegają kary umowne w następujących wypadkach i wysokościach:</w:t>
      </w:r>
    </w:p>
    <w:p w:rsidR="00501E41" w:rsidRPr="00FF2D97" w:rsidRDefault="00501E41" w:rsidP="002B526C">
      <w:pPr>
        <w:pStyle w:val="Akapitzlist"/>
        <w:numPr>
          <w:ilvl w:val="1"/>
          <w:numId w:val="48"/>
        </w:numPr>
        <w:contextualSpacing w:val="0"/>
        <w:jc w:val="both"/>
        <w:rPr>
          <w:color w:val="000000" w:themeColor="text1"/>
          <w:sz w:val="20"/>
          <w:szCs w:val="20"/>
        </w:rPr>
      </w:pPr>
      <w:r w:rsidRPr="00FF2D97">
        <w:rPr>
          <w:color w:val="000000" w:themeColor="text1"/>
          <w:sz w:val="20"/>
          <w:szCs w:val="20"/>
        </w:rPr>
        <w:t>Wykonawca płaci Zamawiającemu karę umowną:</w:t>
      </w:r>
    </w:p>
    <w:p w:rsidR="00501E41" w:rsidRPr="00FF2D97" w:rsidRDefault="00501E41" w:rsidP="002B526C">
      <w:pPr>
        <w:pStyle w:val="Akapitzlist"/>
        <w:numPr>
          <w:ilvl w:val="2"/>
          <w:numId w:val="49"/>
        </w:numPr>
        <w:tabs>
          <w:tab w:val="left" w:pos="567"/>
        </w:tabs>
        <w:contextualSpacing w:val="0"/>
        <w:jc w:val="both"/>
        <w:rPr>
          <w:color w:val="000000" w:themeColor="text1"/>
          <w:sz w:val="20"/>
          <w:szCs w:val="20"/>
        </w:rPr>
      </w:pPr>
      <w:r w:rsidRPr="00FF2D97">
        <w:rPr>
          <w:color w:val="000000" w:themeColor="text1"/>
          <w:sz w:val="20"/>
          <w:szCs w:val="20"/>
        </w:rPr>
        <w:t>za zwłokę w wykonaniu przedmiotu umowy, - w wysokości 0,2% wynagrodzenia umownego brutto należnego za wykonanie umowy ( zamówienia ) za każdy dzień zwłoki,</w:t>
      </w:r>
    </w:p>
    <w:p w:rsidR="00501E41" w:rsidRPr="00FF2D97" w:rsidRDefault="00501E41" w:rsidP="002B526C">
      <w:pPr>
        <w:pStyle w:val="Akapitzlist"/>
        <w:numPr>
          <w:ilvl w:val="2"/>
          <w:numId w:val="49"/>
        </w:numPr>
        <w:tabs>
          <w:tab w:val="left" w:pos="567"/>
        </w:tabs>
        <w:contextualSpacing w:val="0"/>
        <w:jc w:val="both"/>
        <w:rPr>
          <w:color w:val="000000" w:themeColor="text1"/>
          <w:sz w:val="20"/>
          <w:szCs w:val="20"/>
        </w:rPr>
      </w:pPr>
      <w:r w:rsidRPr="00FF2D97">
        <w:rPr>
          <w:color w:val="000000" w:themeColor="text1"/>
          <w:sz w:val="20"/>
          <w:szCs w:val="20"/>
        </w:rPr>
        <w:t>za zwłokę w usunięciu wad stwierdzonych przy odbiorze lub w okresie gwarancji i rękojmi – w wysokości 0,2% wynagrodzenia umownego brutto określonego w § 5 za każdy dzień zwłoki  liczonej od dnia wyznaczonego na usunięcie wad, za każdy taki przypadek,</w:t>
      </w:r>
    </w:p>
    <w:p w:rsidR="00501E41" w:rsidRPr="00FF2D97" w:rsidRDefault="00501E41" w:rsidP="002B526C">
      <w:pPr>
        <w:pStyle w:val="Akapitzlist"/>
        <w:numPr>
          <w:ilvl w:val="2"/>
          <w:numId w:val="49"/>
        </w:numPr>
        <w:tabs>
          <w:tab w:val="left" w:pos="567"/>
        </w:tabs>
        <w:contextualSpacing w:val="0"/>
        <w:jc w:val="both"/>
        <w:rPr>
          <w:color w:val="000000" w:themeColor="text1"/>
          <w:sz w:val="20"/>
          <w:szCs w:val="20"/>
        </w:rPr>
      </w:pPr>
      <w:r w:rsidRPr="00FF2D97">
        <w:rPr>
          <w:color w:val="000000" w:themeColor="text1"/>
          <w:sz w:val="20"/>
          <w:szCs w:val="20"/>
        </w:rPr>
        <w:t>za odstąpienie od umowy z przyczyn zależnych od Wykonawcy w wysokości 20% wynagrodzenia umownego brutto określonego w § 5,</w:t>
      </w:r>
    </w:p>
    <w:p w:rsidR="00501E41" w:rsidRPr="00FF2D97" w:rsidRDefault="00501E41" w:rsidP="002B526C">
      <w:pPr>
        <w:pStyle w:val="Akapitzlist"/>
        <w:numPr>
          <w:ilvl w:val="2"/>
          <w:numId w:val="49"/>
        </w:numPr>
        <w:tabs>
          <w:tab w:val="left" w:pos="567"/>
        </w:tabs>
        <w:contextualSpacing w:val="0"/>
        <w:jc w:val="both"/>
        <w:rPr>
          <w:color w:val="000000" w:themeColor="text1"/>
          <w:sz w:val="20"/>
          <w:szCs w:val="20"/>
        </w:rPr>
      </w:pPr>
      <w:r w:rsidRPr="00FF2D97">
        <w:rPr>
          <w:color w:val="000000" w:themeColor="text1"/>
          <w:sz w:val="20"/>
          <w:szCs w:val="20"/>
        </w:rPr>
        <w:t>za brak zapłaty wynagrodzenia podwykonawcy lub dalszemu podwykonawcy w wysokości 5% łącznego wynagrodzenia  umownego brutto określonego w § 5, za każdy taki przypadek,</w:t>
      </w:r>
    </w:p>
    <w:p w:rsidR="00501E41" w:rsidRPr="00FF2D97" w:rsidRDefault="00501E41" w:rsidP="002B526C">
      <w:pPr>
        <w:pStyle w:val="Akapitzlist"/>
        <w:numPr>
          <w:ilvl w:val="2"/>
          <w:numId w:val="49"/>
        </w:numPr>
        <w:tabs>
          <w:tab w:val="left" w:pos="567"/>
        </w:tabs>
        <w:contextualSpacing w:val="0"/>
        <w:jc w:val="both"/>
        <w:rPr>
          <w:color w:val="000000" w:themeColor="text1"/>
          <w:sz w:val="20"/>
          <w:szCs w:val="20"/>
        </w:rPr>
      </w:pPr>
      <w:r w:rsidRPr="00FF2D97">
        <w:rPr>
          <w:color w:val="000000" w:themeColor="text1"/>
          <w:sz w:val="20"/>
          <w:szCs w:val="20"/>
        </w:rPr>
        <w:t xml:space="preserve">za nieterminową zapłatę wynagrodzenia podwykonawcy lub dalszemu podwykonawcy w wysokości 100,00 zł  za każdy dzień zwłoki odrębnie dla każdego podwykonawcy, </w:t>
      </w:r>
    </w:p>
    <w:p w:rsidR="00501E41" w:rsidRPr="00FF2D97" w:rsidRDefault="00501E41" w:rsidP="002B526C">
      <w:pPr>
        <w:pStyle w:val="Akapitzlist"/>
        <w:numPr>
          <w:ilvl w:val="2"/>
          <w:numId w:val="49"/>
        </w:numPr>
        <w:tabs>
          <w:tab w:val="left" w:pos="567"/>
        </w:tabs>
        <w:contextualSpacing w:val="0"/>
        <w:jc w:val="both"/>
        <w:rPr>
          <w:color w:val="000000" w:themeColor="text1"/>
          <w:sz w:val="20"/>
          <w:szCs w:val="20"/>
        </w:rPr>
      </w:pPr>
      <w:r w:rsidRPr="00FF2D97">
        <w:rPr>
          <w:color w:val="000000" w:themeColor="text1"/>
          <w:sz w:val="20"/>
          <w:szCs w:val="20"/>
        </w:rPr>
        <w:t>za nieprzedłożenie do zaakceptowania projektu umowy z podw</w:t>
      </w:r>
      <w:r w:rsidR="00A11ED7">
        <w:rPr>
          <w:color w:val="000000" w:themeColor="text1"/>
          <w:sz w:val="20"/>
          <w:szCs w:val="20"/>
        </w:rPr>
        <w:t>ykonawcą o roboty budowlane lub </w:t>
      </w:r>
      <w:r w:rsidRPr="00FF2D97">
        <w:rPr>
          <w:color w:val="000000" w:themeColor="text1"/>
          <w:sz w:val="20"/>
          <w:szCs w:val="20"/>
        </w:rPr>
        <w:t>jej zmian w wysokości 10% łącznego wynagrodzenia umownego brutto określonego w § 5</w:t>
      </w:r>
      <w:r w:rsidR="00A11ED7">
        <w:rPr>
          <w:color w:val="000000" w:themeColor="text1"/>
          <w:sz w:val="20"/>
          <w:szCs w:val="20"/>
        </w:rPr>
        <w:t>, za </w:t>
      </w:r>
      <w:r w:rsidRPr="00FF2D97">
        <w:rPr>
          <w:color w:val="000000" w:themeColor="text1"/>
          <w:sz w:val="20"/>
          <w:szCs w:val="20"/>
        </w:rPr>
        <w:t>każdy taki przypadek,</w:t>
      </w:r>
    </w:p>
    <w:p w:rsidR="00501E41" w:rsidRPr="00FF2D97" w:rsidRDefault="00501E41" w:rsidP="002B526C">
      <w:pPr>
        <w:pStyle w:val="Akapitzlist"/>
        <w:numPr>
          <w:ilvl w:val="2"/>
          <w:numId w:val="49"/>
        </w:numPr>
        <w:tabs>
          <w:tab w:val="left" w:pos="567"/>
        </w:tabs>
        <w:contextualSpacing w:val="0"/>
        <w:jc w:val="both"/>
        <w:rPr>
          <w:color w:val="000000" w:themeColor="text1"/>
          <w:sz w:val="20"/>
          <w:szCs w:val="20"/>
        </w:rPr>
      </w:pPr>
      <w:r w:rsidRPr="00FF2D97">
        <w:rPr>
          <w:color w:val="000000" w:themeColor="text1"/>
          <w:sz w:val="20"/>
          <w:szCs w:val="20"/>
        </w:rPr>
        <w:t>za nieprzedłożenie do zaakceptowania poświadczonej za zgodność z oryginałem kopii umowy z podwykonawcą lub jej zmian  w wysokości 10% łącznego wynagrodzenia  umownego brutto określonego w § 5, za każdy taki przypadek,</w:t>
      </w:r>
    </w:p>
    <w:p w:rsidR="00501E41" w:rsidRPr="00FF2D97" w:rsidRDefault="00501E41" w:rsidP="002B526C">
      <w:pPr>
        <w:pStyle w:val="Akapitzlist"/>
        <w:numPr>
          <w:ilvl w:val="2"/>
          <w:numId w:val="49"/>
        </w:numPr>
        <w:tabs>
          <w:tab w:val="left" w:pos="567"/>
        </w:tabs>
        <w:contextualSpacing w:val="0"/>
        <w:jc w:val="both"/>
        <w:rPr>
          <w:color w:val="000000" w:themeColor="text1"/>
          <w:sz w:val="20"/>
          <w:szCs w:val="20"/>
        </w:rPr>
      </w:pPr>
      <w:r w:rsidRPr="00FF2D97">
        <w:rPr>
          <w:color w:val="000000" w:themeColor="text1"/>
          <w:sz w:val="20"/>
          <w:szCs w:val="20"/>
        </w:rPr>
        <w:t>za brak zmiany umowy o podwykonawstwo w zakresie terminu zapłaty w wysokości 10% łącznego wynagrodzenia  umownego brutto określonego w § 5, za każdy taki przypadek,</w:t>
      </w:r>
    </w:p>
    <w:p w:rsidR="00501E41" w:rsidRPr="00537486" w:rsidRDefault="00501E41" w:rsidP="002B526C">
      <w:pPr>
        <w:pStyle w:val="Akapitzlist"/>
        <w:numPr>
          <w:ilvl w:val="0"/>
          <w:numId w:val="48"/>
        </w:numPr>
        <w:tabs>
          <w:tab w:val="left" w:pos="283"/>
        </w:tabs>
        <w:jc w:val="both"/>
        <w:rPr>
          <w:color w:val="000000" w:themeColor="text1"/>
          <w:sz w:val="20"/>
          <w:szCs w:val="20"/>
        </w:rPr>
      </w:pPr>
      <w:r w:rsidRPr="00537486">
        <w:rPr>
          <w:color w:val="000000" w:themeColor="text1"/>
          <w:sz w:val="20"/>
          <w:szCs w:val="20"/>
        </w:rPr>
        <w:t>Zamawiający płaci Wykonawcy kary umowne:</w:t>
      </w:r>
    </w:p>
    <w:p w:rsidR="00501E41" w:rsidRPr="00FF2D97" w:rsidRDefault="00501E41" w:rsidP="002B526C">
      <w:pPr>
        <w:numPr>
          <w:ilvl w:val="0"/>
          <w:numId w:val="25"/>
        </w:numPr>
        <w:tabs>
          <w:tab w:val="clear" w:pos="0"/>
          <w:tab w:val="left" w:pos="567"/>
        </w:tabs>
        <w:ind w:left="567" w:hanging="283"/>
        <w:jc w:val="both"/>
        <w:rPr>
          <w:color w:val="000000" w:themeColor="text1"/>
          <w:sz w:val="20"/>
          <w:szCs w:val="20"/>
        </w:rPr>
      </w:pPr>
      <w:r w:rsidRPr="00FF2D97">
        <w:rPr>
          <w:color w:val="000000" w:themeColor="text1"/>
          <w:sz w:val="20"/>
          <w:szCs w:val="20"/>
        </w:rPr>
        <w:t xml:space="preserve">za odstąpienie od umowy z przyczyn zależnych od Zamawiającego w wysokości 20% wynagrodzenia umownego brutto określonego w </w:t>
      </w:r>
      <w:r w:rsidR="00C20A9C">
        <w:rPr>
          <w:color w:val="000000" w:themeColor="text1"/>
          <w:sz w:val="20"/>
          <w:szCs w:val="20"/>
        </w:rPr>
        <w:t>§ 5 przy czym kara nie przysługuje jeżeli odstąpienie od umowy nastąpi z przyczyn, o których mowa w § 11 ust.1</w:t>
      </w:r>
      <w:r w:rsidRPr="00FF2D97">
        <w:rPr>
          <w:color w:val="000000" w:themeColor="text1"/>
          <w:sz w:val="20"/>
          <w:szCs w:val="20"/>
        </w:rPr>
        <w:t>.</w:t>
      </w:r>
    </w:p>
    <w:p w:rsidR="00501E41" w:rsidRPr="002B526C" w:rsidRDefault="00501E41" w:rsidP="002B526C">
      <w:pPr>
        <w:pStyle w:val="Akapitzlist"/>
        <w:numPr>
          <w:ilvl w:val="0"/>
          <w:numId w:val="48"/>
        </w:numPr>
        <w:tabs>
          <w:tab w:val="left" w:pos="283"/>
        </w:tabs>
        <w:jc w:val="both"/>
        <w:rPr>
          <w:color w:val="000000" w:themeColor="text1"/>
          <w:sz w:val="20"/>
          <w:szCs w:val="20"/>
        </w:rPr>
      </w:pPr>
      <w:r w:rsidRPr="002B526C">
        <w:rPr>
          <w:color w:val="000000" w:themeColor="text1"/>
          <w:sz w:val="20"/>
          <w:szCs w:val="20"/>
        </w:rPr>
        <w:t>Łączna maksymalna wysokość kar umownych, których  Strony mogą dochodzić nie może przekroczyć 30% wynagrodzenia brutto, określonego w § 5.</w:t>
      </w:r>
    </w:p>
    <w:p w:rsidR="00501E41" w:rsidRPr="002B526C" w:rsidRDefault="00501E41" w:rsidP="002B526C">
      <w:pPr>
        <w:pStyle w:val="Akapitzlist"/>
        <w:numPr>
          <w:ilvl w:val="0"/>
          <w:numId w:val="48"/>
        </w:numPr>
        <w:tabs>
          <w:tab w:val="left" w:pos="283"/>
        </w:tabs>
        <w:jc w:val="both"/>
        <w:rPr>
          <w:color w:val="000000" w:themeColor="text1"/>
          <w:sz w:val="20"/>
          <w:szCs w:val="20"/>
        </w:rPr>
      </w:pPr>
      <w:r w:rsidRPr="002B526C">
        <w:rPr>
          <w:color w:val="000000" w:themeColor="text1"/>
          <w:sz w:val="20"/>
          <w:szCs w:val="20"/>
        </w:rPr>
        <w:t>Za zwłokę w zapłacie faktury Zamawiający zapłaci odsetki ustawowe.</w:t>
      </w:r>
    </w:p>
    <w:p w:rsidR="00501E41" w:rsidRDefault="00501E41" w:rsidP="002B526C">
      <w:pPr>
        <w:pStyle w:val="Akapitzlist"/>
        <w:numPr>
          <w:ilvl w:val="0"/>
          <w:numId w:val="48"/>
        </w:numPr>
        <w:tabs>
          <w:tab w:val="left" w:pos="283"/>
        </w:tabs>
        <w:jc w:val="both"/>
        <w:rPr>
          <w:color w:val="000000" w:themeColor="text1"/>
          <w:sz w:val="20"/>
          <w:szCs w:val="20"/>
        </w:rPr>
      </w:pPr>
      <w:r w:rsidRPr="002B526C">
        <w:rPr>
          <w:color w:val="000000" w:themeColor="text1"/>
          <w:sz w:val="20"/>
          <w:szCs w:val="20"/>
        </w:rPr>
        <w:t>Strony zastrzegają sobie prawo do odszkodowania na zasadach ogólnych, o ile wartość faktycznie poniesionych szkód przekracza wysokość kar umownych</w:t>
      </w:r>
      <w:r w:rsidR="002B526C" w:rsidRPr="002B526C">
        <w:rPr>
          <w:color w:val="000000" w:themeColor="text1"/>
          <w:sz w:val="20"/>
          <w:szCs w:val="20"/>
        </w:rPr>
        <w:t>.</w:t>
      </w:r>
    </w:p>
    <w:p w:rsidR="002B526C" w:rsidRDefault="002B526C" w:rsidP="002B526C">
      <w:pPr>
        <w:tabs>
          <w:tab w:val="left" w:pos="283"/>
        </w:tabs>
        <w:jc w:val="both"/>
        <w:rPr>
          <w:color w:val="000000" w:themeColor="text1"/>
          <w:sz w:val="20"/>
          <w:szCs w:val="20"/>
        </w:rPr>
      </w:pPr>
    </w:p>
    <w:p w:rsidR="002B526C" w:rsidRDefault="002B526C" w:rsidP="002B526C">
      <w:pPr>
        <w:tabs>
          <w:tab w:val="left" w:pos="283"/>
        </w:tabs>
        <w:jc w:val="both"/>
        <w:rPr>
          <w:color w:val="000000" w:themeColor="text1"/>
          <w:sz w:val="20"/>
          <w:szCs w:val="20"/>
        </w:rPr>
      </w:pPr>
    </w:p>
    <w:p w:rsidR="002B526C" w:rsidRPr="002B526C" w:rsidRDefault="002B526C" w:rsidP="002B526C">
      <w:pPr>
        <w:tabs>
          <w:tab w:val="left" w:pos="283"/>
        </w:tabs>
        <w:jc w:val="both"/>
        <w:rPr>
          <w:color w:val="000000" w:themeColor="text1"/>
          <w:sz w:val="20"/>
          <w:szCs w:val="20"/>
        </w:rPr>
      </w:pPr>
    </w:p>
    <w:p w:rsidR="00501E41" w:rsidRPr="002B526C" w:rsidRDefault="00501E41" w:rsidP="002B526C">
      <w:pPr>
        <w:pStyle w:val="Akapitzlist"/>
        <w:widowControl w:val="0"/>
        <w:numPr>
          <w:ilvl w:val="0"/>
          <w:numId w:val="48"/>
        </w:numPr>
        <w:overflowPunct w:val="0"/>
        <w:jc w:val="both"/>
        <w:textAlignment w:val="baseline"/>
        <w:rPr>
          <w:color w:val="000000" w:themeColor="text1"/>
          <w:sz w:val="20"/>
          <w:szCs w:val="20"/>
        </w:rPr>
      </w:pPr>
      <w:r w:rsidRPr="002B526C">
        <w:rPr>
          <w:color w:val="000000" w:themeColor="text1"/>
          <w:sz w:val="20"/>
          <w:szCs w:val="20"/>
        </w:rPr>
        <w:lastRenderedPageBreak/>
        <w:t>Zamawiający może odstąpić od umowy/wypowiedzieć umowę w przypadku nie zawarcia przez Wykonawcę umowy o przetwarzaniu danych osobowych zgodnie z art. 28</w:t>
      </w:r>
      <w:r w:rsidR="00A11ED7">
        <w:rPr>
          <w:color w:val="000000" w:themeColor="text1"/>
          <w:sz w:val="20"/>
          <w:szCs w:val="20"/>
        </w:rPr>
        <w:t xml:space="preserve"> RODO z winy Wykonawcy, w tym w </w:t>
      </w:r>
      <w:r w:rsidRPr="002B526C">
        <w:rPr>
          <w:color w:val="000000" w:themeColor="text1"/>
          <w:sz w:val="20"/>
          <w:szCs w:val="20"/>
        </w:rPr>
        <w:t>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rsidR="00501E41" w:rsidRPr="00FF2D97" w:rsidRDefault="00501E41" w:rsidP="00501E41">
      <w:pPr>
        <w:jc w:val="center"/>
        <w:rPr>
          <w:b/>
          <w:color w:val="000000" w:themeColor="text1"/>
          <w:sz w:val="20"/>
          <w:szCs w:val="20"/>
        </w:rPr>
      </w:pPr>
    </w:p>
    <w:p w:rsidR="00501E41" w:rsidRPr="00FF2D97" w:rsidRDefault="00501E41" w:rsidP="00501E41">
      <w:pPr>
        <w:jc w:val="center"/>
        <w:rPr>
          <w:b/>
          <w:color w:val="000000" w:themeColor="text1"/>
          <w:sz w:val="20"/>
          <w:szCs w:val="20"/>
        </w:rPr>
      </w:pPr>
      <w:r w:rsidRPr="00FF2D97">
        <w:rPr>
          <w:b/>
          <w:color w:val="000000" w:themeColor="text1"/>
          <w:sz w:val="20"/>
          <w:szCs w:val="20"/>
        </w:rPr>
        <w:t>§ 11. Odstąpienie od umowy</w:t>
      </w:r>
    </w:p>
    <w:p w:rsidR="00501E41" w:rsidRPr="00FF2D97" w:rsidRDefault="00501E41" w:rsidP="002B526C">
      <w:pPr>
        <w:numPr>
          <w:ilvl w:val="0"/>
          <w:numId w:val="43"/>
        </w:numPr>
        <w:tabs>
          <w:tab w:val="left" w:pos="283"/>
        </w:tabs>
        <w:ind w:left="357" w:hanging="357"/>
        <w:jc w:val="both"/>
        <w:rPr>
          <w:color w:val="000000" w:themeColor="text1"/>
          <w:sz w:val="20"/>
          <w:szCs w:val="20"/>
        </w:rPr>
      </w:pPr>
      <w:r w:rsidRPr="00FF2D97">
        <w:rPr>
          <w:color w:val="000000" w:themeColor="text1"/>
          <w:sz w:val="20"/>
          <w:szCs w:val="20"/>
        </w:rPr>
        <w:t>Zamawiającemu przysługuje prawo odstąpienia od umowy, gdy:</w:t>
      </w:r>
    </w:p>
    <w:p w:rsidR="00501E41" w:rsidRPr="002B526C" w:rsidRDefault="00501E41" w:rsidP="002B526C">
      <w:pPr>
        <w:pStyle w:val="Akapitzlist"/>
        <w:numPr>
          <w:ilvl w:val="0"/>
          <w:numId w:val="65"/>
        </w:numPr>
        <w:jc w:val="both"/>
        <w:rPr>
          <w:sz w:val="20"/>
          <w:szCs w:val="20"/>
        </w:rPr>
      </w:pPr>
      <w:r w:rsidRPr="002B526C">
        <w:rPr>
          <w:sz w:val="20"/>
          <w:szCs w:val="20"/>
        </w:rPr>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wypadku może nastąpić w terminie 3</w:t>
      </w:r>
      <w:r w:rsidR="002B526C">
        <w:rPr>
          <w:sz w:val="20"/>
          <w:szCs w:val="20"/>
        </w:rPr>
        <w:t>0 dni od powzięcia wiadomości o </w:t>
      </w:r>
      <w:r w:rsidRPr="002B526C">
        <w:rPr>
          <w:sz w:val="20"/>
          <w:szCs w:val="20"/>
        </w:rPr>
        <w:t>powyższych okolicznościach,</w:t>
      </w:r>
    </w:p>
    <w:p w:rsidR="00501E41" w:rsidRPr="002B526C" w:rsidRDefault="00501E41" w:rsidP="002B526C">
      <w:pPr>
        <w:pStyle w:val="Akapitzlist"/>
        <w:numPr>
          <w:ilvl w:val="0"/>
          <w:numId w:val="65"/>
        </w:numPr>
        <w:jc w:val="both"/>
        <w:rPr>
          <w:sz w:val="20"/>
          <w:szCs w:val="20"/>
        </w:rPr>
      </w:pPr>
      <w:r w:rsidRPr="002B526C">
        <w:rPr>
          <w:sz w:val="20"/>
          <w:szCs w:val="20"/>
        </w:rPr>
        <w:t>Wykonawca nie rozpoczął prac bez uzasadnionych przyczyn oraz nie kontynuuje ich pomimo wezwania Zamawiającego złożonego na piśmie,</w:t>
      </w:r>
    </w:p>
    <w:p w:rsidR="00501E41" w:rsidRPr="002B526C" w:rsidRDefault="00501E41" w:rsidP="002B526C">
      <w:pPr>
        <w:pStyle w:val="Akapitzlist"/>
        <w:numPr>
          <w:ilvl w:val="0"/>
          <w:numId w:val="65"/>
        </w:numPr>
        <w:jc w:val="both"/>
        <w:rPr>
          <w:sz w:val="20"/>
          <w:szCs w:val="20"/>
        </w:rPr>
      </w:pPr>
      <w:r w:rsidRPr="002B526C">
        <w:rPr>
          <w:sz w:val="20"/>
          <w:szCs w:val="20"/>
        </w:rPr>
        <w:t>Wykonawca realizuje prace przewidziane niniejszą umową w sposób różny od opisanego w umowie,</w:t>
      </w:r>
    </w:p>
    <w:p w:rsidR="00501E41" w:rsidRPr="002B526C" w:rsidRDefault="00501E41" w:rsidP="002B526C">
      <w:pPr>
        <w:pStyle w:val="Akapitzlist"/>
        <w:numPr>
          <w:ilvl w:val="0"/>
          <w:numId w:val="65"/>
        </w:numPr>
        <w:jc w:val="both"/>
        <w:rPr>
          <w:sz w:val="20"/>
          <w:szCs w:val="20"/>
        </w:rPr>
      </w:pPr>
      <w:r w:rsidRPr="002B526C">
        <w:rPr>
          <w:sz w:val="20"/>
          <w:szCs w:val="20"/>
        </w:rPr>
        <w:t>Wykonawca bez uzasadnionej przyczyny przerwał realizację prac i przerwa ta trwa dłużej niż 7 dni.</w:t>
      </w:r>
    </w:p>
    <w:p w:rsidR="00501E41" w:rsidRPr="00C20A9C" w:rsidRDefault="00501E41" w:rsidP="002B526C">
      <w:pPr>
        <w:pStyle w:val="Akapitzlist"/>
        <w:numPr>
          <w:ilvl w:val="0"/>
          <w:numId w:val="65"/>
        </w:numPr>
        <w:jc w:val="both"/>
        <w:rPr>
          <w:sz w:val="20"/>
          <w:szCs w:val="20"/>
        </w:rPr>
      </w:pPr>
      <w:r w:rsidRPr="00C20A9C">
        <w:rPr>
          <w:sz w:val="20"/>
          <w:szCs w:val="20"/>
        </w:rPr>
        <w:t>Wykonawca przekroczył termin wykonania zamówienia o 15 dni.</w:t>
      </w:r>
    </w:p>
    <w:p w:rsidR="00501E41" w:rsidRPr="002B526C" w:rsidRDefault="00501E41" w:rsidP="002B526C">
      <w:pPr>
        <w:pStyle w:val="Akapitzlist"/>
        <w:numPr>
          <w:ilvl w:val="0"/>
          <w:numId w:val="65"/>
        </w:numPr>
        <w:jc w:val="both"/>
        <w:rPr>
          <w:sz w:val="20"/>
          <w:szCs w:val="20"/>
        </w:rPr>
      </w:pPr>
      <w:r w:rsidRPr="002B526C">
        <w:rPr>
          <w:sz w:val="20"/>
          <w:szCs w:val="20"/>
        </w:rPr>
        <w:t>wystąpiła konieczność wielokrotnego (co najmniej trzykrotnego) dokonywania bezpośredniej zapłaty Podwykonawcy lub dalszemu Podwykonawcy, o których mowa w § 12 lub konieczność dokonania bezpośrednich zapłat na sum</w:t>
      </w:r>
      <w:r w:rsidR="002B526C">
        <w:rPr>
          <w:sz w:val="20"/>
          <w:szCs w:val="20"/>
        </w:rPr>
        <w:t>ę większą niż 5% wartości umowy.</w:t>
      </w:r>
    </w:p>
    <w:p w:rsidR="00501E41" w:rsidRPr="00FF2D97" w:rsidRDefault="00501E41" w:rsidP="002B526C">
      <w:pPr>
        <w:numPr>
          <w:ilvl w:val="0"/>
          <w:numId w:val="27"/>
        </w:numPr>
        <w:tabs>
          <w:tab w:val="left" w:pos="283"/>
        </w:tabs>
        <w:ind w:left="357" w:hanging="357"/>
        <w:jc w:val="both"/>
        <w:rPr>
          <w:color w:val="000000" w:themeColor="text1"/>
          <w:sz w:val="20"/>
          <w:szCs w:val="20"/>
        </w:rPr>
      </w:pPr>
      <w:r w:rsidRPr="00FF2D97">
        <w:rPr>
          <w:color w:val="000000" w:themeColor="text1"/>
          <w:sz w:val="20"/>
          <w:szCs w:val="20"/>
        </w:rPr>
        <w:t>Wykonawcy przysługuje prawo odstąpienia od umowy jeżeli  Zamawiający:</w:t>
      </w:r>
    </w:p>
    <w:p w:rsidR="00501E41" w:rsidRPr="002B526C" w:rsidRDefault="00501E41" w:rsidP="002B526C">
      <w:pPr>
        <w:pStyle w:val="Akapitzlist"/>
        <w:numPr>
          <w:ilvl w:val="0"/>
          <w:numId w:val="66"/>
        </w:numPr>
        <w:tabs>
          <w:tab w:val="left" w:pos="567"/>
        </w:tabs>
        <w:jc w:val="both"/>
        <w:rPr>
          <w:color w:val="000000" w:themeColor="text1"/>
          <w:sz w:val="20"/>
          <w:szCs w:val="20"/>
        </w:rPr>
      </w:pPr>
      <w:r w:rsidRPr="002B526C">
        <w:rPr>
          <w:color w:val="000000" w:themeColor="text1"/>
          <w:sz w:val="20"/>
          <w:szCs w:val="20"/>
        </w:rPr>
        <w:t>odmawia bez wskazania uzasadnionej przyczyny odbioru robót lub odmawia podpisania protokołu odbioru,</w:t>
      </w:r>
    </w:p>
    <w:p w:rsidR="00501E41" w:rsidRPr="002B526C" w:rsidRDefault="00501E41" w:rsidP="002B526C">
      <w:pPr>
        <w:pStyle w:val="Akapitzlist"/>
        <w:numPr>
          <w:ilvl w:val="0"/>
          <w:numId w:val="66"/>
        </w:numPr>
        <w:tabs>
          <w:tab w:val="left" w:pos="567"/>
        </w:tabs>
        <w:jc w:val="both"/>
        <w:rPr>
          <w:color w:val="000000" w:themeColor="text1"/>
          <w:sz w:val="20"/>
          <w:szCs w:val="20"/>
        </w:rPr>
      </w:pPr>
      <w:r w:rsidRPr="002B526C">
        <w:rPr>
          <w:color w:val="000000" w:themeColor="text1"/>
          <w:sz w:val="20"/>
          <w:szCs w:val="20"/>
        </w:rPr>
        <w:t>zawiadomi Wykonawcę, iż wobec zaistnienia uprzednio nie przewidzianych okoliczności nie będzie mógł spełnić swoich zobowiązań umownych wobec Wykonawcy.</w:t>
      </w:r>
    </w:p>
    <w:p w:rsidR="00501E41" w:rsidRPr="00FF2D97" w:rsidRDefault="00501E41" w:rsidP="002B526C">
      <w:pPr>
        <w:numPr>
          <w:ilvl w:val="0"/>
          <w:numId w:val="23"/>
        </w:numPr>
        <w:tabs>
          <w:tab w:val="left" w:pos="283"/>
        </w:tabs>
        <w:ind w:left="357" w:hanging="357"/>
        <w:jc w:val="both"/>
        <w:rPr>
          <w:color w:val="000000" w:themeColor="text1"/>
          <w:sz w:val="20"/>
          <w:szCs w:val="20"/>
        </w:rPr>
      </w:pPr>
      <w:r w:rsidRPr="00FF2D97">
        <w:rPr>
          <w:color w:val="000000" w:themeColor="text1"/>
          <w:sz w:val="20"/>
          <w:szCs w:val="20"/>
        </w:rPr>
        <w:t xml:space="preserve">Odstąpienie od umowy, o którym mowa w ust. 1 i 2, może nastąpić w terminie 30 dni od powzięcia wiadomości o okolicznościach uprawniających do odstąpienia od umowy. </w:t>
      </w:r>
      <w:r w:rsidR="00C20A9C">
        <w:rPr>
          <w:color w:val="000000" w:themeColor="text1"/>
          <w:sz w:val="20"/>
          <w:szCs w:val="20"/>
        </w:rPr>
        <w:t>Odstąpienie p</w:t>
      </w:r>
      <w:r w:rsidRPr="00FF2D97">
        <w:rPr>
          <w:color w:val="000000" w:themeColor="text1"/>
          <w:sz w:val="20"/>
          <w:szCs w:val="20"/>
        </w:rPr>
        <w:t>owinno nastąpić w formie pisemnej pod rygorem nieważności takiego oświadczenia i powinno zawierać uzasadnienie.</w:t>
      </w:r>
    </w:p>
    <w:p w:rsidR="00501E41" w:rsidRPr="00FF2D97" w:rsidRDefault="00501E41" w:rsidP="002B526C">
      <w:pPr>
        <w:numPr>
          <w:ilvl w:val="0"/>
          <w:numId w:val="23"/>
        </w:numPr>
        <w:tabs>
          <w:tab w:val="clear" w:pos="0"/>
          <w:tab w:val="left" w:pos="283"/>
        </w:tabs>
        <w:ind w:left="283" w:hanging="283"/>
        <w:jc w:val="both"/>
        <w:rPr>
          <w:color w:val="000000" w:themeColor="text1"/>
          <w:sz w:val="20"/>
          <w:szCs w:val="20"/>
        </w:rPr>
      </w:pPr>
      <w:r w:rsidRPr="00FF2D97">
        <w:rPr>
          <w:color w:val="000000" w:themeColor="text1"/>
          <w:sz w:val="20"/>
          <w:szCs w:val="20"/>
        </w:rPr>
        <w:t>W wypadku odstąpienia od umowy Wykonawcę oraz Zamawiającego obciążają następujące obowiązki szczegółowe:</w:t>
      </w:r>
    </w:p>
    <w:p w:rsidR="00501E41" w:rsidRPr="002B526C" w:rsidRDefault="00501E41" w:rsidP="002B526C">
      <w:pPr>
        <w:pStyle w:val="Akapitzlist"/>
        <w:numPr>
          <w:ilvl w:val="0"/>
          <w:numId w:val="67"/>
        </w:numPr>
        <w:tabs>
          <w:tab w:val="left" w:pos="567"/>
        </w:tabs>
        <w:jc w:val="both"/>
        <w:rPr>
          <w:color w:val="000000" w:themeColor="text1"/>
          <w:sz w:val="20"/>
          <w:szCs w:val="20"/>
        </w:rPr>
      </w:pPr>
      <w:r w:rsidRPr="002B526C">
        <w:rPr>
          <w:color w:val="000000" w:themeColor="text1"/>
          <w:sz w:val="20"/>
          <w:szCs w:val="20"/>
        </w:rPr>
        <w:t>w terminie siedmiu dni od daty odstąpienia od umowy Wykonawca przy udziale Zamawiającego sporządzi szczegółowy protokół inwentaryzacji robót w toku według stanu na dzień odstąpienia,</w:t>
      </w:r>
    </w:p>
    <w:p w:rsidR="00501E41" w:rsidRPr="002B526C" w:rsidRDefault="00501E41" w:rsidP="002B526C">
      <w:pPr>
        <w:pStyle w:val="Akapitzlist"/>
        <w:numPr>
          <w:ilvl w:val="0"/>
          <w:numId w:val="67"/>
        </w:numPr>
        <w:tabs>
          <w:tab w:val="left" w:pos="567"/>
        </w:tabs>
        <w:jc w:val="both"/>
        <w:rPr>
          <w:color w:val="000000" w:themeColor="text1"/>
          <w:sz w:val="20"/>
          <w:szCs w:val="20"/>
        </w:rPr>
      </w:pPr>
      <w:r w:rsidRPr="002B526C">
        <w:rPr>
          <w:color w:val="000000" w:themeColor="text1"/>
          <w:sz w:val="20"/>
          <w:szCs w:val="20"/>
        </w:rPr>
        <w:t>Wykonawca zabezpieczy przerwane roboty w zakresie obustronnie uzgodnionym na koszt tej strony, która odstąpiła od umowy,</w:t>
      </w:r>
    </w:p>
    <w:p w:rsidR="00501E41" w:rsidRPr="002B526C" w:rsidRDefault="00501E41" w:rsidP="002B526C">
      <w:pPr>
        <w:pStyle w:val="Akapitzlist"/>
        <w:numPr>
          <w:ilvl w:val="0"/>
          <w:numId w:val="67"/>
        </w:numPr>
        <w:tabs>
          <w:tab w:val="left" w:pos="567"/>
        </w:tabs>
        <w:jc w:val="both"/>
        <w:rPr>
          <w:color w:val="000000" w:themeColor="text1"/>
          <w:sz w:val="20"/>
          <w:szCs w:val="20"/>
        </w:rPr>
      </w:pPr>
      <w:r w:rsidRPr="002B526C">
        <w:rPr>
          <w:color w:val="000000" w:themeColor="text1"/>
          <w:sz w:val="20"/>
          <w:szCs w:val="20"/>
        </w:rPr>
        <w:t>Wykonawca sporządzi wykaz tych materiałów lub urządzeń, które nie mogą być wykorzystane pr</w:t>
      </w:r>
      <w:r w:rsidR="00A11ED7">
        <w:rPr>
          <w:color w:val="000000" w:themeColor="text1"/>
          <w:sz w:val="20"/>
          <w:szCs w:val="20"/>
        </w:rPr>
        <w:t>zez </w:t>
      </w:r>
      <w:r w:rsidRPr="002B526C">
        <w:rPr>
          <w:color w:val="000000" w:themeColor="text1"/>
          <w:sz w:val="20"/>
          <w:szCs w:val="20"/>
        </w:rPr>
        <w:t>Wykonawcę do realizacji innych robót nieobjętych niniejszą umową, jeżeli odstąpienie od umowy nastąpiło z przyczyn niezależnych od niego,</w:t>
      </w:r>
    </w:p>
    <w:p w:rsidR="00501E41" w:rsidRPr="00E67B88" w:rsidRDefault="00501E41" w:rsidP="002B526C">
      <w:pPr>
        <w:pStyle w:val="Akapitzlist"/>
        <w:numPr>
          <w:ilvl w:val="0"/>
          <w:numId w:val="67"/>
        </w:numPr>
        <w:tabs>
          <w:tab w:val="left" w:pos="567"/>
        </w:tabs>
        <w:jc w:val="both"/>
        <w:rPr>
          <w:color w:val="000000" w:themeColor="text1"/>
          <w:sz w:val="20"/>
          <w:szCs w:val="20"/>
        </w:rPr>
      </w:pPr>
      <w:r w:rsidRPr="002B526C">
        <w:rPr>
          <w:color w:val="000000" w:themeColor="text1"/>
          <w:sz w:val="20"/>
          <w:szCs w:val="20"/>
        </w:rPr>
        <w:t xml:space="preserve">Wykonawca zgłosi do dokonania przez Zamawiającego odbioru robót przerwanych oraz robót zabezpieczających niezwłocznie, a najpóźniej w terminie 30 dni usunie z terenu budowy urządzenia </w:t>
      </w:r>
      <w:r w:rsidRPr="00E67B88">
        <w:rPr>
          <w:color w:val="000000" w:themeColor="text1"/>
          <w:sz w:val="20"/>
          <w:szCs w:val="20"/>
        </w:rPr>
        <w:t>zaplecza przez niego dostarczone lub wzniesione,</w:t>
      </w:r>
    </w:p>
    <w:p w:rsidR="00501E41" w:rsidRPr="00E67B88" w:rsidRDefault="00501E41" w:rsidP="002B526C">
      <w:pPr>
        <w:pStyle w:val="Akapitzlist"/>
        <w:numPr>
          <w:ilvl w:val="0"/>
          <w:numId w:val="23"/>
        </w:numPr>
        <w:tabs>
          <w:tab w:val="left" w:pos="567"/>
        </w:tabs>
        <w:ind w:left="357" w:hanging="357"/>
        <w:contextualSpacing w:val="0"/>
        <w:jc w:val="both"/>
        <w:rPr>
          <w:color w:val="000000" w:themeColor="text1"/>
          <w:sz w:val="20"/>
          <w:szCs w:val="20"/>
        </w:rPr>
      </w:pPr>
      <w:r w:rsidRPr="00E67B88">
        <w:rPr>
          <w:color w:val="000000" w:themeColor="text1"/>
          <w:sz w:val="20"/>
          <w:szCs w:val="20"/>
        </w:rPr>
        <w:t>Zamawiający w razie odstąpienia od umowy z przyczyn, za które Wykonawca nie odpowiada obowiązany jest do:</w:t>
      </w:r>
    </w:p>
    <w:p w:rsidR="00501E41" w:rsidRPr="00E67B88" w:rsidRDefault="00501E41" w:rsidP="00E67B88">
      <w:pPr>
        <w:pStyle w:val="Akapitzlist"/>
        <w:numPr>
          <w:ilvl w:val="0"/>
          <w:numId w:val="69"/>
        </w:numPr>
        <w:jc w:val="both"/>
        <w:rPr>
          <w:sz w:val="20"/>
          <w:szCs w:val="20"/>
        </w:rPr>
      </w:pPr>
      <w:r w:rsidRPr="00E67B88">
        <w:rPr>
          <w:sz w:val="20"/>
          <w:szCs w:val="20"/>
        </w:rPr>
        <w:t>dokonania odbioru robót przerwanych oraz do zapłaty wynagrodzenia za roboty, które zostały wykonane do dnia odstąpienia,</w:t>
      </w:r>
    </w:p>
    <w:p w:rsidR="00501E41" w:rsidRPr="00E67B88" w:rsidRDefault="00501E41" w:rsidP="00E67B88">
      <w:pPr>
        <w:pStyle w:val="Akapitzlist"/>
        <w:numPr>
          <w:ilvl w:val="0"/>
          <w:numId w:val="69"/>
        </w:numPr>
        <w:jc w:val="both"/>
        <w:rPr>
          <w:sz w:val="20"/>
          <w:szCs w:val="20"/>
        </w:rPr>
      </w:pPr>
      <w:r w:rsidRPr="00E67B88">
        <w:rPr>
          <w:sz w:val="20"/>
          <w:szCs w:val="20"/>
        </w:rPr>
        <w:t xml:space="preserve">odkupienia materiałów lub urządzeń określonych w pkt. </w:t>
      </w:r>
      <w:r w:rsidR="00E67B88">
        <w:rPr>
          <w:sz w:val="20"/>
          <w:szCs w:val="20"/>
        </w:rPr>
        <w:t>c</w:t>
      </w:r>
      <w:r w:rsidRPr="00E67B88">
        <w:rPr>
          <w:sz w:val="20"/>
          <w:szCs w:val="20"/>
        </w:rPr>
        <w:t xml:space="preserve"> niniejszego punktu,</w:t>
      </w:r>
    </w:p>
    <w:p w:rsidR="00501E41" w:rsidRPr="00E67B88" w:rsidRDefault="00501E41" w:rsidP="00E67B88">
      <w:pPr>
        <w:pStyle w:val="Akapitzlist"/>
        <w:numPr>
          <w:ilvl w:val="0"/>
          <w:numId w:val="69"/>
        </w:numPr>
        <w:jc w:val="both"/>
        <w:rPr>
          <w:sz w:val="20"/>
          <w:szCs w:val="20"/>
        </w:rPr>
      </w:pPr>
      <w:r w:rsidRPr="00E67B88">
        <w:rPr>
          <w:sz w:val="20"/>
          <w:szCs w:val="20"/>
        </w:rPr>
        <w:t>rozliczenia się z Wykonawcą z tytułu nierozliczonych w inny sposób kosztów budowy, obiektów zaplecza, urządzeń związanych z zagospodarowaniem i uzbr</w:t>
      </w:r>
      <w:r w:rsidR="00A11ED7">
        <w:rPr>
          <w:sz w:val="20"/>
          <w:szCs w:val="20"/>
        </w:rPr>
        <w:t>ojeniem terenu budowy, chyba że </w:t>
      </w:r>
      <w:r w:rsidRPr="00E67B88">
        <w:rPr>
          <w:sz w:val="20"/>
          <w:szCs w:val="20"/>
        </w:rPr>
        <w:t>Wykonawca wyrazi zgodę na przejęcie tych obiektów i urządzeń,</w:t>
      </w:r>
    </w:p>
    <w:p w:rsidR="00501E41" w:rsidRPr="00E67B88" w:rsidRDefault="00501E41" w:rsidP="00E67B88">
      <w:pPr>
        <w:pStyle w:val="Akapitzlist"/>
        <w:numPr>
          <w:ilvl w:val="0"/>
          <w:numId w:val="69"/>
        </w:numPr>
        <w:jc w:val="both"/>
        <w:rPr>
          <w:sz w:val="20"/>
          <w:szCs w:val="20"/>
        </w:rPr>
      </w:pPr>
      <w:r w:rsidRPr="00E67B88">
        <w:rPr>
          <w:sz w:val="20"/>
          <w:szCs w:val="20"/>
        </w:rPr>
        <w:t>przejęcia od Wykonawcy pod swój dozór terenu budowy.</w:t>
      </w:r>
    </w:p>
    <w:p w:rsidR="00501E41" w:rsidRPr="00E67B88" w:rsidRDefault="00501E41" w:rsidP="00501E41">
      <w:pPr>
        <w:jc w:val="both"/>
        <w:rPr>
          <w:color w:val="000000" w:themeColor="text1"/>
          <w:sz w:val="20"/>
          <w:szCs w:val="20"/>
        </w:rPr>
      </w:pPr>
    </w:p>
    <w:p w:rsidR="00501E41" w:rsidRPr="00E67B88" w:rsidRDefault="00501E41" w:rsidP="00501E41">
      <w:pPr>
        <w:jc w:val="center"/>
        <w:rPr>
          <w:b/>
          <w:color w:val="000000" w:themeColor="text1"/>
          <w:sz w:val="20"/>
          <w:szCs w:val="20"/>
        </w:rPr>
      </w:pPr>
      <w:r w:rsidRPr="00E67B88">
        <w:rPr>
          <w:b/>
          <w:color w:val="000000" w:themeColor="text1"/>
          <w:sz w:val="20"/>
          <w:szCs w:val="20"/>
        </w:rPr>
        <w:t>§ 12. Podwykonawcy</w:t>
      </w:r>
    </w:p>
    <w:p w:rsidR="00501E41" w:rsidRPr="00E67B88" w:rsidRDefault="00501E41" w:rsidP="002B526C">
      <w:pPr>
        <w:numPr>
          <w:ilvl w:val="0"/>
          <w:numId w:val="33"/>
        </w:numPr>
        <w:tabs>
          <w:tab w:val="clear" w:pos="720"/>
          <w:tab w:val="num" w:pos="283"/>
        </w:tabs>
        <w:ind w:left="283" w:hanging="283"/>
        <w:jc w:val="both"/>
        <w:rPr>
          <w:color w:val="000000" w:themeColor="text1"/>
          <w:sz w:val="20"/>
          <w:szCs w:val="20"/>
        </w:rPr>
      </w:pPr>
      <w:r w:rsidRPr="00E67B88">
        <w:rPr>
          <w:color w:val="000000" w:themeColor="text1"/>
          <w:sz w:val="20"/>
          <w:szCs w:val="20"/>
        </w:rPr>
        <w:t>Wykonawca może zlecić, wykonanie części robót podwykonawcom z zacho</w:t>
      </w:r>
      <w:r w:rsidR="00E67B88">
        <w:rPr>
          <w:color w:val="000000" w:themeColor="text1"/>
          <w:sz w:val="20"/>
          <w:szCs w:val="20"/>
        </w:rPr>
        <w:t>waniem zasad określonych w art. </w:t>
      </w:r>
      <w:r w:rsidRPr="00E67B88">
        <w:rPr>
          <w:color w:val="000000" w:themeColor="text1"/>
          <w:sz w:val="20"/>
          <w:szCs w:val="20"/>
        </w:rPr>
        <w:t>647¹ Kodeksu cywilnego.</w:t>
      </w:r>
    </w:p>
    <w:p w:rsidR="00501E41" w:rsidRPr="00E67B88" w:rsidRDefault="00501E41" w:rsidP="002B526C">
      <w:pPr>
        <w:numPr>
          <w:ilvl w:val="0"/>
          <w:numId w:val="33"/>
        </w:numPr>
        <w:tabs>
          <w:tab w:val="clear" w:pos="720"/>
          <w:tab w:val="num" w:pos="283"/>
        </w:tabs>
        <w:ind w:left="283" w:hanging="283"/>
        <w:jc w:val="both"/>
        <w:rPr>
          <w:color w:val="000000" w:themeColor="text1"/>
          <w:sz w:val="20"/>
          <w:szCs w:val="20"/>
        </w:rPr>
      </w:pPr>
      <w:r w:rsidRPr="00E67B88">
        <w:rPr>
          <w:color w:val="000000" w:themeColor="text1"/>
          <w:sz w:val="20"/>
          <w:szCs w:val="20"/>
        </w:rPr>
        <w:t>Wykonawca oświadcza, że następujące roboty budowlane zostaną wykonane:</w:t>
      </w:r>
    </w:p>
    <w:p w:rsidR="00501E41" w:rsidRPr="00E67B88" w:rsidRDefault="00501E41" w:rsidP="00E67B88">
      <w:pPr>
        <w:pStyle w:val="Akapitzlist"/>
        <w:numPr>
          <w:ilvl w:val="0"/>
          <w:numId w:val="71"/>
        </w:numPr>
        <w:rPr>
          <w:sz w:val="20"/>
          <w:szCs w:val="20"/>
        </w:rPr>
      </w:pPr>
      <w:r w:rsidRPr="00E67B88">
        <w:rPr>
          <w:sz w:val="20"/>
          <w:szCs w:val="20"/>
        </w:rPr>
        <w:t>przez podwykonawców – ………………………………</w:t>
      </w:r>
    </w:p>
    <w:p w:rsidR="00501E41" w:rsidRPr="00E67B88" w:rsidRDefault="00501E41" w:rsidP="00E67B88">
      <w:pPr>
        <w:pStyle w:val="Akapitzlist"/>
        <w:numPr>
          <w:ilvl w:val="0"/>
          <w:numId w:val="71"/>
        </w:numPr>
        <w:rPr>
          <w:sz w:val="20"/>
          <w:szCs w:val="20"/>
        </w:rPr>
      </w:pPr>
      <w:r w:rsidRPr="00E67B88">
        <w:rPr>
          <w:sz w:val="20"/>
          <w:szCs w:val="20"/>
        </w:rPr>
        <w:t>pozostałe roboty zostaną wykonane przez Wykonawcę.</w:t>
      </w:r>
    </w:p>
    <w:p w:rsidR="00501E41" w:rsidRPr="00E67B88" w:rsidRDefault="00501E41" w:rsidP="002B526C">
      <w:pPr>
        <w:numPr>
          <w:ilvl w:val="0"/>
          <w:numId w:val="31"/>
        </w:numPr>
        <w:ind w:left="357" w:hanging="357"/>
        <w:jc w:val="both"/>
        <w:rPr>
          <w:color w:val="000000" w:themeColor="text1"/>
          <w:sz w:val="20"/>
          <w:szCs w:val="20"/>
        </w:rPr>
      </w:pPr>
      <w:r w:rsidRPr="00E67B88">
        <w:rPr>
          <w:color w:val="000000" w:themeColor="text1"/>
          <w:sz w:val="20"/>
          <w:szCs w:val="20"/>
        </w:rPr>
        <w:lastRenderedPageBreak/>
        <w:t>Umowa pomiędzy Wykonawcą a podwykonawcą powinna być zawarta w formie pisemnej pod rygorem nieważności.</w:t>
      </w:r>
    </w:p>
    <w:p w:rsidR="00501E41" w:rsidRPr="00E67B88" w:rsidRDefault="00501E41" w:rsidP="002B526C">
      <w:pPr>
        <w:numPr>
          <w:ilvl w:val="0"/>
          <w:numId w:val="31"/>
        </w:numPr>
        <w:ind w:left="357" w:hanging="357"/>
        <w:jc w:val="both"/>
        <w:rPr>
          <w:color w:val="000000" w:themeColor="text1"/>
          <w:sz w:val="20"/>
          <w:szCs w:val="20"/>
        </w:rPr>
      </w:pPr>
      <w:r w:rsidRPr="00E67B88">
        <w:rPr>
          <w:color w:val="000000" w:themeColor="text1"/>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w:t>
      </w:r>
      <w:r w:rsidR="0097305B">
        <w:rPr>
          <w:color w:val="000000" w:themeColor="text1"/>
          <w:sz w:val="20"/>
          <w:szCs w:val="20"/>
        </w:rPr>
        <w:t>Z</w:t>
      </w:r>
      <w:r w:rsidR="00A11ED7">
        <w:rPr>
          <w:color w:val="000000" w:themeColor="text1"/>
          <w:sz w:val="20"/>
          <w:szCs w:val="20"/>
        </w:rPr>
        <w:t>amawiającemu projektu tej </w:t>
      </w:r>
      <w:r w:rsidRPr="00E67B88">
        <w:rPr>
          <w:color w:val="000000" w:themeColor="text1"/>
          <w:sz w:val="20"/>
          <w:szCs w:val="20"/>
        </w:rPr>
        <w:t xml:space="preserve">umowy, przy czym podwykonawca lub dalszy podwykonawca jest obowiązany dołączyć zgodę </w:t>
      </w:r>
      <w:r w:rsidR="0097305B">
        <w:rPr>
          <w:color w:val="000000" w:themeColor="text1"/>
          <w:sz w:val="20"/>
          <w:szCs w:val="20"/>
        </w:rPr>
        <w:t>W</w:t>
      </w:r>
      <w:r w:rsidRPr="00E67B88">
        <w:rPr>
          <w:color w:val="000000" w:themeColor="text1"/>
          <w:sz w:val="20"/>
          <w:szCs w:val="20"/>
        </w:rPr>
        <w:t>ykonawcy na zawarcie umowy o podwykonawstwo o treści zgodnej z projektem umowy.</w:t>
      </w:r>
    </w:p>
    <w:p w:rsidR="00501E41" w:rsidRPr="0097305B" w:rsidRDefault="00501E41" w:rsidP="002B526C">
      <w:pPr>
        <w:numPr>
          <w:ilvl w:val="0"/>
          <w:numId w:val="31"/>
        </w:numPr>
        <w:ind w:left="357" w:hanging="357"/>
        <w:jc w:val="both"/>
        <w:rPr>
          <w:color w:val="000000" w:themeColor="text1"/>
          <w:sz w:val="20"/>
          <w:szCs w:val="20"/>
        </w:rPr>
      </w:pPr>
      <w:r w:rsidRPr="00E67B88">
        <w:rPr>
          <w:color w:val="000000" w:themeColor="text1"/>
          <w:sz w:val="20"/>
          <w:szCs w:val="20"/>
        </w:rPr>
        <w:t>Termin zapłaty wynagrodzenia podwykonawcy lub dalszemu podwykonawcy przewidziany w umowie o</w:t>
      </w:r>
      <w:r w:rsidR="00E67B88">
        <w:rPr>
          <w:color w:val="000000" w:themeColor="text1"/>
          <w:sz w:val="20"/>
          <w:szCs w:val="20"/>
        </w:rPr>
        <w:t> </w:t>
      </w:r>
      <w:r w:rsidRPr="00FF2D97">
        <w:rPr>
          <w:color w:val="000000" w:themeColor="text1"/>
          <w:sz w:val="20"/>
          <w:szCs w:val="20"/>
        </w:rPr>
        <w:t>podwykonawstwo nie może być dłuższy niż 30 dni od dnia doręcze</w:t>
      </w:r>
      <w:r w:rsidR="00E67B88">
        <w:rPr>
          <w:color w:val="000000" w:themeColor="text1"/>
          <w:sz w:val="20"/>
          <w:szCs w:val="20"/>
        </w:rPr>
        <w:t xml:space="preserve">nia </w:t>
      </w:r>
      <w:r w:rsidR="0097305B">
        <w:rPr>
          <w:color w:val="000000" w:themeColor="text1"/>
          <w:sz w:val="20"/>
          <w:szCs w:val="20"/>
        </w:rPr>
        <w:t>W</w:t>
      </w:r>
      <w:r w:rsidR="00E67B88">
        <w:rPr>
          <w:color w:val="000000" w:themeColor="text1"/>
          <w:sz w:val="20"/>
          <w:szCs w:val="20"/>
        </w:rPr>
        <w:t>ykonawcy, podwykonawcy lub </w:t>
      </w:r>
      <w:r w:rsidRPr="00FF2D97">
        <w:rPr>
          <w:color w:val="000000" w:themeColor="text1"/>
          <w:sz w:val="20"/>
          <w:szCs w:val="20"/>
        </w:rPr>
        <w:t xml:space="preserve">dalszemu podwykonawcy faktury lub rachunku, potwierdzających wykonanie zleconej podwykonawcy </w:t>
      </w:r>
      <w:r w:rsidRPr="0097305B">
        <w:rPr>
          <w:color w:val="000000" w:themeColor="text1"/>
          <w:sz w:val="20"/>
          <w:szCs w:val="20"/>
        </w:rPr>
        <w:t>lub dalszemu podwykonawcy roboty budowlanej.</w:t>
      </w:r>
    </w:p>
    <w:p w:rsidR="00501E41" w:rsidRPr="0097305B" w:rsidRDefault="00501E41" w:rsidP="002B526C">
      <w:pPr>
        <w:numPr>
          <w:ilvl w:val="0"/>
          <w:numId w:val="31"/>
        </w:numPr>
        <w:ind w:left="357" w:hanging="357"/>
        <w:jc w:val="both"/>
        <w:rPr>
          <w:color w:val="000000" w:themeColor="text1"/>
          <w:sz w:val="20"/>
          <w:szCs w:val="20"/>
        </w:rPr>
      </w:pPr>
      <w:r w:rsidRPr="0097305B">
        <w:rPr>
          <w:color w:val="000000" w:themeColor="text1"/>
          <w:sz w:val="20"/>
          <w:szCs w:val="20"/>
        </w:rPr>
        <w:t>Zamawiający, w terminie 14 dni od daty złożenia projektu umowy lub jej zmiany zgłasza w formie pisemnej, pod rygorem nieważności, zastrzeżenia do projektu umowy o podwyk</w:t>
      </w:r>
      <w:r w:rsidR="00A11ED7">
        <w:rPr>
          <w:color w:val="000000" w:themeColor="text1"/>
          <w:sz w:val="20"/>
          <w:szCs w:val="20"/>
        </w:rPr>
        <w:t>onawstwo, której przedmiotem są </w:t>
      </w:r>
      <w:r w:rsidRPr="0097305B">
        <w:rPr>
          <w:color w:val="000000" w:themeColor="text1"/>
          <w:sz w:val="20"/>
          <w:szCs w:val="20"/>
        </w:rPr>
        <w:t>roboty budowlane, w przypadku gdy:</w:t>
      </w:r>
    </w:p>
    <w:p w:rsidR="00501E41" w:rsidRPr="0097305B" w:rsidRDefault="00501E41" w:rsidP="0097305B">
      <w:pPr>
        <w:pStyle w:val="Akapitzlist"/>
        <w:numPr>
          <w:ilvl w:val="0"/>
          <w:numId w:val="72"/>
        </w:numPr>
        <w:rPr>
          <w:sz w:val="20"/>
          <w:szCs w:val="20"/>
        </w:rPr>
      </w:pPr>
      <w:r w:rsidRPr="0097305B">
        <w:rPr>
          <w:sz w:val="20"/>
          <w:szCs w:val="20"/>
        </w:rPr>
        <w:t>nie spełnia  wymagań określonych w dokumentach zamówienia;</w:t>
      </w:r>
    </w:p>
    <w:p w:rsidR="00501E41" w:rsidRPr="0097305B" w:rsidRDefault="00501E41" w:rsidP="0097305B">
      <w:pPr>
        <w:pStyle w:val="Akapitzlist"/>
        <w:numPr>
          <w:ilvl w:val="0"/>
          <w:numId w:val="72"/>
        </w:numPr>
        <w:rPr>
          <w:sz w:val="20"/>
          <w:szCs w:val="20"/>
        </w:rPr>
      </w:pPr>
      <w:r w:rsidRPr="0097305B">
        <w:rPr>
          <w:sz w:val="20"/>
          <w:szCs w:val="20"/>
        </w:rPr>
        <w:t>przewiduje ona termin zapłaty wynagrodzenia dłuższy niż określony w ust. 5;</w:t>
      </w:r>
    </w:p>
    <w:p w:rsidR="00501E41" w:rsidRPr="0097305B" w:rsidRDefault="00501E41" w:rsidP="0097305B">
      <w:pPr>
        <w:pStyle w:val="Akapitzlist"/>
        <w:numPr>
          <w:ilvl w:val="0"/>
          <w:numId w:val="72"/>
        </w:numPr>
        <w:rPr>
          <w:sz w:val="20"/>
          <w:szCs w:val="20"/>
        </w:rPr>
      </w:pPr>
      <w:r w:rsidRPr="0097305B">
        <w:rPr>
          <w:sz w:val="20"/>
          <w:szCs w:val="20"/>
        </w:rPr>
        <w:t xml:space="preserve">zawiera ona postanowienia </w:t>
      </w:r>
      <w:r w:rsidR="0097305B" w:rsidRPr="0097305B">
        <w:rPr>
          <w:sz w:val="20"/>
          <w:szCs w:val="20"/>
        </w:rPr>
        <w:t>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501E41" w:rsidRPr="00FF2D97" w:rsidRDefault="00501E41" w:rsidP="002B526C">
      <w:pPr>
        <w:numPr>
          <w:ilvl w:val="0"/>
          <w:numId w:val="47"/>
        </w:numPr>
        <w:ind w:left="357" w:hanging="357"/>
        <w:jc w:val="both"/>
        <w:rPr>
          <w:color w:val="000000" w:themeColor="text1"/>
          <w:sz w:val="20"/>
          <w:szCs w:val="20"/>
        </w:rPr>
      </w:pPr>
      <w:r w:rsidRPr="00FF2D97">
        <w:rPr>
          <w:color w:val="000000" w:themeColor="text1"/>
          <w:sz w:val="20"/>
          <w:szCs w:val="20"/>
        </w:rPr>
        <w:t xml:space="preserve">Niezgłoszenie pisemnych zastrzeżeń do przedłożonego projektu umowy o podwykonawstwo, której przedmiotem są roboty budowlane, w terminie określonym w ust. 6, uważa się za akceptację projektu umowy przez </w:t>
      </w:r>
      <w:r w:rsidR="00EB629E">
        <w:rPr>
          <w:color w:val="000000" w:themeColor="text1"/>
          <w:sz w:val="20"/>
          <w:szCs w:val="20"/>
        </w:rPr>
        <w:t>Z</w:t>
      </w:r>
      <w:r w:rsidRPr="00FF2D97">
        <w:rPr>
          <w:color w:val="000000" w:themeColor="text1"/>
          <w:sz w:val="20"/>
          <w:szCs w:val="20"/>
        </w:rPr>
        <w:t>amawiającego.</w:t>
      </w:r>
    </w:p>
    <w:p w:rsidR="00501E41" w:rsidRPr="00FF2D97" w:rsidRDefault="00501E41" w:rsidP="002B526C">
      <w:pPr>
        <w:numPr>
          <w:ilvl w:val="0"/>
          <w:numId w:val="47"/>
        </w:numPr>
        <w:ind w:left="357" w:hanging="357"/>
        <w:jc w:val="both"/>
        <w:rPr>
          <w:color w:val="000000" w:themeColor="text1"/>
          <w:sz w:val="20"/>
          <w:szCs w:val="20"/>
        </w:rPr>
      </w:pPr>
      <w:r w:rsidRPr="00FF2D97">
        <w:rPr>
          <w:color w:val="000000" w:themeColor="text1"/>
          <w:sz w:val="20"/>
          <w:szCs w:val="20"/>
        </w:rPr>
        <w:t xml:space="preserve">Wykonawca, podwykonawca lub dalszy podwykonawca zamówienia na roboty budowlane przedkłada </w:t>
      </w:r>
      <w:r w:rsidR="00EB629E">
        <w:rPr>
          <w:color w:val="000000" w:themeColor="text1"/>
          <w:sz w:val="20"/>
          <w:szCs w:val="20"/>
        </w:rPr>
        <w:t>Z</w:t>
      </w:r>
      <w:r w:rsidRPr="00FF2D97">
        <w:rPr>
          <w:color w:val="000000" w:themeColor="text1"/>
          <w:sz w:val="20"/>
          <w:szCs w:val="20"/>
        </w:rPr>
        <w:t>amawiającemu poświadczoną za zgodność z oryginałem kopię zawartej</w:t>
      </w:r>
      <w:r w:rsidR="00A11ED7">
        <w:rPr>
          <w:color w:val="000000" w:themeColor="text1"/>
          <w:sz w:val="20"/>
          <w:szCs w:val="20"/>
        </w:rPr>
        <w:t xml:space="preserve"> umowy o podwykonawstwo, której </w:t>
      </w:r>
      <w:r w:rsidRPr="00FF2D97">
        <w:rPr>
          <w:color w:val="000000" w:themeColor="text1"/>
          <w:sz w:val="20"/>
          <w:szCs w:val="20"/>
        </w:rPr>
        <w:t>przedmiotem są roboty budowlane, w terminie 7 dni od dnia jej zawarcia.</w:t>
      </w:r>
    </w:p>
    <w:p w:rsidR="00501E41" w:rsidRPr="00FF2D97" w:rsidRDefault="00501E41" w:rsidP="002B526C">
      <w:pPr>
        <w:numPr>
          <w:ilvl w:val="0"/>
          <w:numId w:val="47"/>
        </w:numPr>
        <w:ind w:left="357" w:hanging="357"/>
        <w:jc w:val="both"/>
        <w:rPr>
          <w:color w:val="000000" w:themeColor="text1"/>
          <w:sz w:val="20"/>
          <w:szCs w:val="20"/>
        </w:rPr>
      </w:pPr>
      <w:r w:rsidRPr="00FF2D97">
        <w:rPr>
          <w:color w:val="000000" w:themeColor="text1"/>
          <w:sz w:val="20"/>
          <w:szCs w:val="20"/>
        </w:rPr>
        <w:t>Zamawiający, w terminie 14 dni od daty złożenia kopii zawartej um</w:t>
      </w:r>
      <w:r w:rsidR="00E67B88">
        <w:rPr>
          <w:color w:val="000000" w:themeColor="text1"/>
          <w:sz w:val="20"/>
          <w:szCs w:val="20"/>
        </w:rPr>
        <w:t>owy o podwykonawstwo, zgłasza w </w:t>
      </w:r>
      <w:r w:rsidRPr="00FF2D97">
        <w:rPr>
          <w:color w:val="000000" w:themeColor="text1"/>
          <w:sz w:val="20"/>
          <w:szCs w:val="20"/>
        </w:rPr>
        <w:t>formie pisemnej, pod rygorem nieważności, sprzeciw do umowy o p</w:t>
      </w:r>
      <w:r w:rsidR="00E67B88">
        <w:rPr>
          <w:color w:val="000000" w:themeColor="text1"/>
          <w:sz w:val="20"/>
          <w:szCs w:val="20"/>
        </w:rPr>
        <w:t>odwykonawstwo, w przypadkach, o </w:t>
      </w:r>
      <w:r w:rsidRPr="00FF2D97">
        <w:rPr>
          <w:color w:val="000000" w:themeColor="text1"/>
          <w:sz w:val="20"/>
          <w:szCs w:val="20"/>
        </w:rPr>
        <w:t>których mowa w ust. 6.</w:t>
      </w:r>
    </w:p>
    <w:p w:rsidR="00501E41" w:rsidRPr="00FF2D97" w:rsidRDefault="00501E41" w:rsidP="002B526C">
      <w:pPr>
        <w:numPr>
          <w:ilvl w:val="0"/>
          <w:numId w:val="47"/>
        </w:numPr>
        <w:ind w:left="357" w:hanging="357"/>
        <w:jc w:val="both"/>
        <w:rPr>
          <w:color w:val="000000" w:themeColor="text1"/>
          <w:sz w:val="20"/>
          <w:szCs w:val="20"/>
        </w:rPr>
      </w:pPr>
      <w:r w:rsidRPr="00FF2D97">
        <w:rPr>
          <w:color w:val="000000" w:themeColor="text1"/>
          <w:sz w:val="20"/>
          <w:szCs w:val="20"/>
        </w:rPr>
        <w:t>Niezgłoszenie pisemnego sprzeciwu do przedłożonej umowy o podwyk</w:t>
      </w:r>
      <w:r w:rsidR="00A11ED7">
        <w:rPr>
          <w:color w:val="000000" w:themeColor="text1"/>
          <w:sz w:val="20"/>
          <w:szCs w:val="20"/>
        </w:rPr>
        <w:t>onawstwo, której przedmiotem są </w:t>
      </w:r>
      <w:r w:rsidRPr="00FF2D97">
        <w:rPr>
          <w:color w:val="000000" w:themeColor="text1"/>
          <w:sz w:val="20"/>
          <w:szCs w:val="20"/>
        </w:rPr>
        <w:t xml:space="preserve">roboty budowlane, w terminie określonym w ust. 9, uważa się za akceptację umowy przez </w:t>
      </w:r>
      <w:r w:rsidR="00EB629E">
        <w:rPr>
          <w:color w:val="000000" w:themeColor="text1"/>
          <w:sz w:val="20"/>
          <w:szCs w:val="20"/>
        </w:rPr>
        <w:t>Z</w:t>
      </w:r>
      <w:r w:rsidRPr="00FF2D97">
        <w:rPr>
          <w:color w:val="000000" w:themeColor="text1"/>
          <w:sz w:val="20"/>
          <w:szCs w:val="20"/>
        </w:rPr>
        <w:t>amawiającego.</w:t>
      </w:r>
    </w:p>
    <w:p w:rsidR="00501E41" w:rsidRPr="00FF2D97" w:rsidRDefault="00501E41" w:rsidP="002B526C">
      <w:pPr>
        <w:numPr>
          <w:ilvl w:val="0"/>
          <w:numId w:val="47"/>
        </w:numPr>
        <w:ind w:left="357" w:hanging="357"/>
        <w:jc w:val="both"/>
        <w:rPr>
          <w:color w:val="000000" w:themeColor="text1"/>
          <w:sz w:val="20"/>
          <w:szCs w:val="20"/>
        </w:rPr>
      </w:pPr>
      <w:r w:rsidRPr="00FF2D97">
        <w:rPr>
          <w:color w:val="000000" w:themeColor="text1"/>
          <w:sz w:val="20"/>
          <w:szCs w:val="20"/>
        </w:rPr>
        <w:t xml:space="preserve">Wykonawca, podwykonawca lub dalszy podwykonawca zamówienia na roboty budowlane przedkłada </w:t>
      </w:r>
      <w:r w:rsidR="00E67B88">
        <w:rPr>
          <w:color w:val="000000" w:themeColor="text1"/>
          <w:sz w:val="20"/>
          <w:szCs w:val="20"/>
        </w:rPr>
        <w:t>Z</w:t>
      </w:r>
      <w:r w:rsidRPr="00FF2D97">
        <w:rPr>
          <w:color w:val="000000" w:themeColor="text1"/>
          <w:sz w:val="20"/>
          <w:szCs w:val="20"/>
        </w:rPr>
        <w:t>amawiającemu poświadczoną za zgodność z oryginałem kopię zawartej</w:t>
      </w:r>
      <w:r w:rsidR="00A11ED7">
        <w:rPr>
          <w:color w:val="000000" w:themeColor="text1"/>
          <w:sz w:val="20"/>
          <w:szCs w:val="20"/>
        </w:rPr>
        <w:t xml:space="preserve"> umowy o podwykonawstwo, której </w:t>
      </w:r>
      <w:r w:rsidRPr="00FF2D97">
        <w:rPr>
          <w:color w:val="000000" w:themeColor="text1"/>
          <w:sz w:val="20"/>
          <w:szCs w:val="20"/>
        </w:rPr>
        <w:t>przedmiotem są dostawy lub usługi, w terminie 7 dni od dnia jej</w:t>
      </w:r>
      <w:r w:rsidR="00E67B88">
        <w:rPr>
          <w:color w:val="000000" w:themeColor="text1"/>
          <w:sz w:val="20"/>
          <w:szCs w:val="20"/>
        </w:rPr>
        <w:t xml:space="preserve"> zawarcia, z wyłączeniem umów o </w:t>
      </w:r>
      <w:r w:rsidRPr="00FF2D97">
        <w:rPr>
          <w:color w:val="000000" w:themeColor="text1"/>
          <w:sz w:val="20"/>
          <w:szCs w:val="20"/>
        </w:rPr>
        <w:t>podwykonawstwo o wartości mniejszej niż 0,5% wartości umowy w sprawie zamówienia pu</w:t>
      </w:r>
      <w:r w:rsidR="00A11ED7">
        <w:rPr>
          <w:color w:val="000000" w:themeColor="text1"/>
          <w:sz w:val="20"/>
          <w:szCs w:val="20"/>
        </w:rPr>
        <w:t>blicznego oraz </w:t>
      </w:r>
      <w:r w:rsidRPr="00FF2D97">
        <w:rPr>
          <w:color w:val="000000" w:themeColor="text1"/>
          <w:sz w:val="20"/>
          <w:szCs w:val="20"/>
        </w:rPr>
        <w:t xml:space="preserve">umów o podwykonawstwo, których przedmiot został wskazany przez </w:t>
      </w:r>
      <w:r w:rsidR="00EB629E">
        <w:rPr>
          <w:color w:val="000000" w:themeColor="text1"/>
          <w:sz w:val="20"/>
          <w:szCs w:val="20"/>
        </w:rPr>
        <w:t>Z</w:t>
      </w:r>
      <w:r w:rsidRPr="00FF2D97">
        <w:rPr>
          <w:color w:val="000000" w:themeColor="text1"/>
          <w:sz w:val="20"/>
          <w:szCs w:val="20"/>
        </w:rPr>
        <w:t>amawiającego w dokumentach zamówienia, jako niepodlegający niniejszemu obowiązkowi. Wyłączenie, o którym mowa w zdaniu pierwszym, nie dotyczy umów o podwykonawstwo o wartości większej niż 50.000</w:t>
      </w:r>
      <w:r w:rsidR="00EB629E">
        <w:rPr>
          <w:color w:val="000000" w:themeColor="text1"/>
          <w:sz w:val="20"/>
          <w:szCs w:val="20"/>
        </w:rPr>
        <w:t>,00</w:t>
      </w:r>
      <w:r w:rsidRPr="00FF2D97">
        <w:rPr>
          <w:color w:val="000000" w:themeColor="text1"/>
          <w:sz w:val="20"/>
          <w:szCs w:val="20"/>
        </w:rPr>
        <w:t xml:space="preserve"> zł.</w:t>
      </w:r>
    </w:p>
    <w:p w:rsidR="00501E41" w:rsidRPr="00E67B88" w:rsidRDefault="00501E41" w:rsidP="00E67B88">
      <w:pPr>
        <w:numPr>
          <w:ilvl w:val="0"/>
          <w:numId w:val="47"/>
        </w:numPr>
        <w:ind w:left="357" w:hanging="357"/>
        <w:jc w:val="both"/>
        <w:rPr>
          <w:color w:val="000000" w:themeColor="text1"/>
          <w:sz w:val="20"/>
          <w:szCs w:val="20"/>
        </w:rPr>
      </w:pPr>
      <w:r w:rsidRPr="00E67B88">
        <w:rPr>
          <w:color w:val="000000" w:themeColor="text1"/>
          <w:sz w:val="20"/>
          <w:szCs w:val="20"/>
        </w:rPr>
        <w:t>W przypadku, o którym mowa w pkt  11, jeżeli termin zapłaty wynagrodzen</w:t>
      </w:r>
      <w:r w:rsidR="00E67B88" w:rsidRPr="00E67B88">
        <w:rPr>
          <w:color w:val="000000" w:themeColor="text1"/>
          <w:sz w:val="20"/>
          <w:szCs w:val="20"/>
        </w:rPr>
        <w:t>ia jest dłuższy niż określony w pkt </w:t>
      </w:r>
      <w:r w:rsidRPr="00E67B88">
        <w:rPr>
          <w:color w:val="000000" w:themeColor="text1"/>
          <w:sz w:val="20"/>
          <w:szCs w:val="20"/>
        </w:rPr>
        <w:t xml:space="preserve">5, </w:t>
      </w:r>
      <w:r w:rsidR="00E67B88" w:rsidRPr="00E67B88">
        <w:rPr>
          <w:color w:val="000000" w:themeColor="text1"/>
          <w:sz w:val="20"/>
          <w:szCs w:val="20"/>
        </w:rPr>
        <w:t>Z</w:t>
      </w:r>
      <w:r w:rsidRPr="00E67B88">
        <w:rPr>
          <w:color w:val="000000" w:themeColor="text1"/>
          <w:sz w:val="20"/>
          <w:szCs w:val="20"/>
        </w:rPr>
        <w:t xml:space="preserve">amawiający informuje o tym </w:t>
      </w:r>
      <w:r w:rsidR="00E67B88" w:rsidRPr="00E67B88">
        <w:rPr>
          <w:color w:val="000000" w:themeColor="text1"/>
          <w:sz w:val="20"/>
          <w:szCs w:val="20"/>
        </w:rPr>
        <w:t>W</w:t>
      </w:r>
      <w:r w:rsidRPr="00E67B88">
        <w:rPr>
          <w:color w:val="000000" w:themeColor="text1"/>
          <w:sz w:val="20"/>
          <w:szCs w:val="20"/>
        </w:rPr>
        <w:t>ykonawcę i wzywa go do doprow</w:t>
      </w:r>
      <w:r w:rsidR="00E67B88" w:rsidRPr="00E67B88">
        <w:rPr>
          <w:color w:val="000000" w:themeColor="text1"/>
          <w:sz w:val="20"/>
          <w:szCs w:val="20"/>
        </w:rPr>
        <w:t>adzenia do zmiany tej umowy pod </w:t>
      </w:r>
      <w:r w:rsidRPr="00E67B88">
        <w:rPr>
          <w:color w:val="000000" w:themeColor="text1"/>
          <w:sz w:val="20"/>
          <w:szCs w:val="20"/>
        </w:rPr>
        <w:t>rygorem wystąpienia o zapłatę kary umownej w wysokości określonej w § 10 pkt</w:t>
      </w:r>
      <w:r w:rsidR="00E67B88">
        <w:rPr>
          <w:color w:val="000000" w:themeColor="text1"/>
          <w:sz w:val="20"/>
          <w:szCs w:val="20"/>
        </w:rPr>
        <w:t>.</w:t>
      </w:r>
      <w:r w:rsidRPr="00E67B88">
        <w:rPr>
          <w:color w:val="000000" w:themeColor="text1"/>
          <w:sz w:val="20"/>
          <w:szCs w:val="20"/>
        </w:rPr>
        <w:t xml:space="preserve"> 1.1.8 niniejszej umowy.</w:t>
      </w:r>
    </w:p>
    <w:p w:rsidR="00501E41" w:rsidRPr="00FF2D97" w:rsidRDefault="00501E41" w:rsidP="002B526C">
      <w:pPr>
        <w:numPr>
          <w:ilvl w:val="0"/>
          <w:numId w:val="47"/>
        </w:numPr>
        <w:ind w:left="357" w:hanging="357"/>
        <w:jc w:val="both"/>
        <w:rPr>
          <w:color w:val="000000" w:themeColor="text1"/>
          <w:sz w:val="20"/>
          <w:szCs w:val="20"/>
        </w:rPr>
      </w:pPr>
      <w:r w:rsidRPr="00FF2D97">
        <w:rPr>
          <w:color w:val="000000" w:themeColor="text1"/>
          <w:sz w:val="20"/>
          <w:szCs w:val="20"/>
        </w:rPr>
        <w:t>Zapłata wynagrodzenia Wykonawcy jest uwarunkowana przedstawieniem przez niego dowodów potwierdzających zapłatę wymagalnego wynagrodzenia podwykonawc</w:t>
      </w:r>
      <w:r w:rsidR="00E67B88">
        <w:rPr>
          <w:color w:val="000000" w:themeColor="text1"/>
          <w:sz w:val="20"/>
          <w:szCs w:val="20"/>
        </w:rPr>
        <w:t>om lub dalszym podwykonawcom. W </w:t>
      </w:r>
      <w:r w:rsidRPr="00FF2D97">
        <w:rPr>
          <w:color w:val="000000" w:themeColor="text1"/>
          <w:sz w:val="20"/>
          <w:szCs w:val="20"/>
        </w:rPr>
        <w:t>szczególności złożenie wraz z fakturą pisemnego potwierdzeni</w:t>
      </w:r>
      <w:r w:rsidR="00A11ED7">
        <w:rPr>
          <w:color w:val="000000" w:themeColor="text1"/>
          <w:sz w:val="20"/>
          <w:szCs w:val="20"/>
        </w:rPr>
        <w:t>a (w formie oświadczenia) przez </w:t>
      </w:r>
      <w:r w:rsidRPr="00FF2D97">
        <w:rPr>
          <w:color w:val="000000" w:themeColor="text1"/>
          <w:sz w:val="20"/>
          <w:szCs w:val="20"/>
        </w:rPr>
        <w:t>podwykonawcę, którego wierzytelność jest częścią składową wystawionej faktury, dokonania zapłaty na rzecz tego podwykonawcy. Potwierdzenie powinno zawierać zestawienie kwot, które były należne podwykonawcy z tej faktury. W przypadku faktury końcowej potwi</w:t>
      </w:r>
      <w:r w:rsidR="00A11ED7">
        <w:rPr>
          <w:color w:val="000000" w:themeColor="text1"/>
          <w:sz w:val="20"/>
          <w:szCs w:val="20"/>
        </w:rPr>
        <w:t>erdzenie winno być dołączone do </w:t>
      </w:r>
      <w:r w:rsidRPr="00FF2D97">
        <w:rPr>
          <w:color w:val="000000" w:themeColor="text1"/>
          <w:sz w:val="20"/>
          <w:szCs w:val="20"/>
        </w:rPr>
        <w:t>protokołu końcowego robót. Za dokonanie zapłaty przyjmuje się datę uznania rachunku podwykonawcy.</w:t>
      </w:r>
    </w:p>
    <w:p w:rsidR="00501E41" w:rsidRPr="00FF2D97" w:rsidRDefault="00501E41" w:rsidP="00E67B88">
      <w:pPr>
        <w:ind w:left="357"/>
        <w:jc w:val="both"/>
        <w:rPr>
          <w:color w:val="000000" w:themeColor="text1"/>
          <w:sz w:val="20"/>
          <w:szCs w:val="20"/>
        </w:rPr>
      </w:pPr>
      <w:r w:rsidRPr="00FF2D97">
        <w:rPr>
          <w:color w:val="000000" w:themeColor="text1"/>
          <w:sz w:val="20"/>
          <w:szCs w:val="20"/>
        </w:rPr>
        <w:t>Wykonawca wraz z fakturą końcową przedłoży oświadczenie o braku zobowiązań względem podwykonawców.</w:t>
      </w:r>
    </w:p>
    <w:p w:rsidR="00501E41" w:rsidRPr="00FF2D97" w:rsidRDefault="00501E41" w:rsidP="002B526C">
      <w:pPr>
        <w:numPr>
          <w:ilvl w:val="0"/>
          <w:numId w:val="32"/>
        </w:numPr>
        <w:ind w:left="357" w:hanging="357"/>
        <w:jc w:val="both"/>
        <w:rPr>
          <w:color w:val="000000" w:themeColor="text1"/>
          <w:sz w:val="20"/>
          <w:szCs w:val="20"/>
        </w:rPr>
      </w:pPr>
      <w:r w:rsidRPr="00FF2D97">
        <w:rPr>
          <w:color w:val="000000" w:themeColor="text1"/>
          <w:sz w:val="20"/>
          <w:szCs w:val="20"/>
        </w:rPr>
        <w:t>Zamawiający dokonuje bezpośredniej zapłaty wymagalnego wynagrodzenia przysługującego podwykonawcy lub dalszemu podwykonawcy, który zawarł zaakceptow</w:t>
      </w:r>
      <w:r w:rsidR="00E67B88">
        <w:rPr>
          <w:color w:val="000000" w:themeColor="text1"/>
          <w:sz w:val="20"/>
          <w:szCs w:val="20"/>
        </w:rPr>
        <w:t xml:space="preserve">aną przez </w:t>
      </w:r>
      <w:r w:rsidR="00E321B5">
        <w:rPr>
          <w:color w:val="000000" w:themeColor="text1"/>
          <w:sz w:val="20"/>
          <w:szCs w:val="20"/>
        </w:rPr>
        <w:t>Z</w:t>
      </w:r>
      <w:r w:rsidR="00E67B88">
        <w:rPr>
          <w:color w:val="000000" w:themeColor="text1"/>
          <w:sz w:val="20"/>
          <w:szCs w:val="20"/>
        </w:rPr>
        <w:t>amawiającego umowę o </w:t>
      </w:r>
      <w:r w:rsidRPr="00FF2D97">
        <w:rPr>
          <w:color w:val="000000" w:themeColor="text1"/>
          <w:sz w:val="20"/>
          <w:szCs w:val="20"/>
        </w:rPr>
        <w:t xml:space="preserve">podwykonawstwo, której przedmiotem są roboty budowlane, lub który zawarł przedłożoną </w:t>
      </w:r>
      <w:r w:rsidR="00E321B5">
        <w:rPr>
          <w:color w:val="000000" w:themeColor="text1"/>
          <w:sz w:val="20"/>
          <w:szCs w:val="20"/>
        </w:rPr>
        <w:t>Z</w:t>
      </w:r>
      <w:r w:rsidRPr="00FF2D97">
        <w:rPr>
          <w:color w:val="000000" w:themeColor="text1"/>
          <w:sz w:val="20"/>
          <w:szCs w:val="20"/>
        </w:rPr>
        <w:t>amawiającemu umowę o podwykonawstwo, której przedmiotem są dostawy lub usług</w:t>
      </w:r>
      <w:r w:rsidR="00A11ED7">
        <w:rPr>
          <w:color w:val="000000" w:themeColor="text1"/>
          <w:sz w:val="20"/>
          <w:szCs w:val="20"/>
        </w:rPr>
        <w:t>i, w przypadku uchylenia się od </w:t>
      </w:r>
      <w:r w:rsidRPr="00FF2D97">
        <w:rPr>
          <w:color w:val="000000" w:themeColor="text1"/>
          <w:sz w:val="20"/>
          <w:szCs w:val="20"/>
        </w:rPr>
        <w:t xml:space="preserve">obowiązku zapłaty odpowiednio przez </w:t>
      </w:r>
      <w:r w:rsidR="00E321B5">
        <w:rPr>
          <w:color w:val="000000" w:themeColor="text1"/>
          <w:sz w:val="20"/>
          <w:szCs w:val="20"/>
        </w:rPr>
        <w:t>W</w:t>
      </w:r>
      <w:r w:rsidRPr="00FF2D97">
        <w:rPr>
          <w:color w:val="000000" w:themeColor="text1"/>
          <w:sz w:val="20"/>
          <w:szCs w:val="20"/>
        </w:rPr>
        <w:t>ykonawcę, podwykonawcę lub dalszego podwykonawcę zamówienia na roboty budowlane.</w:t>
      </w:r>
    </w:p>
    <w:p w:rsidR="00501E41" w:rsidRPr="00FF2D97" w:rsidRDefault="00501E41" w:rsidP="002B526C">
      <w:pPr>
        <w:numPr>
          <w:ilvl w:val="0"/>
          <w:numId w:val="32"/>
        </w:numPr>
        <w:ind w:left="357" w:hanging="357"/>
        <w:jc w:val="both"/>
        <w:rPr>
          <w:color w:val="000000" w:themeColor="text1"/>
          <w:sz w:val="20"/>
          <w:szCs w:val="20"/>
        </w:rPr>
      </w:pPr>
      <w:r w:rsidRPr="00FF2D97">
        <w:rPr>
          <w:color w:val="000000" w:themeColor="text1"/>
          <w:sz w:val="20"/>
          <w:szCs w:val="20"/>
        </w:rPr>
        <w:t xml:space="preserve">Wynagrodzenie, o którym mowa w pkt  14, dotyczy wyłącznie należności powstałych po zaakceptowaniu przez </w:t>
      </w:r>
      <w:r w:rsidR="00E321B5">
        <w:rPr>
          <w:color w:val="000000" w:themeColor="text1"/>
          <w:sz w:val="20"/>
          <w:szCs w:val="20"/>
        </w:rPr>
        <w:t>Z</w:t>
      </w:r>
      <w:r w:rsidRPr="00FF2D97">
        <w:rPr>
          <w:color w:val="000000" w:themeColor="text1"/>
          <w:sz w:val="20"/>
          <w:szCs w:val="20"/>
        </w:rPr>
        <w:t>amawiającego umowy o podwykonawstwo, której przedmio</w:t>
      </w:r>
      <w:r w:rsidR="00A11ED7">
        <w:rPr>
          <w:color w:val="000000" w:themeColor="text1"/>
          <w:sz w:val="20"/>
          <w:szCs w:val="20"/>
        </w:rPr>
        <w:t>tem są roboty budowlane, lub po </w:t>
      </w:r>
      <w:r w:rsidRPr="00FF2D97">
        <w:rPr>
          <w:color w:val="000000" w:themeColor="text1"/>
          <w:sz w:val="20"/>
          <w:szCs w:val="20"/>
        </w:rPr>
        <w:t xml:space="preserve">przedłożeniu </w:t>
      </w:r>
      <w:r w:rsidR="00E321B5">
        <w:rPr>
          <w:color w:val="000000" w:themeColor="text1"/>
          <w:sz w:val="20"/>
          <w:szCs w:val="20"/>
        </w:rPr>
        <w:t>Z</w:t>
      </w:r>
      <w:r w:rsidRPr="00FF2D97">
        <w:rPr>
          <w:color w:val="000000" w:themeColor="text1"/>
          <w:sz w:val="20"/>
          <w:szCs w:val="20"/>
        </w:rPr>
        <w:t>amawiającemu poświadczonej za zgod</w:t>
      </w:r>
      <w:r w:rsidR="00A11ED7">
        <w:rPr>
          <w:color w:val="000000" w:themeColor="text1"/>
          <w:sz w:val="20"/>
          <w:szCs w:val="20"/>
        </w:rPr>
        <w:t>ność z oryginałem kopii umowy o </w:t>
      </w:r>
      <w:r w:rsidRPr="00FF2D97">
        <w:rPr>
          <w:color w:val="000000" w:themeColor="text1"/>
          <w:sz w:val="20"/>
          <w:szCs w:val="20"/>
        </w:rPr>
        <w:t>podwykonawstwo, której przedmiotem są dostawy lub usługi.</w:t>
      </w:r>
    </w:p>
    <w:p w:rsidR="00501E41" w:rsidRPr="00FF2D97" w:rsidRDefault="00501E41" w:rsidP="002B526C">
      <w:pPr>
        <w:numPr>
          <w:ilvl w:val="0"/>
          <w:numId w:val="32"/>
        </w:numPr>
        <w:ind w:left="357" w:hanging="357"/>
        <w:jc w:val="both"/>
        <w:rPr>
          <w:color w:val="000000" w:themeColor="text1"/>
          <w:sz w:val="20"/>
          <w:szCs w:val="20"/>
        </w:rPr>
      </w:pPr>
      <w:r w:rsidRPr="00FF2D97">
        <w:rPr>
          <w:color w:val="000000" w:themeColor="text1"/>
          <w:sz w:val="20"/>
          <w:szCs w:val="20"/>
        </w:rPr>
        <w:lastRenderedPageBreak/>
        <w:t>Bezpośrednia zapłata obejmuje wyłącznie należne wynagrodzenie, bez odsetek, należnych podwykonawcy lub dalszemu podwykonawcy.</w:t>
      </w:r>
    </w:p>
    <w:p w:rsidR="00501E41" w:rsidRPr="00FF2D97" w:rsidRDefault="00501E41" w:rsidP="002B526C">
      <w:pPr>
        <w:numPr>
          <w:ilvl w:val="0"/>
          <w:numId w:val="32"/>
        </w:numPr>
        <w:ind w:left="357" w:hanging="357"/>
        <w:jc w:val="both"/>
        <w:rPr>
          <w:color w:val="000000" w:themeColor="text1"/>
          <w:sz w:val="20"/>
          <w:szCs w:val="20"/>
        </w:rPr>
      </w:pPr>
      <w:r w:rsidRPr="00FF2D97">
        <w:rPr>
          <w:color w:val="000000" w:themeColor="text1"/>
          <w:sz w:val="20"/>
          <w:szCs w:val="20"/>
        </w:rPr>
        <w:t xml:space="preserve">Przed dokonaniem bezpośredniej zapłaty </w:t>
      </w:r>
      <w:r w:rsidR="00521E66">
        <w:rPr>
          <w:color w:val="000000" w:themeColor="text1"/>
          <w:sz w:val="20"/>
          <w:szCs w:val="20"/>
        </w:rPr>
        <w:t>Z</w:t>
      </w:r>
      <w:r w:rsidRPr="00FF2D97">
        <w:rPr>
          <w:color w:val="000000" w:themeColor="text1"/>
          <w:sz w:val="20"/>
          <w:szCs w:val="20"/>
        </w:rPr>
        <w:t xml:space="preserve">amawiający umożliwi </w:t>
      </w:r>
      <w:r w:rsidR="00521E66">
        <w:rPr>
          <w:color w:val="000000" w:themeColor="text1"/>
          <w:sz w:val="20"/>
          <w:szCs w:val="20"/>
        </w:rPr>
        <w:t>W</w:t>
      </w:r>
      <w:r w:rsidRPr="00FF2D97">
        <w:rPr>
          <w:color w:val="000000" w:themeColor="text1"/>
          <w:sz w:val="20"/>
          <w:szCs w:val="20"/>
        </w:rPr>
        <w:t>ykonawcy zgłoszenie pisemnych uwag dotyczących zasadności bezpośredniej zapłaty wynagrodzenia podwykonawcy lub dalszemu podwykonawcy, o których mowa w pkt 14. Zamawiający informuje o terminie zgłaszania uwag, nie krótszym niż 7 dni od dnia doręczenia tej informacji.</w:t>
      </w:r>
    </w:p>
    <w:p w:rsidR="00501E41" w:rsidRPr="00FF2D97" w:rsidRDefault="00501E41" w:rsidP="002B526C">
      <w:pPr>
        <w:numPr>
          <w:ilvl w:val="0"/>
          <w:numId w:val="32"/>
        </w:numPr>
        <w:ind w:left="357" w:hanging="357"/>
        <w:jc w:val="both"/>
        <w:rPr>
          <w:color w:val="000000" w:themeColor="text1"/>
          <w:sz w:val="20"/>
          <w:szCs w:val="20"/>
        </w:rPr>
      </w:pPr>
      <w:r w:rsidRPr="00FF2D97">
        <w:rPr>
          <w:color w:val="000000" w:themeColor="text1"/>
          <w:sz w:val="20"/>
          <w:szCs w:val="20"/>
        </w:rPr>
        <w:t>W przypadku zgłoszenia uwag, o których mowa w pkt 17, w terminie wskazanym przez </w:t>
      </w:r>
      <w:r w:rsidR="00E67B88">
        <w:rPr>
          <w:color w:val="000000" w:themeColor="text1"/>
          <w:sz w:val="20"/>
          <w:szCs w:val="20"/>
        </w:rPr>
        <w:t>Z</w:t>
      </w:r>
      <w:r w:rsidRPr="00FF2D97">
        <w:rPr>
          <w:color w:val="000000" w:themeColor="text1"/>
          <w:sz w:val="20"/>
          <w:szCs w:val="20"/>
        </w:rPr>
        <w:t xml:space="preserve">amawiającego, </w:t>
      </w:r>
      <w:r w:rsidR="00E67B88">
        <w:rPr>
          <w:color w:val="000000" w:themeColor="text1"/>
          <w:sz w:val="20"/>
          <w:szCs w:val="20"/>
        </w:rPr>
        <w:t>Z</w:t>
      </w:r>
      <w:r w:rsidRPr="00FF2D97">
        <w:rPr>
          <w:color w:val="000000" w:themeColor="text1"/>
          <w:sz w:val="20"/>
          <w:szCs w:val="20"/>
        </w:rPr>
        <w:t>amawiający może:</w:t>
      </w:r>
    </w:p>
    <w:p w:rsidR="00501E41" w:rsidRPr="00FF2D97" w:rsidRDefault="00501E41" w:rsidP="002B526C">
      <w:pPr>
        <w:pStyle w:val="Akapitzlist"/>
        <w:numPr>
          <w:ilvl w:val="1"/>
          <w:numId w:val="44"/>
        </w:numPr>
        <w:ind w:left="714" w:hanging="357"/>
        <w:contextualSpacing w:val="0"/>
        <w:jc w:val="both"/>
        <w:rPr>
          <w:color w:val="000000" w:themeColor="text1"/>
          <w:sz w:val="20"/>
          <w:szCs w:val="20"/>
        </w:rPr>
      </w:pPr>
      <w:r w:rsidRPr="00FF2D97">
        <w:rPr>
          <w:color w:val="000000" w:themeColor="text1"/>
          <w:sz w:val="20"/>
          <w:szCs w:val="20"/>
        </w:rPr>
        <w:t>nie dokonać bezpośredniej zapłaty wynagrodzenia podwykonawcy lub dalszemu podwykonawcy, jeżel</w:t>
      </w:r>
      <w:r w:rsidR="00A11ED7">
        <w:rPr>
          <w:color w:val="000000" w:themeColor="text1"/>
          <w:sz w:val="20"/>
          <w:szCs w:val="20"/>
        </w:rPr>
        <w:t>i </w:t>
      </w:r>
      <w:r w:rsidR="00E67B88">
        <w:rPr>
          <w:color w:val="000000" w:themeColor="text1"/>
          <w:sz w:val="20"/>
          <w:szCs w:val="20"/>
        </w:rPr>
        <w:t>W</w:t>
      </w:r>
      <w:r w:rsidRPr="00FF2D97">
        <w:rPr>
          <w:color w:val="000000" w:themeColor="text1"/>
          <w:sz w:val="20"/>
          <w:szCs w:val="20"/>
        </w:rPr>
        <w:t>ykonawca wykaże niezasadność takiej zapłaty albo</w:t>
      </w:r>
    </w:p>
    <w:p w:rsidR="00501E41" w:rsidRPr="00FF2D97" w:rsidRDefault="00501E41" w:rsidP="002B526C">
      <w:pPr>
        <w:pStyle w:val="Akapitzlist"/>
        <w:numPr>
          <w:ilvl w:val="1"/>
          <w:numId w:val="44"/>
        </w:numPr>
        <w:ind w:left="714" w:hanging="357"/>
        <w:contextualSpacing w:val="0"/>
        <w:jc w:val="both"/>
        <w:rPr>
          <w:color w:val="000000" w:themeColor="text1"/>
          <w:sz w:val="20"/>
          <w:szCs w:val="20"/>
        </w:rPr>
      </w:pPr>
      <w:r w:rsidRPr="00FF2D97">
        <w:rPr>
          <w:color w:val="000000" w:themeColor="text1"/>
          <w:sz w:val="20"/>
          <w:szCs w:val="20"/>
        </w:rPr>
        <w:t xml:space="preserve">złożyć do depozytu sądowego kwotę potrzebną na pokrycie wynagrodzenia podwykonawcy lub dalszego podwykonawcy w przypadku istnienia zasadniczej wątpliwości </w:t>
      </w:r>
      <w:r w:rsidR="00E67B88">
        <w:rPr>
          <w:color w:val="000000" w:themeColor="text1"/>
          <w:sz w:val="20"/>
          <w:szCs w:val="20"/>
        </w:rPr>
        <w:t>Z</w:t>
      </w:r>
      <w:r w:rsidRPr="00FF2D97">
        <w:rPr>
          <w:color w:val="000000" w:themeColor="text1"/>
          <w:sz w:val="20"/>
          <w:szCs w:val="20"/>
        </w:rPr>
        <w:t>amawiającego co do wysokości należnej zapłaty lub podmiotu, któremu płatność się należy, albo</w:t>
      </w:r>
    </w:p>
    <w:p w:rsidR="00501E41" w:rsidRPr="00FF2D97" w:rsidRDefault="00501E41" w:rsidP="002B526C">
      <w:pPr>
        <w:pStyle w:val="Akapitzlist"/>
        <w:numPr>
          <w:ilvl w:val="1"/>
          <w:numId w:val="44"/>
        </w:numPr>
        <w:ind w:left="714" w:hanging="357"/>
        <w:contextualSpacing w:val="0"/>
        <w:jc w:val="both"/>
        <w:rPr>
          <w:color w:val="000000" w:themeColor="text1"/>
          <w:sz w:val="20"/>
          <w:szCs w:val="20"/>
        </w:rPr>
      </w:pPr>
      <w:r w:rsidRPr="00FF2D97">
        <w:rPr>
          <w:color w:val="000000" w:themeColor="text1"/>
          <w:sz w:val="20"/>
          <w:szCs w:val="20"/>
        </w:rPr>
        <w:t>dokonać bezpośredniej zapłaty wynagrodzenia podwykonawcy lu</w:t>
      </w:r>
      <w:r w:rsidR="00A11ED7">
        <w:rPr>
          <w:color w:val="000000" w:themeColor="text1"/>
          <w:sz w:val="20"/>
          <w:szCs w:val="20"/>
        </w:rPr>
        <w:t>b dalszemu podwykonawcy, jeżeli </w:t>
      </w:r>
      <w:r w:rsidRPr="00FF2D97">
        <w:rPr>
          <w:color w:val="000000" w:themeColor="text1"/>
          <w:sz w:val="20"/>
          <w:szCs w:val="20"/>
        </w:rPr>
        <w:t>podwykonawca lub dalszy podwykonawca wykaże zasadność takiej zapłaty.</w:t>
      </w:r>
    </w:p>
    <w:p w:rsidR="00501E41" w:rsidRPr="00FF2D97" w:rsidRDefault="00501E41" w:rsidP="002B526C">
      <w:pPr>
        <w:numPr>
          <w:ilvl w:val="0"/>
          <w:numId w:val="45"/>
        </w:numPr>
        <w:ind w:left="357" w:hanging="357"/>
        <w:jc w:val="both"/>
        <w:rPr>
          <w:color w:val="000000" w:themeColor="text1"/>
          <w:sz w:val="20"/>
          <w:szCs w:val="20"/>
        </w:rPr>
      </w:pPr>
      <w:r w:rsidRPr="00FF2D97">
        <w:rPr>
          <w:color w:val="000000" w:themeColor="text1"/>
          <w:sz w:val="20"/>
          <w:szCs w:val="20"/>
        </w:rPr>
        <w:t xml:space="preserve">W przypadku dokonania bezpośredniej zapłaty podwykonawcy lub dalszemu podwykonawcy, o których mowa w pkt 14, </w:t>
      </w:r>
      <w:r w:rsidR="00E67B88">
        <w:rPr>
          <w:color w:val="000000" w:themeColor="text1"/>
          <w:sz w:val="20"/>
          <w:szCs w:val="20"/>
        </w:rPr>
        <w:t>Z</w:t>
      </w:r>
      <w:r w:rsidRPr="00FF2D97">
        <w:rPr>
          <w:color w:val="000000" w:themeColor="text1"/>
          <w:sz w:val="20"/>
          <w:szCs w:val="20"/>
        </w:rPr>
        <w:t xml:space="preserve">amawiający potrąca kwotę wypłaconego wynagrodzenia z wynagrodzenia należnego </w:t>
      </w:r>
      <w:r w:rsidR="00E67B88">
        <w:rPr>
          <w:color w:val="000000" w:themeColor="text1"/>
          <w:sz w:val="20"/>
          <w:szCs w:val="20"/>
        </w:rPr>
        <w:t>W</w:t>
      </w:r>
      <w:r w:rsidRPr="00FF2D97">
        <w:rPr>
          <w:color w:val="000000" w:themeColor="text1"/>
          <w:sz w:val="20"/>
          <w:szCs w:val="20"/>
        </w:rPr>
        <w:t>ykonawcy.</w:t>
      </w:r>
    </w:p>
    <w:p w:rsidR="00501E41" w:rsidRPr="00FF2D97" w:rsidRDefault="00501E41" w:rsidP="002B526C">
      <w:pPr>
        <w:numPr>
          <w:ilvl w:val="0"/>
          <w:numId w:val="45"/>
        </w:numPr>
        <w:ind w:left="357" w:hanging="357"/>
        <w:jc w:val="both"/>
        <w:rPr>
          <w:color w:val="000000" w:themeColor="text1"/>
          <w:sz w:val="20"/>
          <w:szCs w:val="20"/>
        </w:rPr>
      </w:pPr>
      <w:r w:rsidRPr="00FF2D97">
        <w:rPr>
          <w:color w:val="000000" w:themeColor="text1"/>
          <w:sz w:val="20"/>
          <w:szCs w:val="20"/>
        </w:rPr>
        <w:t>Wykonanie prac w podwykonawstwie nie zwalnia Wykonawcy z odpowiedzialności za wykonanie obowiązków wynikających z umowy i obowiązujących przepisów prawa.</w:t>
      </w:r>
    </w:p>
    <w:p w:rsidR="00501E41" w:rsidRPr="00FF2D97" w:rsidRDefault="00501E41" w:rsidP="002B526C">
      <w:pPr>
        <w:numPr>
          <w:ilvl w:val="0"/>
          <w:numId w:val="45"/>
        </w:numPr>
        <w:ind w:left="357" w:hanging="357"/>
        <w:jc w:val="both"/>
        <w:rPr>
          <w:color w:val="000000" w:themeColor="text1"/>
          <w:sz w:val="20"/>
          <w:szCs w:val="20"/>
        </w:rPr>
      </w:pPr>
      <w:r w:rsidRPr="00FF2D97">
        <w:rPr>
          <w:color w:val="000000" w:themeColor="text1"/>
          <w:sz w:val="20"/>
          <w:szCs w:val="20"/>
        </w:rPr>
        <w:t>Wykonawca odpowiada za działania i zaniechania podwykonawców jak za własne.</w:t>
      </w:r>
    </w:p>
    <w:p w:rsidR="00501E41" w:rsidRPr="00FF2D97" w:rsidRDefault="00501E41" w:rsidP="002B526C">
      <w:pPr>
        <w:numPr>
          <w:ilvl w:val="0"/>
          <w:numId w:val="45"/>
        </w:numPr>
        <w:ind w:left="357" w:hanging="357"/>
        <w:jc w:val="both"/>
        <w:rPr>
          <w:color w:val="000000" w:themeColor="text1"/>
          <w:sz w:val="20"/>
          <w:szCs w:val="20"/>
        </w:rPr>
      </w:pPr>
      <w:r w:rsidRPr="00FF2D97">
        <w:rPr>
          <w:color w:val="000000" w:themeColor="text1"/>
          <w:sz w:val="20"/>
          <w:szCs w:val="20"/>
        </w:rPr>
        <w:t>Umowa o podwykonawstwo nie może zawierać postanowień uzależniających uzyskanie przez</w:t>
      </w:r>
      <w:r w:rsidR="00585256">
        <w:rPr>
          <w:color w:val="000000" w:themeColor="text1"/>
          <w:sz w:val="20"/>
          <w:szCs w:val="20"/>
        </w:rPr>
        <w:t xml:space="preserve"> </w:t>
      </w:r>
      <w:r w:rsidRPr="00FF2D97">
        <w:rPr>
          <w:color w:val="000000" w:themeColor="text1"/>
          <w:sz w:val="20"/>
          <w:szCs w:val="20"/>
        </w:rPr>
        <w:t>Podwykonawcę płatności od Wykonawcy od zapłaty przez Zamawiającego Wykonawcy wynagrodzenia obejmującego zakres robót wykonanych przez Podwykonawcę.</w:t>
      </w:r>
    </w:p>
    <w:p w:rsidR="00501E41" w:rsidRPr="00FF2D97" w:rsidRDefault="00501E41" w:rsidP="00501E41">
      <w:pPr>
        <w:jc w:val="center"/>
        <w:rPr>
          <w:b/>
          <w:color w:val="000000" w:themeColor="text1"/>
          <w:sz w:val="20"/>
          <w:szCs w:val="20"/>
        </w:rPr>
      </w:pPr>
    </w:p>
    <w:p w:rsidR="00501E41" w:rsidRPr="00FF2D97" w:rsidRDefault="00501E41" w:rsidP="00501E41">
      <w:pPr>
        <w:jc w:val="center"/>
        <w:rPr>
          <w:b/>
          <w:color w:val="000000" w:themeColor="text1"/>
          <w:sz w:val="20"/>
          <w:szCs w:val="20"/>
        </w:rPr>
      </w:pPr>
      <w:r w:rsidRPr="00FF2D97">
        <w:rPr>
          <w:b/>
          <w:color w:val="000000" w:themeColor="text1"/>
          <w:sz w:val="20"/>
          <w:szCs w:val="20"/>
        </w:rPr>
        <w:t>§ 13. Zmiana umowy</w:t>
      </w:r>
    </w:p>
    <w:p w:rsidR="00501E41" w:rsidRPr="00FF2D97" w:rsidRDefault="00501E41" w:rsidP="002B526C">
      <w:pPr>
        <w:numPr>
          <w:ilvl w:val="1"/>
          <w:numId w:val="36"/>
        </w:numPr>
        <w:suppressAutoHyphens w:val="0"/>
        <w:ind w:left="357" w:hanging="357"/>
        <w:contextualSpacing/>
        <w:jc w:val="both"/>
        <w:rPr>
          <w:rFonts w:eastAsia="Calibri"/>
          <w:color w:val="000000" w:themeColor="text1"/>
          <w:sz w:val="20"/>
          <w:szCs w:val="20"/>
          <w:lang w:eastAsia="en-US"/>
        </w:rPr>
      </w:pPr>
      <w:r w:rsidRPr="00FF2D97">
        <w:rPr>
          <w:rFonts w:eastAsia="Calibri"/>
          <w:color w:val="000000" w:themeColor="text1"/>
          <w:sz w:val="20"/>
          <w:szCs w:val="20"/>
          <w:lang w:eastAsia="en-US"/>
        </w:rPr>
        <w:t xml:space="preserve">Dopuszcza się zmiany umowy w stosunku do treści oferty, na podstawie której dokonano wyboru </w:t>
      </w:r>
      <w:r w:rsidR="00585256">
        <w:rPr>
          <w:rFonts w:eastAsia="Calibri"/>
          <w:color w:val="000000" w:themeColor="text1"/>
          <w:sz w:val="20"/>
          <w:szCs w:val="20"/>
          <w:lang w:eastAsia="en-US"/>
        </w:rPr>
        <w:t>W</w:t>
      </w:r>
      <w:r w:rsidRPr="00FF2D97">
        <w:rPr>
          <w:rFonts w:eastAsia="Calibri"/>
          <w:color w:val="000000" w:themeColor="text1"/>
          <w:sz w:val="20"/>
          <w:szCs w:val="20"/>
          <w:lang w:eastAsia="en-US"/>
        </w:rPr>
        <w:t>ykonawcy, w przypadku wystąpienia okoliczności, które przemawiają za koniecznością zmiany postanowień umowy. W szczególności mogą to być:</w:t>
      </w:r>
    </w:p>
    <w:p w:rsidR="00501E41" w:rsidRPr="00FF2D97" w:rsidRDefault="00501E41" w:rsidP="002B526C">
      <w:pPr>
        <w:numPr>
          <w:ilvl w:val="0"/>
          <w:numId w:val="37"/>
        </w:numPr>
        <w:suppressAutoHyphens w:val="0"/>
        <w:contextualSpacing/>
        <w:jc w:val="both"/>
        <w:rPr>
          <w:rFonts w:eastAsia="Calibri"/>
          <w:color w:val="000000" w:themeColor="text1"/>
          <w:sz w:val="20"/>
          <w:szCs w:val="20"/>
          <w:lang w:eastAsia="en-US"/>
        </w:rPr>
      </w:pPr>
      <w:r w:rsidRPr="00FF2D97">
        <w:rPr>
          <w:rFonts w:eastAsia="Arial"/>
          <w:color w:val="000000" w:themeColor="text1"/>
          <w:sz w:val="20"/>
          <w:szCs w:val="20"/>
        </w:rPr>
        <w:t>zmiana wynagrodzenia w przypadku ustawowej zmiany stawki podatku od towarów i usług;</w:t>
      </w:r>
    </w:p>
    <w:p w:rsidR="00501E41" w:rsidRPr="00FF2D97" w:rsidRDefault="00501E41" w:rsidP="002B526C">
      <w:pPr>
        <w:numPr>
          <w:ilvl w:val="0"/>
          <w:numId w:val="37"/>
        </w:numPr>
        <w:suppressAutoHyphens w:val="0"/>
        <w:contextualSpacing/>
        <w:jc w:val="both"/>
        <w:rPr>
          <w:rFonts w:eastAsia="Calibri"/>
          <w:color w:val="000000" w:themeColor="text1"/>
          <w:sz w:val="20"/>
          <w:szCs w:val="20"/>
          <w:lang w:eastAsia="en-US"/>
        </w:rPr>
      </w:pPr>
      <w:r w:rsidRPr="00FF2D97">
        <w:rPr>
          <w:rFonts w:eastAsia="Calibri"/>
          <w:color w:val="000000" w:themeColor="text1"/>
          <w:sz w:val="20"/>
          <w:szCs w:val="20"/>
          <w:lang w:eastAsia="en-US"/>
        </w:rPr>
        <w:t>niesprzyjające warunki atmosferyczne (np. opady deszczu, silny wiatr, temp</w:t>
      </w:r>
      <w:r w:rsidR="00A11ED7">
        <w:rPr>
          <w:rFonts w:eastAsia="Calibri"/>
          <w:color w:val="000000" w:themeColor="text1"/>
          <w:sz w:val="20"/>
          <w:szCs w:val="20"/>
          <w:lang w:eastAsia="en-US"/>
        </w:rPr>
        <w:t>eratura powietrza), przy </w:t>
      </w:r>
      <w:r w:rsidRPr="00FF2D97">
        <w:rPr>
          <w:rFonts w:eastAsia="Calibri"/>
          <w:color w:val="000000" w:themeColor="text1"/>
          <w:sz w:val="20"/>
          <w:szCs w:val="20"/>
          <w:lang w:eastAsia="en-US"/>
        </w:rPr>
        <w:t>których niedopuszczalne jest prowadzenie robót powodujące utrudnienia w realizacji przedmiotu umowy;</w:t>
      </w:r>
    </w:p>
    <w:p w:rsidR="00501E41" w:rsidRPr="00FF2D97" w:rsidRDefault="00501E41" w:rsidP="002B526C">
      <w:pPr>
        <w:numPr>
          <w:ilvl w:val="0"/>
          <w:numId w:val="37"/>
        </w:numPr>
        <w:suppressAutoHyphens w:val="0"/>
        <w:contextualSpacing/>
        <w:jc w:val="both"/>
        <w:rPr>
          <w:rFonts w:eastAsia="Calibri"/>
          <w:color w:val="000000" w:themeColor="text1"/>
          <w:sz w:val="20"/>
          <w:szCs w:val="20"/>
          <w:lang w:eastAsia="en-US"/>
        </w:rPr>
      </w:pPr>
      <w:r w:rsidRPr="00FF2D97">
        <w:rPr>
          <w:rFonts w:eastAsia="Calibri"/>
          <w:color w:val="000000" w:themeColor="text1"/>
          <w:sz w:val="20"/>
          <w:szCs w:val="20"/>
          <w:lang w:eastAsia="en-US"/>
        </w:rPr>
        <w:t>działanie siły wyższej;</w:t>
      </w:r>
    </w:p>
    <w:p w:rsidR="00501E41" w:rsidRPr="00FF2D97" w:rsidRDefault="00501E41" w:rsidP="002B526C">
      <w:pPr>
        <w:numPr>
          <w:ilvl w:val="0"/>
          <w:numId w:val="37"/>
        </w:numPr>
        <w:suppressAutoHyphens w:val="0"/>
        <w:contextualSpacing/>
        <w:jc w:val="both"/>
        <w:rPr>
          <w:rFonts w:eastAsia="Calibri"/>
          <w:color w:val="000000" w:themeColor="text1"/>
          <w:sz w:val="20"/>
          <w:szCs w:val="20"/>
          <w:lang w:eastAsia="en-US"/>
        </w:rPr>
      </w:pPr>
      <w:r w:rsidRPr="00FF2D97">
        <w:rPr>
          <w:rFonts w:eastAsia="Calibri"/>
          <w:color w:val="000000" w:themeColor="text1"/>
          <w:sz w:val="20"/>
          <w:szCs w:val="20"/>
          <w:lang w:eastAsia="en-US"/>
        </w:rPr>
        <w:t>okoliczności powodujące, że przedmiot umowy nie może zostać zrealizowany zgodnie z zasadami wiedzy inżynierskiej;</w:t>
      </w:r>
    </w:p>
    <w:p w:rsidR="00501E41" w:rsidRPr="00FF2D97" w:rsidRDefault="00501E41" w:rsidP="002B526C">
      <w:pPr>
        <w:numPr>
          <w:ilvl w:val="0"/>
          <w:numId w:val="37"/>
        </w:numPr>
        <w:suppressAutoHyphens w:val="0"/>
        <w:contextualSpacing/>
        <w:jc w:val="both"/>
        <w:rPr>
          <w:rFonts w:eastAsia="Calibri"/>
          <w:color w:val="000000" w:themeColor="text1"/>
          <w:sz w:val="20"/>
          <w:szCs w:val="20"/>
          <w:lang w:eastAsia="en-US"/>
        </w:rPr>
      </w:pPr>
      <w:r w:rsidRPr="00FF2D97">
        <w:rPr>
          <w:rFonts w:eastAsia="Calibri"/>
          <w:color w:val="000000" w:themeColor="text1"/>
          <w:sz w:val="20"/>
          <w:szCs w:val="20"/>
          <w:lang w:eastAsia="en-US"/>
        </w:rPr>
        <w:t>zmiany obowiązującego prawa powodujące, że realizacja przedmiotu umowy w niezmienionej postaci stanie się niecelowa;</w:t>
      </w:r>
    </w:p>
    <w:p w:rsidR="00501E41" w:rsidRPr="00FF2D97" w:rsidRDefault="00501E41" w:rsidP="002B526C">
      <w:pPr>
        <w:numPr>
          <w:ilvl w:val="0"/>
          <w:numId w:val="37"/>
        </w:numPr>
        <w:suppressAutoHyphens w:val="0"/>
        <w:contextualSpacing/>
        <w:jc w:val="both"/>
        <w:rPr>
          <w:rFonts w:eastAsia="Calibri"/>
          <w:color w:val="000000" w:themeColor="text1"/>
          <w:sz w:val="20"/>
          <w:szCs w:val="20"/>
          <w:lang w:eastAsia="en-US"/>
        </w:rPr>
      </w:pPr>
      <w:r w:rsidRPr="00FF2D97">
        <w:rPr>
          <w:rFonts w:eastAsia="Calibri"/>
          <w:color w:val="000000" w:themeColor="text1"/>
          <w:sz w:val="20"/>
          <w:szCs w:val="20"/>
          <w:lang w:eastAsia="en-US"/>
        </w:rPr>
        <w:t>udokumentowana niezależna od Zamawiającego i Wykonawcy przewlekłość postępowania o uzyskanie od instytucji i urzędów dokumentów (np. pozwoleń, decyzji, uzgodnień) niezbędnych do realizacji umowy;</w:t>
      </w:r>
    </w:p>
    <w:p w:rsidR="00501E41" w:rsidRPr="00FF2D97" w:rsidRDefault="00501E41" w:rsidP="002B526C">
      <w:pPr>
        <w:numPr>
          <w:ilvl w:val="0"/>
          <w:numId w:val="37"/>
        </w:numPr>
        <w:suppressAutoHyphens w:val="0"/>
        <w:contextualSpacing/>
        <w:jc w:val="both"/>
        <w:rPr>
          <w:rFonts w:eastAsia="Calibri"/>
          <w:color w:val="000000" w:themeColor="text1"/>
          <w:sz w:val="20"/>
          <w:szCs w:val="20"/>
          <w:lang w:eastAsia="en-US"/>
        </w:rPr>
      </w:pPr>
      <w:r w:rsidRPr="00FF2D97">
        <w:rPr>
          <w:rFonts w:eastAsia="Calibri"/>
          <w:color w:val="000000" w:themeColor="text1"/>
          <w:sz w:val="20"/>
          <w:szCs w:val="20"/>
          <w:lang w:eastAsia="en-US"/>
        </w:rPr>
        <w:t>wystąpienie okoliczności powodujących zmiany w przedmiocie umowy (np. zmiana technologii, zmiana materiału), o ile są one korzystne dla Zamawiającego;</w:t>
      </w:r>
    </w:p>
    <w:p w:rsidR="00501E41" w:rsidRPr="00FF2D97" w:rsidRDefault="00501E41" w:rsidP="002B526C">
      <w:pPr>
        <w:numPr>
          <w:ilvl w:val="0"/>
          <w:numId w:val="37"/>
        </w:numPr>
        <w:suppressAutoHyphens w:val="0"/>
        <w:contextualSpacing/>
        <w:jc w:val="both"/>
        <w:rPr>
          <w:rFonts w:eastAsia="Calibri"/>
          <w:color w:val="000000" w:themeColor="text1"/>
          <w:sz w:val="20"/>
          <w:szCs w:val="20"/>
          <w:lang w:eastAsia="en-US"/>
        </w:rPr>
      </w:pPr>
      <w:r w:rsidRPr="00FF2D97">
        <w:rPr>
          <w:rFonts w:eastAsia="Calibri"/>
          <w:color w:val="000000" w:themeColor="text1"/>
          <w:sz w:val="20"/>
          <w:szCs w:val="20"/>
          <w:lang w:eastAsia="en-US"/>
        </w:rPr>
        <w:t>wystąpienie konieczności zmniejszenia wartości robót z tytułu dokonania potrąceń za wady trwałe;</w:t>
      </w:r>
    </w:p>
    <w:p w:rsidR="00501E41" w:rsidRPr="00FF2D97" w:rsidRDefault="00501E41" w:rsidP="002B526C">
      <w:pPr>
        <w:numPr>
          <w:ilvl w:val="0"/>
          <w:numId w:val="37"/>
        </w:numPr>
        <w:suppressAutoHyphens w:val="0"/>
        <w:contextualSpacing/>
        <w:jc w:val="both"/>
        <w:rPr>
          <w:rFonts w:eastAsia="Calibri"/>
          <w:color w:val="000000" w:themeColor="text1"/>
          <w:sz w:val="20"/>
          <w:szCs w:val="20"/>
          <w:lang w:eastAsia="en-US"/>
        </w:rPr>
      </w:pPr>
      <w:r w:rsidRPr="00FF2D97">
        <w:rPr>
          <w:rFonts w:eastAsia="Calibri"/>
          <w:color w:val="000000" w:themeColor="text1"/>
          <w:sz w:val="20"/>
          <w:szCs w:val="20"/>
          <w:lang w:eastAsia="en-US"/>
        </w:rPr>
        <w:t>wystąpienie okoliczności powodujących konieczność zmiany osób, które będą uczestniczyć w wykonaniu przedmiotu zamówienia (przewidzianych w ofercie), na osoby o co najmniej równoważnych kwalifikacjach i doświadczeniu;</w:t>
      </w:r>
    </w:p>
    <w:p w:rsidR="00501E41" w:rsidRPr="00FF2D97" w:rsidRDefault="00501E41" w:rsidP="002B526C">
      <w:pPr>
        <w:numPr>
          <w:ilvl w:val="0"/>
          <w:numId w:val="39"/>
        </w:numPr>
        <w:ind w:left="357" w:hanging="357"/>
        <w:jc w:val="both"/>
        <w:rPr>
          <w:rFonts w:eastAsia="Arial"/>
          <w:color w:val="000000" w:themeColor="text1"/>
          <w:sz w:val="20"/>
          <w:szCs w:val="20"/>
        </w:rPr>
      </w:pPr>
      <w:r w:rsidRPr="00FF2D97">
        <w:rPr>
          <w:rFonts w:eastAsia="Arial"/>
          <w:color w:val="000000" w:themeColor="text1"/>
          <w:sz w:val="20"/>
          <w:szCs w:val="20"/>
        </w:rPr>
        <w:t>Warunkiem dokonania zmian, o których mowa powyżej jest złożenie wniosku przez stronę inicjującą zmianę zawierającą między innymi: opis propozycji zmiany, uzasadnienie zmiany</w:t>
      </w:r>
      <w:r w:rsidR="00585256">
        <w:rPr>
          <w:rFonts w:eastAsia="Arial"/>
          <w:color w:val="000000" w:themeColor="text1"/>
          <w:sz w:val="20"/>
          <w:szCs w:val="20"/>
        </w:rPr>
        <w:t xml:space="preserve"> </w:t>
      </w:r>
      <w:r w:rsidRPr="00FF2D97">
        <w:rPr>
          <w:rFonts w:eastAsia="Arial"/>
          <w:color w:val="000000" w:themeColor="text1"/>
          <w:sz w:val="20"/>
          <w:szCs w:val="20"/>
        </w:rPr>
        <w:t>i termin wykonania umowy.</w:t>
      </w:r>
    </w:p>
    <w:p w:rsidR="00501E41" w:rsidRPr="00FF2D97" w:rsidRDefault="00501E41" w:rsidP="002B526C">
      <w:pPr>
        <w:numPr>
          <w:ilvl w:val="0"/>
          <w:numId w:val="39"/>
        </w:numPr>
        <w:ind w:left="357" w:hanging="357"/>
        <w:jc w:val="both"/>
        <w:rPr>
          <w:rFonts w:eastAsia="Arial"/>
          <w:color w:val="000000" w:themeColor="text1"/>
          <w:sz w:val="20"/>
          <w:szCs w:val="20"/>
        </w:rPr>
      </w:pPr>
      <w:r w:rsidRPr="00FF2D97">
        <w:rPr>
          <w:rFonts w:eastAsia="Arial"/>
          <w:color w:val="000000" w:themeColor="text1"/>
          <w:sz w:val="20"/>
          <w:szCs w:val="20"/>
        </w:rPr>
        <w:t xml:space="preserve">Zmiana umowy może nastąpić również w przypadku: </w:t>
      </w:r>
    </w:p>
    <w:p w:rsidR="00501E41" w:rsidRPr="00FF2D97" w:rsidRDefault="00501E41" w:rsidP="002B526C">
      <w:pPr>
        <w:pStyle w:val="Akapitzlist"/>
        <w:numPr>
          <w:ilvl w:val="1"/>
          <w:numId w:val="46"/>
        </w:numPr>
        <w:ind w:left="714" w:hanging="357"/>
        <w:contextualSpacing w:val="0"/>
        <w:jc w:val="both"/>
        <w:rPr>
          <w:rFonts w:eastAsia="Arial"/>
          <w:color w:val="000000" w:themeColor="text1"/>
          <w:sz w:val="20"/>
          <w:szCs w:val="20"/>
        </w:rPr>
      </w:pPr>
      <w:r w:rsidRPr="00FF2D97">
        <w:rPr>
          <w:rFonts w:eastAsia="Arial"/>
          <w:color w:val="000000" w:themeColor="text1"/>
          <w:sz w:val="20"/>
          <w:szCs w:val="20"/>
        </w:rPr>
        <w:t>zmian regulacji prawnych obowiąz</w:t>
      </w:r>
      <w:r w:rsidR="00A11ED7">
        <w:rPr>
          <w:rFonts w:eastAsia="Arial"/>
          <w:color w:val="000000" w:themeColor="text1"/>
          <w:sz w:val="20"/>
          <w:szCs w:val="20"/>
        </w:rPr>
        <w:t>ujących w dniu podpisania umowy</w:t>
      </w:r>
    </w:p>
    <w:p w:rsidR="00501E41" w:rsidRPr="00FF2D97" w:rsidRDefault="00501E41" w:rsidP="002B526C">
      <w:pPr>
        <w:pStyle w:val="Akapitzlist"/>
        <w:numPr>
          <w:ilvl w:val="0"/>
          <w:numId w:val="46"/>
        </w:numPr>
        <w:ind w:left="714" w:hanging="357"/>
        <w:contextualSpacing w:val="0"/>
        <w:jc w:val="both"/>
        <w:rPr>
          <w:rFonts w:eastAsia="Arial"/>
          <w:color w:val="000000" w:themeColor="text1"/>
          <w:sz w:val="20"/>
          <w:szCs w:val="20"/>
        </w:rPr>
      </w:pPr>
      <w:r w:rsidRPr="00FF2D97">
        <w:rPr>
          <w:rFonts w:eastAsia="Arial"/>
          <w:color w:val="000000" w:themeColor="text1"/>
          <w:sz w:val="20"/>
          <w:szCs w:val="20"/>
        </w:rPr>
        <w:t>gdy z przyczyn organizacyjnych konieczna będzie zmiana osób upoważnionych do dokonania czynności, zmiana danych teleadresowych, określonych w niniejszej umowie.</w:t>
      </w:r>
    </w:p>
    <w:p w:rsidR="00501E41" w:rsidRPr="00FF2D97" w:rsidRDefault="00501E41" w:rsidP="002B526C">
      <w:pPr>
        <w:numPr>
          <w:ilvl w:val="0"/>
          <w:numId w:val="39"/>
        </w:numPr>
        <w:ind w:left="357" w:hanging="357"/>
        <w:jc w:val="both"/>
        <w:rPr>
          <w:rFonts w:eastAsia="Arial"/>
          <w:color w:val="000000" w:themeColor="text1"/>
          <w:sz w:val="20"/>
          <w:szCs w:val="20"/>
        </w:rPr>
      </w:pPr>
      <w:r w:rsidRPr="00FF2D97">
        <w:rPr>
          <w:rFonts w:eastAsia="Arial"/>
          <w:color w:val="000000" w:themeColor="text1"/>
          <w:sz w:val="20"/>
          <w:szCs w:val="20"/>
        </w:rPr>
        <w:t>Wszystkie powyższe postanowienia stanowią katalog zmian, na które Zama</w:t>
      </w:r>
      <w:r w:rsidR="00585256">
        <w:rPr>
          <w:rFonts w:eastAsia="Arial"/>
          <w:color w:val="000000" w:themeColor="text1"/>
          <w:sz w:val="20"/>
          <w:szCs w:val="20"/>
        </w:rPr>
        <w:t>wiający może wyrazić zgodę. Nie </w:t>
      </w:r>
      <w:r w:rsidRPr="00FF2D97">
        <w:rPr>
          <w:rFonts w:eastAsia="Arial"/>
          <w:color w:val="000000" w:themeColor="text1"/>
          <w:sz w:val="20"/>
          <w:szCs w:val="20"/>
        </w:rPr>
        <w:t>stanowią jednocześnie zobowiązania Zamawiającego do wyrażenia takiej zgody.</w:t>
      </w:r>
    </w:p>
    <w:p w:rsidR="00501E41" w:rsidRPr="00FF2D97" w:rsidRDefault="00501E41" w:rsidP="002B526C">
      <w:pPr>
        <w:numPr>
          <w:ilvl w:val="0"/>
          <w:numId w:val="39"/>
        </w:numPr>
        <w:ind w:left="357" w:hanging="357"/>
        <w:jc w:val="both"/>
        <w:rPr>
          <w:rFonts w:eastAsia="Arial"/>
          <w:color w:val="000000" w:themeColor="text1"/>
          <w:sz w:val="20"/>
          <w:szCs w:val="20"/>
        </w:rPr>
      </w:pPr>
      <w:r w:rsidRPr="00FF2D97">
        <w:rPr>
          <w:rFonts w:eastAsia="Arial"/>
          <w:color w:val="000000" w:themeColor="text1"/>
          <w:sz w:val="20"/>
          <w:szCs w:val="20"/>
        </w:rPr>
        <w:t>Wszelkie zmiany i uzupełnienia treści umowy wymagają formy pisemnej w postaci aneksu pod rygorem nieważności. Podpisanie aneksu do umowy powinno być poprzedzone sporządzeniem protokołu konieczności zawierającego istotne okoliczności potwierdzające konieczność zawarcia aneksu.</w:t>
      </w:r>
    </w:p>
    <w:p w:rsidR="00501E41" w:rsidRDefault="00501E41" w:rsidP="00501E41">
      <w:pPr>
        <w:jc w:val="both"/>
        <w:rPr>
          <w:rFonts w:eastAsia="Arial"/>
          <w:color w:val="000000" w:themeColor="text1"/>
          <w:sz w:val="20"/>
          <w:szCs w:val="20"/>
        </w:rPr>
      </w:pPr>
    </w:p>
    <w:p w:rsidR="001B1093" w:rsidRPr="00FF2D97" w:rsidRDefault="001B1093" w:rsidP="00501E41">
      <w:pPr>
        <w:jc w:val="both"/>
        <w:rPr>
          <w:rFonts w:eastAsia="Arial"/>
          <w:color w:val="000000" w:themeColor="text1"/>
          <w:sz w:val="20"/>
          <w:szCs w:val="20"/>
        </w:rPr>
      </w:pPr>
    </w:p>
    <w:p w:rsidR="00501E41" w:rsidRPr="00FF2D97" w:rsidRDefault="00501E41" w:rsidP="00501E41">
      <w:pPr>
        <w:jc w:val="center"/>
        <w:rPr>
          <w:b/>
          <w:color w:val="000000" w:themeColor="text1"/>
          <w:sz w:val="20"/>
          <w:szCs w:val="20"/>
        </w:rPr>
      </w:pPr>
      <w:r w:rsidRPr="00FF2D97">
        <w:rPr>
          <w:b/>
          <w:color w:val="000000" w:themeColor="text1"/>
          <w:sz w:val="20"/>
          <w:szCs w:val="20"/>
        </w:rPr>
        <w:lastRenderedPageBreak/>
        <w:t>§ 14. Zabezpieczenie należytego wykonania umowy</w:t>
      </w:r>
    </w:p>
    <w:p w:rsidR="00501E41" w:rsidRPr="00FF2D97" w:rsidRDefault="00501E41" w:rsidP="002B526C">
      <w:pPr>
        <w:pStyle w:val="Akapitzlist"/>
        <w:numPr>
          <w:ilvl w:val="1"/>
          <w:numId w:val="52"/>
        </w:numPr>
        <w:ind w:left="357" w:hanging="357"/>
        <w:contextualSpacing w:val="0"/>
        <w:jc w:val="both"/>
        <w:rPr>
          <w:bCs/>
          <w:color w:val="000000" w:themeColor="text1"/>
          <w:sz w:val="20"/>
          <w:szCs w:val="20"/>
        </w:rPr>
      </w:pPr>
      <w:r w:rsidRPr="00FF2D97">
        <w:rPr>
          <w:bCs/>
          <w:color w:val="000000" w:themeColor="text1"/>
          <w:sz w:val="20"/>
          <w:szCs w:val="20"/>
        </w:rPr>
        <w:t>Zamawiający zwraca udzielone zabezpieczenie wykonania umowy (zamówienia) w terminie 30 dni od dnia wykonania umowy i uznania przez Zamawiającego za należycie wykonane w formie protokołu odbioru końcowego.</w:t>
      </w:r>
    </w:p>
    <w:p w:rsidR="00501E41" w:rsidRPr="00FF2D97" w:rsidRDefault="00501E41" w:rsidP="002B526C">
      <w:pPr>
        <w:pStyle w:val="Akapitzlist"/>
        <w:numPr>
          <w:ilvl w:val="1"/>
          <w:numId w:val="52"/>
        </w:numPr>
        <w:ind w:left="357" w:hanging="357"/>
        <w:contextualSpacing w:val="0"/>
        <w:jc w:val="both"/>
        <w:rPr>
          <w:bCs/>
          <w:color w:val="000000" w:themeColor="text1"/>
          <w:sz w:val="20"/>
          <w:szCs w:val="20"/>
        </w:rPr>
      </w:pPr>
      <w:r w:rsidRPr="00FF2D97">
        <w:rPr>
          <w:bCs/>
          <w:color w:val="000000" w:themeColor="text1"/>
          <w:sz w:val="20"/>
          <w:szCs w:val="20"/>
        </w:rPr>
        <w:t>Zamawiający pozostawia na zabezpieczenie roszczeń z tytułu rękojmi za wady lub gwarancji kwotę (wartość) 30% zabezpieczenia.</w:t>
      </w:r>
    </w:p>
    <w:p w:rsidR="00501E41" w:rsidRPr="00FF2D97" w:rsidRDefault="00501E41" w:rsidP="002B526C">
      <w:pPr>
        <w:pStyle w:val="Akapitzlist"/>
        <w:numPr>
          <w:ilvl w:val="1"/>
          <w:numId w:val="52"/>
        </w:numPr>
        <w:ind w:left="357" w:hanging="357"/>
        <w:contextualSpacing w:val="0"/>
        <w:jc w:val="both"/>
        <w:rPr>
          <w:bCs/>
          <w:color w:val="000000" w:themeColor="text1"/>
          <w:sz w:val="20"/>
          <w:szCs w:val="20"/>
        </w:rPr>
      </w:pPr>
      <w:r w:rsidRPr="00FF2D97">
        <w:rPr>
          <w:bCs/>
          <w:color w:val="000000" w:themeColor="text1"/>
          <w:sz w:val="20"/>
          <w:szCs w:val="20"/>
        </w:rPr>
        <w:t>Kwota (wartość), o której mowa w ust. 2, jest zwracana nie później niż w 15 dniu po upływie okresu rękojmi za wady lub gwarancji.</w:t>
      </w:r>
    </w:p>
    <w:p w:rsidR="00501E41" w:rsidRPr="00FF2D97" w:rsidRDefault="00501E41" w:rsidP="002B526C">
      <w:pPr>
        <w:pStyle w:val="Akapitzlist"/>
        <w:numPr>
          <w:ilvl w:val="1"/>
          <w:numId w:val="52"/>
        </w:numPr>
        <w:ind w:left="357" w:hanging="357"/>
        <w:contextualSpacing w:val="0"/>
        <w:jc w:val="both"/>
        <w:rPr>
          <w:bCs/>
          <w:color w:val="000000" w:themeColor="text1"/>
          <w:sz w:val="20"/>
          <w:szCs w:val="20"/>
        </w:rPr>
      </w:pPr>
      <w:r w:rsidRPr="00FF2D97">
        <w:rPr>
          <w:bCs/>
          <w:color w:val="000000" w:themeColor="text1"/>
          <w:sz w:val="20"/>
          <w:szCs w:val="20"/>
        </w:rPr>
        <w:t xml:space="preserve">Zamawiający nie dokonuje częściowego zwrotu zabezpieczenia po wykonaniu części umowy. </w:t>
      </w:r>
    </w:p>
    <w:p w:rsidR="00501E41" w:rsidRPr="00FF2D97" w:rsidRDefault="00501E41" w:rsidP="00501E41">
      <w:pPr>
        <w:pStyle w:val="Akapitzlist"/>
        <w:ind w:left="357"/>
        <w:jc w:val="both"/>
        <w:rPr>
          <w:bCs/>
          <w:color w:val="000000" w:themeColor="text1"/>
          <w:sz w:val="20"/>
          <w:szCs w:val="20"/>
        </w:rPr>
      </w:pPr>
    </w:p>
    <w:p w:rsidR="00501E41" w:rsidRPr="00FF2D97" w:rsidRDefault="00501E41" w:rsidP="00501E41">
      <w:pPr>
        <w:jc w:val="center"/>
        <w:rPr>
          <w:b/>
          <w:color w:val="000000" w:themeColor="text1"/>
          <w:sz w:val="20"/>
          <w:szCs w:val="20"/>
        </w:rPr>
      </w:pPr>
      <w:r w:rsidRPr="00FF2D97">
        <w:rPr>
          <w:b/>
          <w:color w:val="000000" w:themeColor="text1"/>
          <w:sz w:val="20"/>
          <w:szCs w:val="20"/>
        </w:rPr>
        <w:t>§ 15. Spory.</w:t>
      </w:r>
    </w:p>
    <w:p w:rsidR="00501E41" w:rsidRPr="00FF2D97" w:rsidRDefault="00DE14C9" w:rsidP="00501E41">
      <w:pPr>
        <w:jc w:val="both"/>
        <w:rPr>
          <w:sz w:val="20"/>
          <w:szCs w:val="20"/>
        </w:rPr>
      </w:pPr>
      <w:r w:rsidRPr="00DE14C9">
        <w:rPr>
          <w:sz w:val="20"/>
          <w:szCs w:val="20"/>
        </w:rPr>
        <w:t>Wszelkie sprawy sporne mogące wystąpić na tle wykonania niniejszej umowy strony poddają pod rozstrzygnięcie sądu powszechnego właściwego dla siedziby Zamawiającego</w:t>
      </w:r>
      <w:r w:rsidR="00501E41" w:rsidRPr="00FF2D97">
        <w:rPr>
          <w:sz w:val="20"/>
          <w:szCs w:val="20"/>
        </w:rPr>
        <w:t xml:space="preserve">. </w:t>
      </w:r>
    </w:p>
    <w:p w:rsidR="00501E41" w:rsidRPr="00FF2D97" w:rsidRDefault="00501E41" w:rsidP="00501E41">
      <w:pPr>
        <w:jc w:val="both"/>
        <w:rPr>
          <w:color w:val="000000" w:themeColor="text1"/>
          <w:sz w:val="20"/>
          <w:szCs w:val="20"/>
        </w:rPr>
      </w:pPr>
    </w:p>
    <w:p w:rsidR="00501E41" w:rsidRPr="00FF2D97" w:rsidRDefault="00501E41" w:rsidP="00501E41">
      <w:pPr>
        <w:jc w:val="center"/>
        <w:rPr>
          <w:b/>
          <w:color w:val="000000" w:themeColor="text1"/>
          <w:sz w:val="20"/>
          <w:szCs w:val="20"/>
        </w:rPr>
      </w:pPr>
      <w:r w:rsidRPr="00FF2D97">
        <w:rPr>
          <w:b/>
          <w:color w:val="000000" w:themeColor="text1"/>
          <w:sz w:val="20"/>
          <w:szCs w:val="20"/>
        </w:rPr>
        <w:t>§ 16. Postanowienia końcowe.</w:t>
      </w:r>
    </w:p>
    <w:p w:rsidR="00501E41" w:rsidRPr="00FF2D97" w:rsidRDefault="00501E41" w:rsidP="002B526C">
      <w:pPr>
        <w:numPr>
          <w:ilvl w:val="0"/>
          <w:numId w:val="28"/>
        </w:numPr>
        <w:tabs>
          <w:tab w:val="clear" w:pos="0"/>
          <w:tab w:val="left" w:pos="283"/>
        </w:tabs>
        <w:ind w:left="283" w:hanging="283"/>
        <w:jc w:val="both"/>
        <w:rPr>
          <w:color w:val="000000" w:themeColor="text1"/>
          <w:sz w:val="20"/>
          <w:szCs w:val="20"/>
        </w:rPr>
      </w:pPr>
      <w:r w:rsidRPr="00FF2D97">
        <w:rPr>
          <w:color w:val="000000" w:themeColor="text1"/>
          <w:sz w:val="20"/>
          <w:szCs w:val="20"/>
        </w:rPr>
        <w:t>W sprawach nie uregulowanych niniejszą umową stosuje się przepisy Prawa Budowlanego</w:t>
      </w:r>
      <w:r w:rsidR="00DE14C9">
        <w:rPr>
          <w:color w:val="000000" w:themeColor="text1"/>
          <w:sz w:val="20"/>
          <w:szCs w:val="20"/>
        </w:rPr>
        <w:t xml:space="preserve"> oraz</w:t>
      </w:r>
      <w:r w:rsidRPr="00FF2D97">
        <w:rPr>
          <w:color w:val="000000" w:themeColor="text1"/>
          <w:sz w:val="20"/>
          <w:szCs w:val="20"/>
        </w:rPr>
        <w:t xml:space="preserve"> Kodeksu Cywilnego.</w:t>
      </w:r>
    </w:p>
    <w:p w:rsidR="00501E41" w:rsidRPr="00FF2D97" w:rsidRDefault="00501E41" w:rsidP="002B526C">
      <w:pPr>
        <w:numPr>
          <w:ilvl w:val="0"/>
          <w:numId w:val="28"/>
        </w:numPr>
        <w:tabs>
          <w:tab w:val="clear" w:pos="0"/>
          <w:tab w:val="left" w:pos="283"/>
        </w:tabs>
        <w:ind w:left="283" w:hanging="283"/>
        <w:jc w:val="both"/>
        <w:rPr>
          <w:color w:val="000000" w:themeColor="text1"/>
          <w:sz w:val="20"/>
          <w:szCs w:val="20"/>
        </w:rPr>
      </w:pPr>
      <w:r w:rsidRPr="00FF2D97">
        <w:rPr>
          <w:color w:val="000000" w:themeColor="text1"/>
          <w:sz w:val="20"/>
          <w:szCs w:val="20"/>
        </w:rPr>
        <w:t>Wszelkie zmiany i uzupełnienia treści umowy wymagają dla swej ważności formy pisemnej.</w:t>
      </w:r>
    </w:p>
    <w:p w:rsidR="00501E41" w:rsidRPr="00FF2D97" w:rsidRDefault="00501E41" w:rsidP="002B526C">
      <w:pPr>
        <w:numPr>
          <w:ilvl w:val="0"/>
          <w:numId w:val="28"/>
        </w:numPr>
        <w:tabs>
          <w:tab w:val="clear" w:pos="0"/>
          <w:tab w:val="left" w:pos="283"/>
        </w:tabs>
        <w:ind w:left="283" w:hanging="283"/>
        <w:jc w:val="both"/>
        <w:rPr>
          <w:color w:val="000000" w:themeColor="text1"/>
          <w:sz w:val="20"/>
          <w:szCs w:val="20"/>
        </w:rPr>
      </w:pPr>
      <w:r w:rsidRPr="00FF2D97">
        <w:rPr>
          <w:color w:val="000000" w:themeColor="text1"/>
          <w:sz w:val="20"/>
          <w:szCs w:val="20"/>
        </w:rPr>
        <w:t xml:space="preserve">Załączniki i dokumenty wymienione w umowie stanowią jej integralną część także wówczas gdy nie zostały do niej „fizycznie” załączone. Strony oświadczają, że zapoznały się z treścią wskazanych w umowie dokumentów i załączników.  </w:t>
      </w:r>
    </w:p>
    <w:p w:rsidR="00501E41" w:rsidRPr="00FF2D97" w:rsidRDefault="00501E41" w:rsidP="002B526C">
      <w:pPr>
        <w:numPr>
          <w:ilvl w:val="0"/>
          <w:numId w:val="28"/>
        </w:numPr>
        <w:tabs>
          <w:tab w:val="clear" w:pos="0"/>
          <w:tab w:val="left" w:pos="283"/>
        </w:tabs>
        <w:ind w:left="283" w:hanging="283"/>
        <w:jc w:val="both"/>
        <w:rPr>
          <w:color w:val="000000" w:themeColor="text1"/>
          <w:sz w:val="20"/>
          <w:szCs w:val="20"/>
        </w:rPr>
      </w:pPr>
      <w:r w:rsidRPr="00FF2D97">
        <w:rPr>
          <w:color w:val="000000" w:themeColor="text1"/>
          <w:sz w:val="20"/>
          <w:szCs w:val="20"/>
        </w:rPr>
        <w:t xml:space="preserve">Umowę niniejszą sporządzono w dwóch jednobrzmiących egzemplarzach, po jednym egzemplarzu dla każdej ze stron. </w:t>
      </w:r>
    </w:p>
    <w:p w:rsidR="00501E41" w:rsidRDefault="00501E41" w:rsidP="00501E41">
      <w:pPr>
        <w:jc w:val="both"/>
        <w:rPr>
          <w:color w:val="000000" w:themeColor="text1"/>
          <w:sz w:val="20"/>
          <w:szCs w:val="20"/>
        </w:rPr>
      </w:pPr>
    </w:p>
    <w:p w:rsidR="001B1093" w:rsidRPr="00FF2D97" w:rsidRDefault="001B1093" w:rsidP="00501E41">
      <w:pPr>
        <w:jc w:val="both"/>
        <w:rPr>
          <w:color w:val="000000" w:themeColor="text1"/>
          <w:sz w:val="20"/>
          <w:szCs w:val="20"/>
        </w:rPr>
      </w:pPr>
      <w:bookmarkStart w:id="2" w:name="_GoBack"/>
      <w:bookmarkEnd w:id="2"/>
    </w:p>
    <w:p w:rsidR="00501E41" w:rsidRPr="00FF2D97" w:rsidRDefault="00501E41" w:rsidP="00501E41">
      <w:pPr>
        <w:jc w:val="both"/>
        <w:rPr>
          <w:color w:val="000000" w:themeColor="text1"/>
          <w:sz w:val="20"/>
          <w:szCs w:val="20"/>
        </w:rPr>
      </w:pPr>
      <w:r w:rsidRPr="00FF2D97">
        <w:rPr>
          <w:color w:val="000000" w:themeColor="text1"/>
          <w:sz w:val="20"/>
          <w:szCs w:val="20"/>
        </w:rPr>
        <w:t>Załączniki:</w:t>
      </w:r>
    </w:p>
    <w:p w:rsidR="00501E41" w:rsidRPr="00FF2D97" w:rsidRDefault="003D3316" w:rsidP="002B526C">
      <w:pPr>
        <w:numPr>
          <w:ilvl w:val="1"/>
          <w:numId w:val="39"/>
        </w:numPr>
        <w:jc w:val="both"/>
        <w:rPr>
          <w:color w:val="000000" w:themeColor="text1"/>
          <w:sz w:val="20"/>
          <w:szCs w:val="20"/>
        </w:rPr>
      </w:pPr>
      <w:r>
        <w:rPr>
          <w:color w:val="000000" w:themeColor="text1"/>
          <w:sz w:val="20"/>
          <w:szCs w:val="20"/>
        </w:rPr>
        <w:t>Zapytanie ofertowe wraz z załącznikami</w:t>
      </w:r>
      <w:r w:rsidR="00501E41" w:rsidRPr="00FF2D97">
        <w:rPr>
          <w:color w:val="000000" w:themeColor="text1"/>
          <w:sz w:val="20"/>
          <w:szCs w:val="20"/>
        </w:rPr>
        <w:t xml:space="preserve">, </w:t>
      </w:r>
    </w:p>
    <w:p w:rsidR="00501E41" w:rsidRPr="00FF2D97" w:rsidRDefault="00501E41" w:rsidP="002B526C">
      <w:pPr>
        <w:numPr>
          <w:ilvl w:val="1"/>
          <w:numId w:val="39"/>
        </w:numPr>
        <w:jc w:val="both"/>
        <w:rPr>
          <w:color w:val="000000" w:themeColor="text1"/>
          <w:sz w:val="20"/>
          <w:szCs w:val="20"/>
        </w:rPr>
      </w:pPr>
      <w:r w:rsidRPr="00FF2D97">
        <w:rPr>
          <w:color w:val="000000" w:themeColor="text1"/>
          <w:sz w:val="20"/>
          <w:szCs w:val="20"/>
        </w:rPr>
        <w:t xml:space="preserve">Kosztorys ofertowy, </w:t>
      </w:r>
    </w:p>
    <w:p w:rsidR="00501E41" w:rsidRPr="00FF2D97" w:rsidRDefault="00501E41" w:rsidP="002B526C">
      <w:pPr>
        <w:numPr>
          <w:ilvl w:val="1"/>
          <w:numId w:val="39"/>
        </w:numPr>
        <w:jc w:val="both"/>
        <w:rPr>
          <w:color w:val="000000" w:themeColor="text1"/>
          <w:sz w:val="20"/>
          <w:szCs w:val="20"/>
        </w:rPr>
      </w:pPr>
      <w:r w:rsidRPr="00FF2D97">
        <w:rPr>
          <w:color w:val="000000" w:themeColor="text1"/>
          <w:sz w:val="20"/>
          <w:szCs w:val="20"/>
        </w:rPr>
        <w:t xml:space="preserve">Oferta Wykonawcy, </w:t>
      </w:r>
    </w:p>
    <w:p w:rsidR="00501E41" w:rsidRPr="00FF2D97" w:rsidRDefault="00501E41" w:rsidP="002B526C">
      <w:pPr>
        <w:numPr>
          <w:ilvl w:val="1"/>
          <w:numId w:val="39"/>
        </w:numPr>
        <w:jc w:val="both"/>
        <w:rPr>
          <w:color w:val="000000" w:themeColor="text1"/>
          <w:sz w:val="20"/>
          <w:szCs w:val="20"/>
        </w:rPr>
      </w:pPr>
      <w:r w:rsidRPr="00FF2D97">
        <w:rPr>
          <w:color w:val="000000" w:themeColor="text1"/>
          <w:sz w:val="20"/>
          <w:szCs w:val="20"/>
        </w:rPr>
        <w:t>Porozumienie w sprawie współpracy pracodawców.</w:t>
      </w:r>
    </w:p>
    <w:p w:rsidR="00501E41" w:rsidRPr="00FF2D97" w:rsidRDefault="00501E41" w:rsidP="00501E41">
      <w:pPr>
        <w:suppressAutoHyphens w:val="0"/>
        <w:jc w:val="center"/>
        <w:rPr>
          <w:b/>
          <w:i/>
          <w:color w:val="000000" w:themeColor="text1"/>
          <w:sz w:val="20"/>
          <w:szCs w:val="20"/>
          <w:u w:val="single"/>
          <w:lang w:eastAsia="pl-PL"/>
        </w:rPr>
      </w:pPr>
    </w:p>
    <w:p w:rsidR="00501E41" w:rsidRPr="00FF2D97" w:rsidRDefault="00501E41" w:rsidP="00501E41">
      <w:pPr>
        <w:suppressAutoHyphens w:val="0"/>
        <w:jc w:val="center"/>
        <w:rPr>
          <w:b/>
          <w:i/>
          <w:color w:val="000000" w:themeColor="text1"/>
          <w:sz w:val="20"/>
          <w:szCs w:val="20"/>
          <w:u w:val="single"/>
          <w:lang w:eastAsia="pl-PL"/>
        </w:rPr>
      </w:pPr>
    </w:p>
    <w:p w:rsidR="007714A4" w:rsidRPr="00FF2D97" w:rsidRDefault="007714A4" w:rsidP="007714A4">
      <w:pPr>
        <w:jc w:val="both"/>
        <w:rPr>
          <w:sz w:val="20"/>
          <w:szCs w:val="20"/>
        </w:rPr>
      </w:pPr>
    </w:p>
    <w:p w:rsidR="007714A4" w:rsidRPr="00FF2D97" w:rsidRDefault="007714A4" w:rsidP="007714A4">
      <w:pPr>
        <w:jc w:val="both"/>
        <w:rPr>
          <w:sz w:val="20"/>
          <w:szCs w:val="20"/>
        </w:rPr>
      </w:pPr>
    </w:p>
    <w:p w:rsidR="000D15E9" w:rsidRPr="00FF2D97" w:rsidRDefault="000D15E9" w:rsidP="000D15E9">
      <w:pPr>
        <w:jc w:val="both"/>
        <w:rPr>
          <w:color w:val="000000" w:themeColor="text1"/>
          <w:sz w:val="20"/>
          <w:szCs w:val="20"/>
        </w:rPr>
      </w:pPr>
    </w:p>
    <w:p w:rsidR="009916B8" w:rsidRPr="001E0F32" w:rsidRDefault="000D15E9" w:rsidP="000D15E9">
      <w:pPr>
        <w:jc w:val="center"/>
        <w:rPr>
          <w:b/>
          <w:i/>
          <w:color w:val="000000" w:themeColor="text1"/>
          <w:u w:val="single"/>
        </w:rPr>
      </w:pPr>
      <w:r w:rsidRPr="001E0F32">
        <w:rPr>
          <w:b/>
          <w:i/>
          <w:color w:val="000000" w:themeColor="text1"/>
          <w:u w:val="single"/>
        </w:rPr>
        <w:t>Wykonawca</w:t>
      </w:r>
      <w:r w:rsidRPr="001E0F32">
        <w:rPr>
          <w:b/>
          <w:i/>
          <w:color w:val="000000" w:themeColor="text1"/>
        </w:rPr>
        <w:tab/>
      </w:r>
      <w:r w:rsidRPr="001E0F32">
        <w:rPr>
          <w:b/>
          <w:i/>
          <w:color w:val="000000" w:themeColor="text1"/>
        </w:rPr>
        <w:tab/>
      </w:r>
      <w:r w:rsidRPr="001E0F32">
        <w:rPr>
          <w:b/>
          <w:i/>
          <w:color w:val="000000" w:themeColor="text1"/>
        </w:rPr>
        <w:tab/>
      </w:r>
      <w:r w:rsidRPr="001E0F32">
        <w:rPr>
          <w:b/>
          <w:i/>
          <w:color w:val="000000" w:themeColor="text1"/>
        </w:rPr>
        <w:tab/>
      </w:r>
      <w:r w:rsidRPr="001E0F32">
        <w:rPr>
          <w:b/>
          <w:i/>
          <w:color w:val="000000" w:themeColor="text1"/>
        </w:rPr>
        <w:tab/>
      </w:r>
      <w:r w:rsidRPr="001E0F32">
        <w:rPr>
          <w:b/>
          <w:i/>
          <w:color w:val="000000" w:themeColor="text1"/>
        </w:rPr>
        <w:tab/>
      </w:r>
      <w:r w:rsidRPr="001E0F32">
        <w:rPr>
          <w:b/>
          <w:i/>
          <w:color w:val="000000" w:themeColor="text1"/>
        </w:rPr>
        <w:tab/>
      </w:r>
      <w:r w:rsidRPr="001E0F32">
        <w:rPr>
          <w:b/>
          <w:i/>
          <w:color w:val="000000" w:themeColor="text1"/>
        </w:rPr>
        <w:tab/>
      </w:r>
      <w:r w:rsidRPr="001E0F32">
        <w:rPr>
          <w:b/>
          <w:i/>
          <w:color w:val="000000" w:themeColor="text1"/>
        </w:rPr>
        <w:tab/>
      </w:r>
      <w:r w:rsidRPr="001E0F32">
        <w:rPr>
          <w:b/>
          <w:i/>
          <w:color w:val="000000" w:themeColor="text1"/>
          <w:u w:val="single"/>
        </w:rPr>
        <w:t>Zamawiający</w:t>
      </w:r>
    </w:p>
    <w:p w:rsidR="007714A4" w:rsidRPr="00FF2D97" w:rsidRDefault="007714A4" w:rsidP="007714A4">
      <w:pPr>
        <w:jc w:val="both"/>
        <w:rPr>
          <w:color w:val="000000" w:themeColor="text1"/>
          <w:sz w:val="20"/>
          <w:szCs w:val="20"/>
        </w:rPr>
      </w:pPr>
    </w:p>
    <w:p w:rsidR="007714A4" w:rsidRDefault="007714A4" w:rsidP="007714A4">
      <w:pPr>
        <w:jc w:val="both"/>
        <w:rPr>
          <w:color w:val="000000" w:themeColor="text1"/>
          <w:sz w:val="20"/>
          <w:szCs w:val="20"/>
        </w:rPr>
      </w:pPr>
    </w:p>
    <w:p w:rsidR="00A11ED7" w:rsidRDefault="00A11ED7" w:rsidP="007714A4">
      <w:pPr>
        <w:jc w:val="both"/>
        <w:rPr>
          <w:color w:val="000000" w:themeColor="text1"/>
          <w:sz w:val="20"/>
          <w:szCs w:val="20"/>
        </w:rPr>
        <w:sectPr w:rsidR="00A11ED7" w:rsidSect="007714A4">
          <w:pgSz w:w="11906" w:h="16838" w:code="9"/>
          <w:pgMar w:top="1418" w:right="1418" w:bottom="1418" w:left="1418" w:header="709" w:footer="709" w:gutter="0"/>
          <w:cols w:space="708"/>
          <w:docGrid w:linePitch="360"/>
        </w:sectPr>
      </w:pPr>
    </w:p>
    <w:p w:rsidR="00501E41" w:rsidRPr="00FF2D97" w:rsidRDefault="00501E41" w:rsidP="00501E41">
      <w:pPr>
        <w:suppressAutoHyphens w:val="0"/>
        <w:autoSpaceDE w:val="0"/>
        <w:autoSpaceDN w:val="0"/>
        <w:adjustRightInd w:val="0"/>
        <w:jc w:val="right"/>
        <w:rPr>
          <w:b/>
          <w:color w:val="000000" w:themeColor="text1"/>
          <w:sz w:val="20"/>
          <w:szCs w:val="20"/>
          <w:lang w:eastAsia="pl-PL"/>
        </w:rPr>
      </w:pPr>
      <w:r w:rsidRPr="00DE14C9">
        <w:rPr>
          <w:b/>
          <w:color w:val="000000" w:themeColor="text1"/>
          <w:sz w:val="20"/>
          <w:szCs w:val="20"/>
          <w:lang w:eastAsia="pl-PL"/>
        </w:rPr>
        <w:lastRenderedPageBreak/>
        <w:t xml:space="preserve">Załącznik nr </w:t>
      </w:r>
      <w:r w:rsidR="00DE14C9" w:rsidRPr="00DE14C9">
        <w:rPr>
          <w:b/>
          <w:color w:val="000000" w:themeColor="text1"/>
          <w:sz w:val="20"/>
          <w:szCs w:val="20"/>
          <w:lang w:eastAsia="pl-PL"/>
        </w:rPr>
        <w:t>4</w:t>
      </w:r>
      <w:r w:rsidRPr="00DE14C9">
        <w:rPr>
          <w:b/>
          <w:color w:val="000000" w:themeColor="text1"/>
          <w:sz w:val="20"/>
          <w:szCs w:val="20"/>
          <w:lang w:eastAsia="pl-PL"/>
        </w:rPr>
        <w:t xml:space="preserve"> do wzoru umowy</w:t>
      </w:r>
    </w:p>
    <w:p w:rsidR="00501E41" w:rsidRPr="00FF2D97" w:rsidRDefault="00501E41" w:rsidP="00501E41">
      <w:pPr>
        <w:suppressAutoHyphens w:val="0"/>
        <w:autoSpaceDE w:val="0"/>
        <w:autoSpaceDN w:val="0"/>
        <w:adjustRightInd w:val="0"/>
        <w:jc w:val="right"/>
        <w:rPr>
          <w:b/>
          <w:color w:val="000000" w:themeColor="text1"/>
          <w:sz w:val="20"/>
          <w:szCs w:val="20"/>
          <w:lang w:eastAsia="pl-PL"/>
        </w:rPr>
      </w:pPr>
    </w:p>
    <w:p w:rsidR="00501E41" w:rsidRPr="00FF2D97" w:rsidRDefault="00501E41" w:rsidP="00501E41">
      <w:pPr>
        <w:suppressAutoHyphens w:val="0"/>
        <w:autoSpaceDE w:val="0"/>
        <w:autoSpaceDN w:val="0"/>
        <w:adjustRightInd w:val="0"/>
        <w:jc w:val="center"/>
        <w:rPr>
          <w:b/>
          <w:color w:val="000000" w:themeColor="text1"/>
          <w:sz w:val="20"/>
          <w:szCs w:val="20"/>
          <w:lang w:eastAsia="pl-PL"/>
        </w:rPr>
      </w:pPr>
      <w:r w:rsidRPr="00FF2D97">
        <w:rPr>
          <w:b/>
          <w:color w:val="000000" w:themeColor="text1"/>
          <w:sz w:val="20"/>
          <w:szCs w:val="20"/>
          <w:lang w:eastAsia="pl-PL"/>
        </w:rPr>
        <w:t>POROZUMIENIE</w:t>
      </w:r>
    </w:p>
    <w:p w:rsidR="00501E41" w:rsidRPr="00FF2D97" w:rsidRDefault="00501E41" w:rsidP="00501E41">
      <w:pPr>
        <w:suppressAutoHyphens w:val="0"/>
        <w:autoSpaceDE w:val="0"/>
        <w:autoSpaceDN w:val="0"/>
        <w:adjustRightInd w:val="0"/>
        <w:spacing w:after="240"/>
        <w:jc w:val="center"/>
        <w:rPr>
          <w:color w:val="000000" w:themeColor="text1"/>
          <w:sz w:val="20"/>
          <w:szCs w:val="20"/>
          <w:lang w:eastAsia="pl-PL"/>
        </w:rPr>
      </w:pPr>
      <w:r w:rsidRPr="00FF2D97">
        <w:rPr>
          <w:b/>
          <w:color w:val="000000" w:themeColor="text1"/>
          <w:sz w:val="20"/>
          <w:szCs w:val="20"/>
          <w:lang w:eastAsia="pl-PL"/>
        </w:rPr>
        <w:t>w sprawie współpracy pracodawców</w:t>
      </w:r>
    </w:p>
    <w:p w:rsidR="00501E41" w:rsidRPr="00FF2D97" w:rsidRDefault="00501E41" w:rsidP="00501E41">
      <w:pPr>
        <w:suppressAutoHyphens w:val="0"/>
        <w:autoSpaceDE w:val="0"/>
        <w:autoSpaceDN w:val="0"/>
        <w:adjustRightInd w:val="0"/>
        <w:spacing w:before="240"/>
        <w:ind w:firstLine="360"/>
        <w:jc w:val="both"/>
        <w:rPr>
          <w:color w:val="000000" w:themeColor="text1"/>
          <w:sz w:val="20"/>
          <w:szCs w:val="20"/>
          <w:lang w:eastAsia="pl-PL"/>
        </w:rPr>
      </w:pPr>
      <w:r w:rsidRPr="00FF2D97">
        <w:rPr>
          <w:color w:val="000000" w:themeColor="text1"/>
          <w:sz w:val="20"/>
          <w:szCs w:val="20"/>
          <w:lang w:eastAsia="pl-PL"/>
        </w:rPr>
        <w:t>Na podstawie przepisów art. 208 kodeksu pracy, w dniu ............... w Mielcu  pracodawcy:</w:t>
      </w:r>
    </w:p>
    <w:p w:rsidR="00501E41" w:rsidRPr="00FF2D97" w:rsidRDefault="00501E41" w:rsidP="00501E41">
      <w:pPr>
        <w:suppressAutoHyphens w:val="0"/>
        <w:autoSpaceDE w:val="0"/>
        <w:autoSpaceDN w:val="0"/>
        <w:adjustRightInd w:val="0"/>
        <w:spacing w:before="240"/>
        <w:jc w:val="both"/>
        <w:rPr>
          <w:color w:val="000000" w:themeColor="text1"/>
          <w:sz w:val="20"/>
          <w:szCs w:val="20"/>
          <w:lang w:eastAsia="pl-PL"/>
        </w:rPr>
      </w:pPr>
    </w:p>
    <w:p w:rsidR="00501E41" w:rsidRPr="00FF2D97" w:rsidRDefault="00501E41" w:rsidP="00501E41">
      <w:pPr>
        <w:suppressAutoHyphens w:val="0"/>
        <w:autoSpaceDE w:val="0"/>
        <w:autoSpaceDN w:val="0"/>
        <w:adjustRightInd w:val="0"/>
        <w:jc w:val="both"/>
        <w:rPr>
          <w:color w:val="000000" w:themeColor="text1"/>
          <w:sz w:val="20"/>
          <w:szCs w:val="20"/>
          <w:lang w:eastAsia="pl-PL"/>
        </w:rPr>
      </w:pPr>
      <w:r w:rsidRPr="00FF2D97">
        <w:rPr>
          <w:color w:val="000000" w:themeColor="text1"/>
          <w:sz w:val="20"/>
          <w:szCs w:val="20"/>
          <w:lang w:eastAsia="pl-PL"/>
        </w:rPr>
        <w:t>Szpitalem Specjalistycznym im. Edmunda Biernackiego w Mielcu, ul. Żeromskiego 22, 39-300 Mielec, wpisanym do rejestru stowarzyszeń, innych organizacji społecznych i zawodowych, fundacji oraz samodzielnych publicznych zakładów opieki zdrowotnej Krajowego Rejestru Sądowego pr</w:t>
      </w:r>
      <w:r w:rsidR="00A11ED7">
        <w:rPr>
          <w:color w:val="000000" w:themeColor="text1"/>
          <w:sz w:val="20"/>
          <w:szCs w:val="20"/>
          <w:lang w:eastAsia="pl-PL"/>
        </w:rPr>
        <w:t>owadzonego przez Sąd Rejonowy w </w:t>
      </w:r>
      <w:r w:rsidRPr="00FF2D97">
        <w:rPr>
          <w:color w:val="000000" w:themeColor="text1"/>
          <w:sz w:val="20"/>
          <w:szCs w:val="20"/>
          <w:lang w:eastAsia="pl-PL"/>
        </w:rPr>
        <w:t xml:space="preserve">Rzeszowie, XII Wydział Gospodarczy Krajowego Rejestru Sądowego pod nr KRS 0000002538, REGON: 000308637, NIP: 8171750893 zwany dalej również: </w:t>
      </w:r>
      <w:r w:rsidRPr="00FF2D97">
        <w:rPr>
          <w:b/>
          <w:color w:val="000000" w:themeColor="text1"/>
          <w:sz w:val="20"/>
          <w:szCs w:val="20"/>
          <w:lang w:eastAsia="pl-PL"/>
        </w:rPr>
        <w:t>"Pracodawca 1"</w:t>
      </w:r>
      <w:r w:rsidRPr="00FF2D97">
        <w:rPr>
          <w:color w:val="000000" w:themeColor="text1"/>
          <w:sz w:val="20"/>
          <w:szCs w:val="20"/>
          <w:lang w:eastAsia="pl-PL"/>
        </w:rPr>
        <w:t>, reprezentowany przez:</w:t>
      </w:r>
    </w:p>
    <w:p w:rsidR="00501E41" w:rsidRPr="00FF2D97" w:rsidRDefault="00501E41" w:rsidP="00501E41">
      <w:pPr>
        <w:suppressAutoHyphens w:val="0"/>
        <w:autoSpaceDE w:val="0"/>
        <w:autoSpaceDN w:val="0"/>
        <w:adjustRightInd w:val="0"/>
        <w:jc w:val="both"/>
        <w:rPr>
          <w:color w:val="000000" w:themeColor="text1"/>
          <w:sz w:val="20"/>
          <w:szCs w:val="20"/>
          <w:lang w:eastAsia="pl-PL"/>
        </w:rPr>
      </w:pPr>
    </w:p>
    <w:p w:rsidR="00501E41" w:rsidRPr="00FF2D97" w:rsidRDefault="00501E41" w:rsidP="00501E41">
      <w:pPr>
        <w:suppressAutoHyphens w:val="0"/>
        <w:autoSpaceDE w:val="0"/>
        <w:autoSpaceDN w:val="0"/>
        <w:adjustRightInd w:val="0"/>
        <w:jc w:val="both"/>
        <w:rPr>
          <w:color w:val="000000" w:themeColor="text1"/>
          <w:sz w:val="20"/>
          <w:szCs w:val="20"/>
          <w:lang w:eastAsia="pl-PL"/>
        </w:rPr>
      </w:pPr>
      <w:r w:rsidRPr="00FF2D97">
        <w:rPr>
          <w:color w:val="000000" w:themeColor="text1"/>
          <w:sz w:val="20"/>
          <w:szCs w:val="20"/>
          <w:lang w:eastAsia="pl-PL"/>
        </w:rPr>
        <w:t>…………………………………………………………</w:t>
      </w:r>
    </w:p>
    <w:p w:rsidR="00501E41" w:rsidRPr="00FF2D97" w:rsidRDefault="00501E41" w:rsidP="00501E41">
      <w:pPr>
        <w:suppressAutoHyphens w:val="0"/>
        <w:autoSpaceDE w:val="0"/>
        <w:autoSpaceDN w:val="0"/>
        <w:adjustRightInd w:val="0"/>
        <w:jc w:val="both"/>
        <w:rPr>
          <w:color w:val="000000" w:themeColor="text1"/>
          <w:sz w:val="20"/>
          <w:szCs w:val="20"/>
          <w:lang w:eastAsia="pl-PL"/>
        </w:rPr>
      </w:pPr>
    </w:p>
    <w:p w:rsidR="00501E41" w:rsidRPr="00FF2D97" w:rsidRDefault="00501E41" w:rsidP="00501E41">
      <w:pPr>
        <w:suppressAutoHyphens w:val="0"/>
        <w:autoSpaceDE w:val="0"/>
        <w:autoSpaceDN w:val="0"/>
        <w:adjustRightInd w:val="0"/>
        <w:jc w:val="both"/>
        <w:rPr>
          <w:color w:val="000000" w:themeColor="text1"/>
          <w:sz w:val="20"/>
          <w:szCs w:val="20"/>
          <w:lang w:eastAsia="pl-PL"/>
        </w:rPr>
      </w:pPr>
      <w:r w:rsidRPr="00FF2D97">
        <w:rPr>
          <w:color w:val="000000" w:themeColor="text1"/>
          <w:sz w:val="20"/>
          <w:szCs w:val="20"/>
          <w:lang w:eastAsia="pl-PL"/>
        </w:rPr>
        <w:t>oraz</w:t>
      </w:r>
    </w:p>
    <w:p w:rsidR="00501E41" w:rsidRPr="00FF2D97" w:rsidRDefault="00501E41" w:rsidP="00501E41">
      <w:pPr>
        <w:suppressAutoHyphens w:val="0"/>
        <w:autoSpaceDE w:val="0"/>
        <w:autoSpaceDN w:val="0"/>
        <w:adjustRightInd w:val="0"/>
        <w:jc w:val="both"/>
        <w:rPr>
          <w:color w:val="000000" w:themeColor="text1"/>
          <w:sz w:val="20"/>
          <w:szCs w:val="20"/>
          <w:lang w:eastAsia="pl-PL"/>
        </w:rPr>
      </w:pPr>
    </w:p>
    <w:p w:rsidR="00501E41" w:rsidRPr="00FF2D97" w:rsidRDefault="00501E41" w:rsidP="00501E41">
      <w:pPr>
        <w:suppressAutoHyphens w:val="0"/>
        <w:autoSpaceDE w:val="0"/>
        <w:autoSpaceDN w:val="0"/>
        <w:adjustRightInd w:val="0"/>
        <w:jc w:val="both"/>
        <w:rPr>
          <w:color w:val="000000" w:themeColor="text1"/>
          <w:sz w:val="20"/>
          <w:szCs w:val="20"/>
          <w:lang w:eastAsia="pl-PL"/>
        </w:rPr>
      </w:pPr>
    </w:p>
    <w:p w:rsidR="00501E41" w:rsidRPr="00FF2D97" w:rsidRDefault="00501E41" w:rsidP="00501E41">
      <w:pPr>
        <w:suppressAutoHyphens w:val="0"/>
        <w:autoSpaceDE w:val="0"/>
        <w:autoSpaceDN w:val="0"/>
        <w:adjustRightInd w:val="0"/>
        <w:jc w:val="both"/>
        <w:rPr>
          <w:color w:val="000000" w:themeColor="text1"/>
          <w:sz w:val="20"/>
          <w:szCs w:val="20"/>
          <w:lang w:eastAsia="pl-PL"/>
        </w:rPr>
      </w:pPr>
      <w:r w:rsidRPr="00FF2D97">
        <w:rPr>
          <w:color w:val="000000" w:themeColor="text1"/>
          <w:sz w:val="20"/>
          <w:szCs w:val="20"/>
          <w:lang w:eastAsia="pl-PL"/>
        </w:rPr>
        <w:t xml:space="preserve">2. _____________________________________________________ (dalej również: </w:t>
      </w:r>
      <w:r w:rsidRPr="00FF2D97">
        <w:rPr>
          <w:b/>
          <w:color w:val="000000" w:themeColor="text1"/>
          <w:sz w:val="20"/>
          <w:szCs w:val="20"/>
          <w:lang w:eastAsia="pl-PL"/>
        </w:rPr>
        <w:t>"Pracodawca 2"</w:t>
      </w:r>
      <w:r w:rsidRPr="00FF2D97">
        <w:rPr>
          <w:color w:val="000000" w:themeColor="text1"/>
          <w:sz w:val="20"/>
          <w:szCs w:val="20"/>
          <w:lang w:eastAsia="pl-PL"/>
        </w:rPr>
        <w:t>), reprezentowana przez</w:t>
      </w:r>
    </w:p>
    <w:p w:rsidR="00501E41" w:rsidRPr="00FF2D97" w:rsidRDefault="00501E41" w:rsidP="00501E41">
      <w:pPr>
        <w:suppressAutoHyphens w:val="0"/>
        <w:autoSpaceDE w:val="0"/>
        <w:autoSpaceDN w:val="0"/>
        <w:adjustRightInd w:val="0"/>
        <w:jc w:val="both"/>
        <w:rPr>
          <w:color w:val="000000" w:themeColor="text1"/>
          <w:sz w:val="20"/>
          <w:szCs w:val="20"/>
          <w:lang w:eastAsia="pl-PL"/>
        </w:rPr>
      </w:pPr>
    </w:p>
    <w:p w:rsidR="00501E41" w:rsidRPr="00FF2D97" w:rsidRDefault="00501E41" w:rsidP="00501E41">
      <w:pPr>
        <w:suppressAutoHyphens w:val="0"/>
        <w:autoSpaceDE w:val="0"/>
        <w:autoSpaceDN w:val="0"/>
        <w:adjustRightInd w:val="0"/>
        <w:jc w:val="both"/>
        <w:rPr>
          <w:color w:val="000000" w:themeColor="text1"/>
          <w:sz w:val="20"/>
          <w:szCs w:val="20"/>
          <w:lang w:eastAsia="pl-PL"/>
        </w:rPr>
      </w:pPr>
      <w:r w:rsidRPr="00FF2D97">
        <w:rPr>
          <w:color w:val="000000" w:themeColor="text1"/>
          <w:sz w:val="20"/>
          <w:szCs w:val="20"/>
          <w:lang w:eastAsia="pl-PL"/>
        </w:rPr>
        <w:t xml:space="preserve">zwani dalej łącznie </w:t>
      </w:r>
      <w:r w:rsidRPr="00FF2D97">
        <w:rPr>
          <w:b/>
          <w:color w:val="000000" w:themeColor="text1"/>
          <w:sz w:val="20"/>
          <w:szCs w:val="20"/>
          <w:lang w:eastAsia="pl-PL"/>
        </w:rPr>
        <w:t>"Pracodawcami"</w:t>
      </w:r>
      <w:r w:rsidRPr="00FF2D97">
        <w:rPr>
          <w:color w:val="000000" w:themeColor="text1"/>
          <w:sz w:val="20"/>
          <w:szCs w:val="20"/>
          <w:lang w:eastAsia="pl-PL"/>
        </w:rPr>
        <w:t xml:space="preserve"> lub </w:t>
      </w:r>
      <w:r w:rsidRPr="00FF2D97">
        <w:rPr>
          <w:b/>
          <w:color w:val="000000" w:themeColor="text1"/>
          <w:sz w:val="20"/>
          <w:szCs w:val="20"/>
          <w:lang w:eastAsia="pl-PL"/>
        </w:rPr>
        <w:t>"Stronami"</w:t>
      </w:r>
      <w:r w:rsidRPr="00FF2D97">
        <w:rPr>
          <w:color w:val="000000" w:themeColor="text1"/>
          <w:sz w:val="20"/>
          <w:szCs w:val="20"/>
          <w:lang w:eastAsia="pl-PL"/>
        </w:rPr>
        <w:t>,</w:t>
      </w:r>
    </w:p>
    <w:p w:rsidR="00501E41" w:rsidRPr="00FF2D97" w:rsidRDefault="00501E41" w:rsidP="00501E41">
      <w:pPr>
        <w:suppressAutoHyphens w:val="0"/>
        <w:autoSpaceDE w:val="0"/>
        <w:autoSpaceDN w:val="0"/>
        <w:adjustRightInd w:val="0"/>
        <w:jc w:val="both"/>
        <w:rPr>
          <w:color w:val="000000" w:themeColor="text1"/>
          <w:sz w:val="20"/>
          <w:szCs w:val="20"/>
          <w:lang w:eastAsia="pl-PL"/>
        </w:rPr>
      </w:pPr>
      <w:r w:rsidRPr="00FF2D97">
        <w:rPr>
          <w:color w:val="000000" w:themeColor="text1"/>
          <w:sz w:val="20"/>
          <w:szCs w:val="20"/>
          <w:lang w:eastAsia="pl-PL"/>
        </w:rPr>
        <w:t>zawierają porozumienie następującej treści:</w:t>
      </w:r>
    </w:p>
    <w:p w:rsidR="00501E41" w:rsidRPr="00FF2D97" w:rsidRDefault="00501E41" w:rsidP="00501E41">
      <w:pPr>
        <w:suppressAutoHyphens w:val="0"/>
        <w:autoSpaceDE w:val="0"/>
        <w:autoSpaceDN w:val="0"/>
        <w:adjustRightInd w:val="0"/>
        <w:spacing w:before="240" w:after="240"/>
        <w:jc w:val="center"/>
        <w:rPr>
          <w:color w:val="000000" w:themeColor="text1"/>
          <w:sz w:val="20"/>
          <w:szCs w:val="20"/>
          <w:lang w:eastAsia="pl-PL"/>
        </w:rPr>
      </w:pPr>
      <w:bookmarkStart w:id="3" w:name="WKP_AL_1547"/>
      <w:r w:rsidRPr="00FF2D97">
        <w:rPr>
          <w:b/>
          <w:color w:val="000000" w:themeColor="text1"/>
          <w:sz w:val="20"/>
          <w:szCs w:val="20"/>
          <w:lang w:eastAsia="pl-PL"/>
        </w:rPr>
        <w:t>§ 1</w:t>
      </w:r>
      <w:bookmarkEnd w:id="3"/>
    </w:p>
    <w:p w:rsidR="00501E41" w:rsidRPr="00FF2D97" w:rsidRDefault="00501E41" w:rsidP="00501E41">
      <w:pPr>
        <w:suppressAutoHyphens w:val="0"/>
        <w:autoSpaceDE w:val="0"/>
        <w:autoSpaceDN w:val="0"/>
        <w:adjustRightInd w:val="0"/>
        <w:jc w:val="both"/>
        <w:rPr>
          <w:color w:val="000000" w:themeColor="text1"/>
          <w:sz w:val="20"/>
          <w:szCs w:val="20"/>
          <w:lang w:eastAsia="pl-PL"/>
        </w:rPr>
      </w:pPr>
      <w:r w:rsidRPr="00FF2D97">
        <w:rPr>
          <w:color w:val="000000" w:themeColor="text1"/>
          <w:sz w:val="20"/>
          <w:szCs w:val="20"/>
          <w:lang w:eastAsia="pl-PL"/>
        </w:rPr>
        <w:t>Pracodawcy stwierdzają zgodnie, że ich pracownicy wykonują jednocześnie</w:t>
      </w:r>
      <w:r w:rsidR="00A11ED7">
        <w:rPr>
          <w:color w:val="000000" w:themeColor="text1"/>
          <w:sz w:val="20"/>
          <w:szCs w:val="20"/>
          <w:lang w:eastAsia="pl-PL"/>
        </w:rPr>
        <w:t xml:space="preserve"> pracę w tym samym miejscu, tj. </w:t>
      </w:r>
      <w:r w:rsidR="001E0F32">
        <w:rPr>
          <w:color w:val="000000" w:themeColor="text1"/>
          <w:sz w:val="20"/>
          <w:szCs w:val="20"/>
          <w:lang w:eastAsia="pl-PL"/>
        </w:rPr>
        <w:t>w </w:t>
      </w:r>
      <w:r w:rsidRPr="00FF2D97">
        <w:rPr>
          <w:color w:val="000000" w:themeColor="text1"/>
          <w:sz w:val="20"/>
          <w:szCs w:val="20"/>
          <w:lang w:eastAsia="pl-PL"/>
        </w:rPr>
        <w:t>Mielcu przy ul. Żeromskiego 22, zwanym dalej "miejscem pracy".</w:t>
      </w:r>
    </w:p>
    <w:p w:rsidR="00501E41" w:rsidRPr="00FF2D97" w:rsidRDefault="00501E41" w:rsidP="00501E41">
      <w:pPr>
        <w:suppressAutoHyphens w:val="0"/>
        <w:autoSpaceDE w:val="0"/>
        <w:autoSpaceDN w:val="0"/>
        <w:adjustRightInd w:val="0"/>
        <w:spacing w:before="240" w:after="240"/>
        <w:jc w:val="center"/>
        <w:rPr>
          <w:color w:val="000000" w:themeColor="text1"/>
          <w:sz w:val="20"/>
          <w:szCs w:val="20"/>
          <w:lang w:eastAsia="pl-PL"/>
        </w:rPr>
      </w:pPr>
      <w:bookmarkStart w:id="4" w:name="WKP_AL_1548"/>
      <w:r w:rsidRPr="00FF2D97">
        <w:rPr>
          <w:b/>
          <w:color w:val="000000" w:themeColor="text1"/>
          <w:sz w:val="20"/>
          <w:szCs w:val="20"/>
          <w:lang w:eastAsia="pl-PL"/>
        </w:rPr>
        <w:t>§ 2</w:t>
      </w:r>
      <w:bookmarkEnd w:id="4"/>
    </w:p>
    <w:p w:rsidR="00501E41" w:rsidRPr="00FF2D97" w:rsidRDefault="00501E41" w:rsidP="00501E41">
      <w:pPr>
        <w:suppressAutoHyphens w:val="0"/>
        <w:autoSpaceDE w:val="0"/>
        <w:autoSpaceDN w:val="0"/>
        <w:adjustRightInd w:val="0"/>
        <w:jc w:val="both"/>
        <w:rPr>
          <w:color w:val="000000" w:themeColor="text1"/>
          <w:sz w:val="20"/>
          <w:szCs w:val="20"/>
          <w:lang w:eastAsia="pl-PL"/>
        </w:rPr>
      </w:pPr>
      <w:r w:rsidRPr="00FF2D97">
        <w:rPr>
          <w:color w:val="000000" w:themeColor="text1"/>
          <w:sz w:val="20"/>
          <w:szCs w:val="20"/>
          <w:lang w:eastAsia="pl-PL"/>
        </w:rPr>
        <w:t>Pracodawcy zobowiązują się współpracować ze sobą w zakresie i w celu zapewnienia pracującym w miejscu pracownikom bezpiecznych i higienicznych warunków pracy.</w:t>
      </w:r>
    </w:p>
    <w:p w:rsidR="00501E41" w:rsidRPr="00FF2D97" w:rsidRDefault="00501E41" w:rsidP="00501E41">
      <w:pPr>
        <w:suppressAutoHyphens w:val="0"/>
        <w:autoSpaceDE w:val="0"/>
        <w:autoSpaceDN w:val="0"/>
        <w:adjustRightInd w:val="0"/>
        <w:spacing w:before="240" w:after="240"/>
        <w:jc w:val="center"/>
        <w:rPr>
          <w:color w:val="000000" w:themeColor="text1"/>
          <w:sz w:val="20"/>
          <w:szCs w:val="20"/>
          <w:lang w:eastAsia="pl-PL"/>
        </w:rPr>
      </w:pPr>
      <w:bookmarkStart w:id="5" w:name="WKP_AL_1549"/>
      <w:r w:rsidRPr="00FF2D97">
        <w:rPr>
          <w:b/>
          <w:color w:val="000000" w:themeColor="text1"/>
          <w:sz w:val="20"/>
          <w:szCs w:val="20"/>
          <w:lang w:eastAsia="pl-PL"/>
        </w:rPr>
        <w:t>§ 3</w:t>
      </w:r>
      <w:bookmarkEnd w:id="5"/>
    </w:p>
    <w:p w:rsidR="00501E41" w:rsidRPr="00FF2D97" w:rsidRDefault="00501E41" w:rsidP="002B526C">
      <w:pPr>
        <w:pStyle w:val="Akapitzlist"/>
        <w:numPr>
          <w:ilvl w:val="3"/>
          <w:numId w:val="53"/>
        </w:numPr>
        <w:suppressAutoHyphens w:val="0"/>
        <w:autoSpaceDE w:val="0"/>
        <w:autoSpaceDN w:val="0"/>
        <w:adjustRightInd w:val="0"/>
        <w:ind w:left="357" w:hanging="357"/>
        <w:contextualSpacing w:val="0"/>
        <w:jc w:val="both"/>
        <w:rPr>
          <w:color w:val="000000" w:themeColor="text1"/>
          <w:sz w:val="20"/>
          <w:szCs w:val="20"/>
          <w:lang w:eastAsia="pl-PL"/>
        </w:rPr>
      </w:pPr>
      <w:r w:rsidRPr="00FF2D97">
        <w:rPr>
          <w:color w:val="000000" w:themeColor="text1"/>
          <w:sz w:val="20"/>
          <w:szCs w:val="20"/>
          <w:lang w:eastAsia="pl-PL"/>
        </w:rPr>
        <w:t>Pracodawcy oświadczają, że wspólnie ustalają koordynatora porozumienia w osobie__________________________, zwanego dalej "koordynatorem".</w:t>
      </w:r>
    </w:p>
    <w:p w:rsidR="00501E41" w:rsidRPr="00FF2D97" w:rsidRDefault="00501E41" w:rsidP="002B526C">
      <w:pPr>
        <w:pStyle w:val="Akapitzlist"/>
        <w:numPr>
          <w:ilvl w:val="3"/>
          <w:numId w:val="53"/>
        </w:numPr>
        <w:suppressAutoHyphens w:val="0"/>
        <w:autoSpaceDE w:val="0"/>
        <w:autoSpaceDN w:val="0"/>
        <w:adjustRightInd w:val="0"/>
        <w:ind w:left="357" w:hanging="357"/>
        <w:contextualSpacing w:val="0"/>
        <w:jc w:val="both"/>
        <w:rPr>
          <w:color w:val="000000" w:themeColor="text1"/>
          <w:sz w:val="20"/>
          <w:szCs w:val="20"/>
          <w:lang w:eastAsia="pl-PL"/>
        </w:rPr>
      </w:pPr>
      <w:r w:rsidRPr="00FF2D97">
        <w:rPr>
          <w:color w:val="000000" w:themeColor="text1"/>
          <w:sz w:val="20"/>
          <w:szCs w:val="20"/>
          <w:lang w:eastAsia="pl-PL"/>
        </w:rPr>
        <w:t xml:space="preserve">Koordynator, o którym mowa w </w:t>
      </w:r>
      <w:bookmarkStart w:id="6" w:name="WKP_AL_1550"/>
      <w:r w:rsidRPr="00FF2D97">
        <w:rPr>
          <w:color w:val="000000" w:themeColor="text1"/>
          <w:sz w:val="20"/>
          <w:szCs w:val="20"/>
          <w:lang w:eastAsia="pl-PL"/>
        </w:rPr>
        <w:t>ust. 1</w:t>
      </w:r>
      <w:bookmarkEnd w:id="6"/>
      <w:r w:rsidRPr="00FF2D97">
        <w:rPr>
          <w:color w:val="000000" w:themeColor="text1"/>
          <w:sz w:val="20"/>
          <w:szCs w:val="20"/>
          <w:lang w:eastAsia="pl-PL"/>
        </w:rPr>
        <w:t>, sprawować będzie nadzór nad warun</w:t>
      </w:r>
      <w:r w:rsidR="00A11ED7">
        <w:rPr>
          <w:color w:val="000000" w:themeColor="text1"/>
          <w:sz w:val="20"/>
          <w:szCs w:val="20"/>
          <w:lang w:eastAsia="pl-PL"/>
        </w:rPr>
        <w:t>kami pracy w miejscu pracy oraz </w:t>
      </w:r>
      <w:r w:rsidRPr="00FF2D97">
        <w:rPr>
          <w:color w:val="000000" w:themeColor="text1"/>
          <w:sz w:val="20"/>
          <w:szCs w:val="20"/>
          <w:lang w:eastAsia="pl-PL"/>
        </w:rPr>
        <w:t>przestrzeganiem przepisów i zasad BHP przez wszystkich zatrudnionych w miejscu pracy pracowników, osobiście oraz za pośrednictwem specjalisty do spraw BHP.</w:t>
      </w:r>
    </w:p>
    <w:p w:rsidR="00501E41" w:rsidRPr="00FF2D97" w:rsidRDefault="00501E41" w:rsidP="00501E41">
      <w:pPr>
        <w:suppressAutoHyphens w:val="0"/>
        <w:autoSpaceDE w:val="0"/>
        <w:autoSpaceDN w:val="0"/>
        <w:adjustRightInd w:val="0"/>
        <w:spacing w:before="240" w:after="240"/>
        <w:jc w:val="center"/>
        <w:rPr>
          <w:color w:val="000000" w:themeColor="text1"/>
          <w:sz w:val="20"/>
          <w:szCs w:val="20"/>
          <w:lang w:eastAsia="pl-PL"/>
        </w:rPr>
      </w:pPr>
      <w:bookmarkStart w:id="7" w:name="WKP_AL_1551"/>
      <w:r w:rsidRPr="00FF2D97">
        <w:rPr>
          <w:b/>
          <w:color w:val="000000" w:themeColor="text1"/>
          <w:sz w:val="20"/>
          <w:szCs w:val="20"/>
          <w:lang w:eastAsia="pl-PL"/>
        </w:rPr>
        <w:t>§ 4</w:t>
      </w:r>
      <w:bookmarkEnd w:id="7"/>
    </w:p>
    <w:p w:rsidR="00501E41" w:rsidRPr="00FF2D97" w:rsidRDefault="00501E41" w:rsidP="00501E41">
      <w:pPr>
        <w:suppressAutoHyphens w:val="0"/>
        <w:autoSpaceDE w:val="0"/>
        <w:autoSpaceDN w:val="0"/>
        <w:adjustRightInd w:val="0"/>
        <w:ind w:firstLine="360"/>
        <w:jc w:val="both"/>
        <w:rPr>
          <w:color w:val="000000" w:themeColor="text1"/>
          <w:sz w:val="20"/>
          <w:szCs w:val="20"/>
          <w:lang w:eastAsia="pl-PL"/>
        </w:rPr>
      </w:pPr>
      <w:r w:rsidRPr="00FF2D97">
        <w:rPr>
          <w:color w:val="000000" w:themeColor="text1"/>
          <w:sz w:val="20"/>
          <w:szCs w:val="20"/>
          <w:lang w:eastAsia="pl-PL"/>
        </w:rPr>
        <w:t>Koordynatorowi przysługuje prawo:</w:t>
      </w:r>
    </w:p>
    <w:p w:rsidR="00501E41" w:rsidRPr="00FF2D97" w:rsidRDefault="00501E41" w:rsidP="002B526C">
      <w:pPr>
        <w:pStyle w:val="Akapitzlist"/>
        <w:numPr>
          <w:ilvl w:val="0"/>
          <w:numId w:val="54"/>
        </w:numPr>
        <w:suppressAutoHyphens w:val="0"/>
        <w:autoSpaceDE w:val="0"/>
        <w:autoSpaceDN w:val="0"/>
        <w:adjustRightInd w:val="0"/>
        <w:contextualSpacing w:val="0"/>
        <w:jc w:val="both"/>
        <w:rPr>
          <w:color w:val="000000" w:themeColor="text1"/>
          <w:sz w:val="20"/>
          <w:szCs w:val="20"/>
          <w:lang w:eastAsia="pl-PL"/>
        </w:rPr>
      </w:pPr>
      <w:r w:rsidRPr="00FF2D97">
        <w:rPr>
          <w:color w:val="000000" w:themeColor="text1"/>
          <w:sz w:val="20"/>
          <w:szCs w:val="20"/>
          <w:lang w:eastAsia="pl-PL"/>
        </w:rPr>
        <w:t>kontroli wszystkich pracowników w miejscu pracy,</w:t>
      </w:r>
    </w:p>
    <w:p w:rsidR="00501E41" w:rsidRPr="00FF2D97" w:rsidRDefault="00501E41" w:rsidP="002B526C">
      <w:pPr>
        <w:pStyle w:val="Akapitzlist"/>
        <w:numPr>
          <w:ilvl w:val="0"/>
          <w:numId w:val="54"/>
        </w:numPr>
        <w:suppressAutoHyphens w:val="0"/>
        <w:autoSpaceDE w:val="0"/>
        <w:autoSpaceDN w:val="0"/>
        <w:adjustRightInd w:val="0"/>
        <w:contextualSpacing w:val="0"/>
        <w:jc w:val="both"/>
        <w:rPr>
          <w:color w:val="000000" w:themeColor="text1"/>
          <w:sz w:val="20"/>
          <w:szCs w:val="20"/>
          <w:lang w:eastAsia="pl-PL"/>
        </w:rPr>
      </w:pPr>
      <w:r w:rsidRPr="00FF2D97">
        <w:rPr>
          <w:color w:val="000000" w:themeColor="text1"/>
          <w:sz w:val="20"/>
          <w:szCs w:val="20"/>
          <w:lang w:eastAsia="pl-PL"/>
        </w:rPr>
        <w:t>wydawania poleceń w zakresie poprawy warunków pracy i przestrzeg</w:t>
      </w:r>
      <w:r w:rsidR="00A11ED7">
        <w:rPr>
          <w:color w:val="000000" w:themeColor="text1"/>
          <w:sz w:val="20"/>
          <w:szCs w:val="20"/>
          <w:lang w:eastAsia="pl-PL"/>
        </w:rPr>
        <w:t>ania przepisów i zasad BHP oraz </w:t>
      </w:r>
      <w:r w:rsidRPr="00FF2D97">
        <w:rPr>
          <w:color w:val="000000" w:themeColor="text1"/>
          <w:sz w:val="20"/>
          <w:szCs w:val="20"/>
          <w:lang w:eastAsia="pl-PL"/>
        </w:rPr>
        <w:t>ochrony przeciwpożarowej,</w:t>
      </w:r>
    </w:p>
    <w:p w:rsidR="00501E41" w:rsidRPr="00FF2D97" w:rsidRDefault="00501E41" w:rsidP="002B526C">
      <w:pPr>
        <w:pStyle w:val="Akapitzlist"/>
        <w:numPr>
          <w:ilvl w:val="0"/>
          <w:numId w:val="54"/>
        </w:numPr>
        <w:suppressAutoHyphens w:val="0"/>
        <w:autoSpaceDE w:val="0"/>
        <w:autoSpaceDN w:val="0"/>
        <w:adjustRightInd w:val="0"/>
        <w:contextualSpacing w:val="0"/>
        <w:jc w:val="both"/>
        <w:rPr>
          <w:color w:val="000000" w:themeColor="text1"/>
          <w:sz w:val="20"/>
          <w:szCs w:val="20"/>
          <w:lang w:eastAsia="pl-PL"/>
        </w:rPr>
      </w:pPr>
      <w:r w:rsidRPr="00FF2D97">
        <w:rPr>
          <w:color w:val="000000" w:themeColor="text1"/>
          <w:sz w:val="20"/>
          <w:szCs w:val="20"/>
          <w:lang w:eastAsia="pl-PL"/>
        </w:rPr>
        <w:t>uczestniczenia w kontroli stanu bezpieczeństwa i higieny pracy,</w:t>
      </w:r>
    </w:p>
    <w:p w:rsidR="00501E41" w:rsidRPr="00FF2D97" w:rsidRDefault="00501E41" w:rsidP="002B526C">
      <w:pPr>
        <w:pStyle w:val="Akapitzlist"/>
        <w:numPr>
          <w:ilvl w:val="0"/>
          <w:numId w:val="54"/>
        </w:numPr>
        <w:suppressAutoHyphens w:val="0"/>
        <w:autoSpaceDE w:val="0"/>
        <w:autoSpaceDN w:val="0"/>
        <w:adjustRightInd w:val="0"/>
        <w:contextualSpacing w:val="0"/>
        <w:jc w:val="both"/>
        <w:rPr>
          <w:color w:val="000000" w:themeColor="text1"/>
          <w:sz w:val="20"/>
          <w:szCs w:val="20"/>
          <w:lang w:eastAsia="pl-PL"/>
        </w:rPr>
      </w:pPr>
      <w:r w:rsidRPr="00FF2D97">
        <w:rPr>
          <w:color w:val="000000" w:themeColor="text1"/>
          <w:sz w:val="20"/>
          <w:szCs w:val="20"/>
          <w:lang w:eastAsia="pl-PL"/>
        </w:rPr>
        <w:t>występowania do poszczególnych pracodawców z zaleceniem usunięcia stwierdzonych zagrożeń wypadkowych oraz uchybień w zakresie BHP,</w:t>
      </w:r>
    </w:p>
    <w:p w:rsidR="00501E41" w:rsidRPr="00FF2D97" w:rsidRDefault="00501E41" w:rsidP="002B526C">
      <w:pPr>
        <w:pStyle w:val="Akapitzlist"/>
        <w:numPr>
          <w:ilvl w:val="0"/>
          <w:numId w:val="54"/>
        </w:numPr>
        <w:suppressAutoHyphens w:val="0"/>
        <w:autoSpaceDE w:val="0"/>
        <w:autoSpaceDN w:val="0"/>
        <w:adjustRightInd w:val="0"/>
        <w:contextualSpacing w:val="0"/>
        <w:jc w:val="both"/>
        <w:rPr>
          <w:color w:val="000000" w:themeColor="text1"/>
          <w:sz w:val="20"/>
          <w:szCs w:val="20"/>
          <w:lang w:eastAsia="pl-PL"/>
        </w:rPr>
      </w:pPr>
      <w:r w:rsidRPr="00FF2D97">
        <w:rPr>
          <w:color w:val="000000" w:themeColor="text1"/>
          <w:sz w:val="20"/>
          <w:szCs w:val="20"/>
          <w:lang w:eastAsia="pl-PL"/>
        </w:rPr>
        <w:t>niezwłocznego wstrzymania pracy maszyny lub urządzenia w razie wystąpienia bezpośredniego zagrożenia życia lub zdrowia pracownika lub innej osoby,</w:t>
      </w:r>
    </w:p>
    <w:p w:rsidR="00501E41" w:rsidRPr="00FF2D97" w:rsidRDefault="00501E41" w:rsidP="002B526C">
      <w:pPr>
        <w:pStyle w:val="Akapitzlist"/>
        <w:numPr>
          <w:ilvl w:val="0"/>
          <w:numId w:val="54"/>
        </w:numPr>
        <w:suppressAutoHyphens w:val="0"/>
        <w:autoSpaceDE w:val="0"/>
        <w:autoSpaceDN w:val="0"/>
        <w:adjustRightInd w:val="0"/>
        <w:contextualSpacing w:val="0"/>
        <w:jc w:val="both"/>
        <w:rPr>
          <w:color w:val="000000" w:themeColor="text1"/>
          <w:sz w:val="20"/>
          <w:szCs w:val="20"/>
          <w:lang w:eastAsia="pl-PL"/>
        </w:rPr>
      </w:pPr>
      <w:r w:rsidRPr="00FF2D97">
        <w:rPr>
          <w:color w:val="000000" w:themeColor="text1"/>
          <w:sz w:val="20"/>
          <w:szCs w:val="20"/>
          <w:lang w:eastAsia="pl-PL"/>
        </w:rPr>
        <w:t>niezwłocznego odsunięcia od pracy pracownika zatrudnionego przy pracach wzbronionych,</w:t>
      </w:r>
    </w:p>
    <w:p w:rsidR="00501E41" w:rsidRDefault="00501E41" w:rsidP="002B526C">
      <w:pPr>
        <w:pStyle w:val="Akapitzlist"/>
        <w:numPr>
          <w:ilvl w:val="0"/>
          <w:numId w:val="54"/>
        </w:numPr>
        <w:suppressAutoHyphens w:val="0"/>
        <w:autoSpaceDE w:val="0"/>
        <w:autoSpaceDN w:val="0"/>
        <w:adjustRightInd w:val="0"/>
        <w:contextualSpacing w:val="0"/>
        <w:jc w:val="both"/>
        <w:rPr>
          <w:color w:val="000000" w:themeColor="text1"/>
          <w:sz w:val="20"/>
          <w:szCs w:val="20"/>
          <w:lang w:eastAsia="pl-PL"/>
        </w:rPr>
      </w:pPr>
      <w:r w:rsidRPr="00FF2D97">
        <w:rPr>
          <w:color w:val="000000" w:themeColor="text1"/>
          <w:sz w:val="20"/>
          <w:szCs w:val="20"/>
          <w:lang w:eastAsia="pl-PL"/>
        </w:rPr>
        <w:t>niezwłocznego odsunięcia od pracy pracownika, który swoim zachowaniem lub sposobem wykonywania pracy stwarza bezpośrednie zagrożenie dla życia lub zdrowia własnego lub innych osób.</w:t>
      </w:r>
    </w:p>
    <w:p w:rsidR="001E0F32" w:rsidRDefault="001E0F32" w:rsidP="001E0F32">
      <w:pPr>
        <w:suppressAutoHyphens w:val="0"/>
        <w:autoSpaceDE w:val="0"/>
        <w:autoSpaceDN w:val="0"/>
        <w:adjustRightInd w:val="0"/>
        <w:jc w:val="both"/>
        <w:rPr>
          <w:color w:val="000000" w:themeColor="text1"/>
          <w:sz w:val="20"/>
          <w:szCs w:val="20"/>
          <w:lang w:eastAsia="pl-PL"/>
        </w:rPr>
      </w:pPr>
    </w:p>
    <w:p w:rsidR="001E0F32" w:rsidRDefault="001E0F32" w:rsidP="001E0F32">
      <w:pPr>
        <w:suppressAutoHyphens w:val="0"/>
        <w:autoSpaceDE w:val="0"/>
        <w:autoSpaceDN w:val="0"/>
        <w:adjustRightInd w:val="0"/>
        <w:jc w:val="both"/>
        <w:rPr>
          <w:color w:val="000000" w:themeColor="text1"/>
          <w:sz w:val="20"/>
          <w:szCs w:val="20"/>
          <w:lang w:eastAsia="pl-PL"/>
        </w:rPr>
      </w:pPr>
    </w:p>
    <w:p w:rsidR="001E0F32" w:rsidRPr="001E0F32" w:rsidRDefault="001E0F32" w:rsidP="001E0F32">
      <w:pPr>
        <w:suppressAutoHyphens w:val="0"/>
        <w:autoSpaceDE w:val="0"/>
        <w:autoSpaceDN w:val="0"/>
        <w:adjustRightInd w:val="0"/>
        <w:jc w:val="both"/>
        <w:rPr>
          <w:color w:val="000000" w:themeColor="text1"/>
          <w:sz w:val="20"/>
          <w:szCs w:val="20"/>
          <w:lang w:eastAsia="pl-PL"/>
        </w:rPr>
      </w:pPr>
    </w:p>
    <w:p w:rsidR="00501E41" w:rsidRPr="00FF2D97" w:rsidRDefault="00501E41" w:rsidP="00501E41">
      <w:pPr>
        <w:suppressAutoHyphens w:val="0"/>
        <w:autoSpaceDE w:val="0"/>
        <w:autoSpaceDN w:val="0"/>
        <w:adjustRightInd w:val="0"/>
        <w:spacing w:after="240"/>
        <w:jc w:val="center"/>
        <w:rPr>
          <w:color w:val="000000" w:themeColor="text1"/>
          <w:sz w:val="20"/>
          <w:szCs w:val="20"/>
          <w:lang w:eastAsia="pl-PL"/>
        </w:rPr>
      </w:pPr>
      <w:bookmarkStart w:id="8" w:name="WKP_AL_1552"/>
      <w:r w:rsidRPr="00FF2D97">
        <w:rPr>
          <w:b/>
          <w:color w:val="000000" w:themeColor="text1"/>
          <w:sz w:val="20"/>
          <w:szCs w:val="20"/>
          <w:lang w:eastAsia="pl-PL"/>
        </w:rPr>
        <w:lastRenderedPageBreak/>
        <w:t>§ 5</w:t>
      </w:r>
      <w:bookmarkEnd w:id="8"/>
    </w:p>
    <w:p w:rsidR="00501E41" w:rsidRPr="00FF2D97" w:rsidRDefault="00501E41" w:rsidP="00501E41">
      <w:pPr>
        <w:suppressAutoHyphens w:val="0"/>
        <w:autoSpaceDE w:val="0"/>
        <w:autoSpaceDN w:val="0"/>
        <w:adjustRightInd w:val="0"/>
        <w:jc w:val="both"/>
        <w:rPr>
          <w:color w:val="000000" w:themeColor="text1"/>
          <w:sz w:val="20"/>
          <w:szCs w:val="20"/>
          <w:lang w:eastAsia="pl-PL"/>
        </w:rPr>
      </w:pPr>
      <w:r w:rsidRPr="00FF2D97">
        <w:rPr>
          <w:color w:val="000000" w:themeColor="text1"/>
          <w:sz w:val="20"/>
          <w:szCs w:val="20"/>
          <w:lang w:eastAsia="pl-PL"/>
        </w:rPr>
        <w:t>Pracodawcy ustalają następujące zasady współdziałania i sposoby postępowania, w tym również w przypadku zagrożeń dla zdrowia lub życia pracowników:</w:t>
      </w:r>
    </w:p>
    <w:p w:rsidR="00501E41" w:rsidRPr="00FF2D97" w:rsidRDefault="00501E41" w:rsidP="002B526C">
      <w:pPr>
        <w:pStyle w:val="Akapitzlist"/>
        <w:numPr>
          <w:ilvl w:val="3"/>
          <w:numId w:val="55"/>
        </w:numPr>
        <w:suppressAutoHyphens w:val="0"/>
        <w:autoSpaceDE w:val="0"/>
        <w:autoSpaceDN w:val="0"/>
        <w:adjustRightInd w:val="0"/>
        <w:ind w:left="357" w:hanging="357"/>
        <w:contextualSpacing w:val="0"/>
        <w:jc w:val="both"/>
        <w:rPr>
          <w:color w:val="000000" w:themeColor="text1"/>
          <w:sz w:val="20"/>
          <w:szCs w:val="20"/>
          <w:lang w:eastAsia="pl-PL"/>
        </w:rPr>
      </w:pPr>
      <w:r w:rsidRPr="00FF2D97">
        <w:rPr>
          <w:color w:val="000000" w:themeColor="text1"/>
          <w:sz w:val="20"/>
          <w:szCs w:val="20"/>
          <w:lang w:eastAsia="pl-PL"/>
        </w:rPr>
        <w:t>Przed nawiązaniem współpracy, a w jej trakcie raz na 2 tygodnie, według u</w:t>
      </w:r>
      <w:r w:rsidR="00A11ED7">
        <w:rPr>
          <w:color w:val="000000" w:themeColor="text1"/>
          <w:sz w:val="20"/>
          <w:szCs w:val="20"/>
          <w:lang w:eastAsia="pl-PL"/>
        </w:rPr>
        <w:t>staleń Stron, organizowane będą </w:t>
      </w:r>
      <w:r w:rsidRPr="00FF2D97">
        <w:rPr>
          <w:color w:val="000000" w:themeColor="text1"/>
          <w:sz w:val="20"/>
          <w:szCs w:val="20"/>
          <w:lang w:eastAsia="pl-PL"/>
        </w:rPr>
        <w:t>spotkania upoważnionych przedstawicieli Pracodawców, w celu omówienia zagadnień dotyczących zagrożeń wypadkowych oraz bezpieczeństwa pracy.</w:t>
      </w:r>
    </w:p>
    <w:p w:rsidR="00501E41" w:rsidRPr="00FF2D97" w:rsidRDefault="00501E41" w:rsidP="002B526C">
      <w:pPr>
        <w:pStyle w:val="Akapitzlist"/>
        <w:numPr>
          <w:ilvl w:val="3"/>
          <w:numId w:val="55"/>
        </w:numPr>
        <w:suppressAutoHyphens w:val="0"/>
        <w:autoSpaceDE w:val="0"/>
        <w:autoSpaceDN w:val="0"/>
        <w:adjustRightInd w:val="0"/>
        <w:ind w:left="357" w:hanging="357"/>
        <w:contextualSpacing w:val="0"/>
        <w:jc w:val="both"/>
        <w:rPr>
          <w:color w:val="000000" w:themeColor="text1"/>
          <w:sz w:val="20"/>
          <w:szCs w:val="20"/>
          <w:lang w:eastAsia="pl-PL"/>
        </w:rPr>
      </w:pPr>
      <w:r w:rsidRPr="00FF2D97">
        <w:rPr>
          <w:color w:val="000000" w:themeColor="text1"/>
          <w:sz w:val="20"/>
          <w:szCs w:val="20"/>
          <w:lang w:eastAsia="pl-PL"/>
        </w:rPr>
        <w:t>Podstawą dopuszczenia pracownika do pracy w miejscu pracy jest:</w:t>
      </w:r>
    </w:p>
    <w:p w:rsidR="00501E41" w:rsidRPr="00FF2D97" w:rsidRDefault="00501E41" w:rsidP="002B526C">
      <w:pPr>
        <w:pStyle w:val="Akapitzlist"/>
        <w:numPr>
          <w:ilvl w:val="1"/>
          <w:numId w:val="57"/>
        </w:numPr>
        <w:suppressAutoHyphens w:val="0"/>
        <w:autoSpaceDE w:val="0"/>
        <w:autoSpaceDN w:val="0"/>
        <w:adjustRightInd w:val="0"/>
        <w:ind w:left="714" w:hanging="357"/>
        <w:contextualSpacing w:val="0"/>
        <w:jc w:val="both"/>
        <w:rPr>
          <w:color w:val="000000" w:themeColor="text1"/>
          <w:sz w:val="20"/>
          <w:szCs w:val="20"/>
          <w:lang w:eastAsia="pl-PL"/>
        </w:rPr>
      </w:pPr>
      <w:r w:rsidRPr="00FF2D97">
        <w:rPr>
          <w:color w:val="000000" w:themeColor="text1"/>
          <w:sz w:val="20"/>
          <w:szCs w:val="20"/>
          <w:lang w:eastAsia="pl-PL"/>
        </w:rPr>
        <w:t>posiadanie obowiązujących badań lekarskich,</w:t>
      </w:r>
    </w:p>
    <w:p w:rsidR="00501E41" w:rsidRPr="00FF2D97" w:rsidRDefault="00501E41" w:rsidP="002B526C">
      <w:pPr>
        <w:pStyle w:val="Akapitzlist"/>
        <w:numPr>
          <w:ilvl w:val="0"/>
          <w:numId w:val="58"/>
        </w:numPr>
        <w:suppressAutoHyphens w:val="0"/>
        <w:autoSpaceDE w:val="0"/>
        <w:autoSpaceDN w:val="0"/>
        <w:adjustRightInd w:val="0"/>
        <w:ind w:left="714" w:hanging="357"/>
        <w:contextualSpacing w:val="0"/>
        <w:jc w:val="both"/>
        <w:rPr>
          <w:color w:val="000000" w:themeColor="text1"/>
          <w:sz w:val="20"/>
          <w:szCs w:val="20"/>
          <w:lang w:eastAsia="pl-PL"/>
        </w:rPr>
      </w:pPr>
      <w:r w:rsidRPr="00FF2D97">
        <w:rPr>
          <w:color w:val="000000" w:themeColor="text1"/>
          <w:sz w:val="20"/>
          <w:szCs w:val="20"/>
          <w:lang w:eastAsia="pl-PL"/>
        </w:rPr>
        <w:t>uprzednie odbycie przez pracownika wymaganych szkoleń w zakresie BHP,</w:t>
      </w:r>
    </w:p>
    <w:p w:rsidR="00501E41" w:rsidRPr="00FF2D97" w:rsidRDefault="00501E41" w:rsidP="002B526C">
      <w:pPr>
        <w:pStyle w:val="Akapitzlist"/>
        <w:numPr>
          <w:ilvl w:val="0"/>
          <w:numId w:val="58"/>
        </w:numPr>
        <w:suppressAutoHyphens w:val="0"/>
        <w:autoSpaceDE w:val="0"/>
        <w:autoSpaceDN w:val="0"/>
        <w:adjustRightInd w:val="0"/>
        <w:ind w:left="714" w:hanging="357"/>
        <w:contextualSpacing w:val="0"/>
        <w:jc w:val="both"/>
        <w:rPr>
          <w:color w:val="000000" w:themeColor="text1"/>
          <w:sz w:val="20"/>
          <w:szCs w:val="20"/>
          <w:lang w:eastAsia="pl-PL"/>
        </w:rPr>
      </w:pPr>
      <w:r w:rsidRPr="00FF2D97">
        <w:rPr>
          <w:color w:val="000000" w:themeColor="text1"/>
          <w:sz w:val="20"/>
          <w:szCs w:val="20"/>
          <w:lang w:eastAsia="pl-PL"/>
        </w:rPr>
        <w:t>posiadanie przez pracownika środków indywidualnej ochrony, odzieży i obuwia roboczego,</w:t>
      </w:r>
    </w:p>
    <w:p w:rsidR="00501E41" w:rsidRPr="00FF2D97" w:rsidRDefault="00501E41" w:rsidP="002B526C">
      <w:pPr>
        <w:pStyle w:val="Akapitzlist"/>
        <w:numPr>
          <w:ilvl w:val="0"/>
          <w:numId w:val="58"/>
        </w:numPr>
        <w:suppressAutoHyphens w:val="0"/>
        <w:autoSpaceDE w:val="0"/>
        <w:autoSpaceDN w:val="0"/>
        <w:adjustRightInd w:val="0"/>
        <w:ind w:left="714" w:hanging="357"/>
        <w:contextualSpacing w:val="0"/>
        <w:jc w:val="both"/>
        <w:rPr>
          <w:color w:val="000000" w:themeColor="text1"/>
          <w:sz w:val="20"/>
          <w:szCs w:val="20"/>
          <w:lang w:eastAsia="pl-PL"/>
        </w:rPr>
      </w:pPr>
      <w:r w:rsidRPr="00FF2D97">
        <w:rPr>
          <w:color w:val="000000" w:themeColor="text1"/>
          <w:sz w:val="20"/>
          <w:szCs w:val="20"/>
          <w:lang w:eastAsia="pl-PL"/>
        </w:rPr>
        <w:t>zapoznanie z instrukcjami BHP i przeciwpożarową obowiązującymi w miejscu pracy,</w:t>
      </w:r>
    </w:p>
    <w:p w:rsidR="00501E41" w:rsidRPr="00FF2D97" w:rsidRDefault="00501E41" w:rsidP="002B526C">
      <w:pPr>
        <w:pStyle w:val="Akapitzlist"/>
        <w:numPr>
          <w:ilvl w:val="0"/>
          <w:numId w:val="58"/>
        </w:numPr>
        <w:suppressAutoHyphens w:val="0"/>
        <w:autoSpaceDE w:val="0"/>
        <w:autoSpaceDN w:val="0"/>
        <w:adjustRightInd w:val="0"/>
        <w:ind w:left="714" w:hanging="357"/>
        <w:contextualSpacing w:val="0"/>
        <w:jc w:val="both"/>
        <w:rPr>
          <w:color w:val="000000" w:themeColor="text1"/>
          <w:sz w:val="20"/>
          <w:szCs w:val="20"/>
          <w:lang w:eastAsia="pl-PL"/>
        </w:rPr>
      </w:pPr>
      <w:r w:rsidRPr="00FF2D97">
        <w:rPr>
          <w:color w:val="000000" w:themeColor="text1"/>
          <w:sz w:val="20"/>
          <w:szCs w:val="20"/>
          <w:lang w:eastAsia="pl-PL"/>
        </w:rPr>
        <w:t>zapoznanie pracownika z występującymi w miejscu pracy zagrożeniami wypadkowymi.</w:t>
      </w:r>
    </w:p>
    <w:p w:rsidR="00501E41" w:rsidRPr="00FF2D97" w:rsidRDefault="00501E41" w:rsidP="002B526C">
      <w:pPr>
        <w:pStyle w:val="Akapitzlist"/>
        <w:numPr>
          <w:ilvl w:val="0"/>
          <w:numId w:val="56"/>
        </w:numPr>
        <w:suppressAutoHyphens w:val="0"/>
        <w:autoSpaceDE w:val="0"/>
        <w:autoSpaceDN w:val="0"/>
        <w:adjustRightInd w:val="0"/>
        <w:ind w:left="357" w:hanging="357"/>
        <w:contextualSpacing w:val="0"/>
        <w:jc w:val="both"/>
        <w:rPr>
          <w:color w:val="000000" w:themeColor="text1"/>
          <w:sz w:val="20"/>
          <w:szCs w:val="20"/>
          <w:lang w:eastAsia="pl-PL"/>
        </w:rPr>
      </w:pPr>
      <w:r w:rsidRPr="00FF2D97">
        <w:rPr>
          <w:color w:val="000000" w:themeColor="text1"/>
          <w:sz w:val="20"/>
          <w:szCs w:val="20"/>
          <w:lang w:eastAsia="pl-PL"/>
        </w:rPr>
        <w:t xml:space="preserve">Strony zobowiązują się do podjęcia następujących czynności w stosunku </w:t>
      </w:r>
      <w:r w:rsidR="00A11ED7">
        <w:rPr>
          <w:color w:val="000000" w:themeColor="text1"/>
          <w:sz w:val="20"/>
          <w:szCs w:val="20"/>
          <w:lang w:eastAsia="pl-PL"/>
        </w:rPr>
        <w:t>po zatrudnianych przez siebie w </w:t>
      </w:r>
      <w:r w:rsidRPr="00FF2D97">
        <w:rPr>
          <w:color w:val="000000" w:themeColor="text1"/>
          <w:sz w:val="20"/>
          <w:szCs w:val="20"/>
          <w:lang w:eastAsia="pl-PL"/>
        </w:rPr>
        <w:t>miejscu pracy pracowników:</w:t>
      </w:r>
    </w:p>
    <w:p w:rsidR="00501E41" w:rsidRPr="00FF2D97" w:rsidRDefault="00501E41" w:rsidP="00501E41">
      <w:pPr>
        <w:suppressAutoHyphens w:val="0"/>
        <w:autoSpaceDE w:val="0"/>
        <w:autoSpaceDN w:val="0"/>
        <w:adjustRightInd w:val="0"/>
        <w:ind w:left="714" w:hanging="357"/>
        <w:jc w:val="both"/>
        <w:rPr>
          <w:color w:val="000000" w:themeColor="text1"/>
          <w:sz w:val="20"/>
          <w:szCs w:val="20"/>
          <w:lang w:eastAsia="pl-PL"/>
        </w:rPr>
      </w:pPr>
      <w:r w:rsidRPr="00FF2D97">
        <w:rPr>
          <w:color w:val="000000" w:themeColor="text1"/>
          <w:sz w:val="20"/>
          <w:szCs w:val="20"/>
          <w:lang w:eastAsia="pl-PL"/>
        </w:rPr>
        <w:t>a)</w:t>
      </w:r>
      <w:r w:rsidRPr="00FF2D97">
        <w:rPr>
          <w:color w:val="000000" w:themeColor="text1"/>
          <w:sz w:val="20"/>
          <w:szCs w:val="20"/>
          <w:lang w:eastAsia="pl-PL"/>
        </w:rPr>
        <w:tab/>
        <w:t>zapoznania pracowników z przepisami BHP i przeciwpożarowymi, w tym z regulacjami wewnętrznymi obowiązującymi w miejscu pracy,</w:t>
      </w:r>
    </w:p>
    <w:p w:rsidR="00501E41" w:rsidRPr="00FF2D97" w:rsidRDefault="00501E41" w:rsidP="00501E41">
      <w:pPr>
        <w:suppressAutoHyphens w:val="0"/>
        <w:autoSpaceDE w:val="0"/>
        <w:autoSpaceDN w:val="0"/>
        <w:adjustRightInd w:val="0"/>
        <w:ind w:left="714" w:hanging="357"/>
        <w:jc w:val="both"/>
        <w:rPr>
          <w:color w:val="000000" w:themeColor="text1"/>
          <w:sz w:val="20"/>
          <w:szCs w:val="20"/>
          <w:lang w:eastAsia="pl-PL"/>
        </w:rPr>
      </w:pPr>
      <w:r w:rsidRPr="00FF2D97">
        <w:rPr>
          <w:color w:val="000000" w:themeColor="text1"/>
          <w:sz w:val="20"/>
          <w:szCs w:val="20"/>
          <w:lang w:eastAsia="pl-PL"/>
        </w:rPr>
        <w:t>b)</w:t>
      </w:r>
      <w:r w:rsidRPr="00FF2D97">
        <w:rPr>
          <w:color w:val="000000" w:themeColor="text1"/>
          <w:sz w:val="20"/>
          <w:szCs w:val="20"/>
          <w:lang w:eastAsia="pl-PL"/>
        </w:rPr>
        <w:tab/>
        <w:t>przeprowadzania przez osoby kierujące pracownikami instruktażu stanowiskowego oraz przekazania informacji o zakresie występujących zagrożeń wypadkowych,</w:t>
      </w:r>
    </w:p>
    <w:p w:rsidR="00501E41" w:rsidRPr="00FF2D97" w:rsidRDefault="00501E41" w:rsidP="00501E41">
      <w:pPr>
        <w:suppressAutoHyphens w:val="0"/>
        <w:autoSpaceDE w:val="0"/>
        <w:autoSpaceDN w:val="0"/>
        <w:adjustRightInd w:val="0"/>
        <w:ind w:left="714" w:hanging="357"/>
        <w:jc w:val="both"/>
        <w:rPr>
          <w:color w:val="000000" w:themeColor="text1"/>
          <w:sz w:val="20"/>
          <w:szCs w:val="20"/>
          <w:lang w:eastAsia="pl-PL"/>
        </w:rPr>
      </w:pPr>
      <w:r w:rsidRPr="00FF2D97">
        <w:rPr>
          <w:color w:val="000000" w:themeColor="text1"/>
          <w:sz w:val="20"/>
          <w:szCs w:val="20"/>
          <w:lang w:eastAsia="pl-PL"/>
        </w:rPr>
        <w:t>c)</w:t>
      </w:r>
      <w:r w:rsidRPr="00FF2D97">
        <w:rPr>
          <w:color w:val="000000" w:themeColor="text1"/>
          <w:sz w:val="20"/>
          <w:szCs w:val="20"/>
          <w:lang w:eastAsia="pl-PL"/>
        </w:rPr>
        <w:tab/>
        <w:t>organizacji pomieszczeń i stanowisk pracy w sposób zapewniający bezpieczne i higieniczne warunki pracy oraz ochronę przeciwpożarową,</w:t>
      </w:r>
    </w:p>
    <w:p w:rsidR="00501E41" w:rsidRPr="00FF2D97" w:rsidRDefault="00501E41" w:rsidP="00501E41">
      <w:pPr>
        <w:suppressAutoHyphens w:val="0"/>
        <w:autoSpaceDE w:val="0"/>
        <w:autoSpaceDN w:val="0"/>
        <w:adjustRightInd w:val="0"/>
        <w:ind w:left="714" w:hanging="357"/>
        <w:jc w:val="both"/>
        <w:rPr>
          <w:color w:val="000000" w:themeColor="text1"/>
          <w:sz w:val="20"/>
          <w:szCs w:val="20"/>
          <w:lang w:eastAsia="pl-PL"/>
        </w:rPr>
      </w:pPr>
      <w:r w:rsidRPr="00FF2D97">
        <w:rPr>
          <w:color w:val="000000" w:themeColor="text1"/>
          <w:sz w:val="20"/>
          <w:szCs w:val="20"/>
          <w:lang w:eastAsia="pl-PL"/>
        </w:rPr>
        <w:t>d)</w:t>
      </w:r>
      <w:r w:rsidRPr="00FF2D97">
        <w:rPr>
          <w:color w:val="000000" w:themeColor="text1"/>
          <w:sz w:val="20"/>
          <w:szCs w:val="20"/>
          <w:lang w:eastAsia="pl-PL"/>
        </w:rPr>
        <w:tab/>
        <w:t>udostępnienia pracownikom zlokalizowanych na terenie miejsca pracy pomieszczeń higieniczno-sanitarnych i środków higieny osobistej,</w:t>
      </w:r>
    </w:p>
    <w:p w:rsidR="00501E41" w:rsidRPr="00FF2D97" w:rsidRDefault="00501E41" w:rsidP="00501E41">
      <w:pPr>
        <w:suppressAutoHyphens w:val="0"/>
        <w:autoSpaceDE w:val="0"/>
        <w:autoSpaceDN w:val="0"/>
        <w:adjustRightInd w:val="0"/>
        <w:ind w:left="714" w:hanging="357"/>
        <w:jc w:val="both"/>
        <w:rPr>
          <w:color w:val="000000" w:themeColor="text1"/>
          <w:sz w:val="20"/>
          <w:szCs w:val="20"/>
          <w:lang w:eastAsia="pl-PL"/>
        </w:rPr>
      </w:pPr>
      <w:r w:rsidRPr="00FF2D97">
        <w:rPr>
          <w:color w:val="000000" w:themeColor="text1"/>
          <w:sz w:val="20"/>
          <w:szCs w:val="20"/>
          <w:lang w:eastAsia="pl-PL"/>
        </w:rPr>
        <w:t>e)</w:t>
      </w:r>
      <w:r w:rsidRPr="00FF2D97">
        <w:rPr>
          <w:color w:val="000000" w:themeColor="text1"/>
          <w:sz w:val="20"/>
          <w:szCs w:val="20"/>
          <w:lang w:eastAsia="pl-PL"/>
        </w:rPr>
        <w:tab/>
        <w:t>wyposażenie pracowników w ubiór ochronny oraz sprzęt niezbędny do wykonywania pracy, posiadający wymagane atesty, jeżeli jest to niezbędne z uwagi na specyfikę wykonywanej pracy.</w:t>
      </w:r>
    </w:p>
    <w:p w:rsidR="00501E41" w:rsidRPr="00FF2D97" w:rsidRDefault="00501E41" w:rsidP="002B526C">
      <w:pPr>
        <w:pStyle w:val="Akapitzlist"/>
        <w:numPr>
          <w:ilvl w:val="0"/>
          <w:numId w:val="59"/>
        </w:numPr>
        <w:suppressAutoHyphens w:val="0"/>
        <w:autoSpaceDE w:val="0"/>
        <w:autoSpaceDN w:val="0"/>
        <w:adjustRightInd w:val="0"/>
        <w:ind w:left="357" w:hanging="357"/>
        <w:contextualSpacing w:val="0"/>
        <w:jc w:val="both"/>
        <w:rPr>
          <w:color w:val="000000" w:themeColor="text1"/>
          <w:sz w:val="20"/>
          <w:szCs w:val="20"/>
          <w:lang w:eastAsia="pl-PL"/>
        </w:rPr>
      </w:pPr>
      <w:r w:rsidRPr="00FF2D97">
        <w:rPr>
          <w:color w:val="000000" w:themeColor="text1"/>
          <w:sz w:val="20"/>
          <w:szCs w:val="20"/>
          <w:lang w:eastAsia="pl-PL"/>
        </w:rPr>
        <w:t>W razie zaistnienia wypadku przy pracy pracownika ustalenia okoliczności i przyczyn wypadku dokonuje zespół powypadkowy powołany przez pracodawcę poszkodowanego pracownika. Ustalenie przyczyn i</w:t>
      </w:r>
      <w:r w:rsidR="00A11ED7">
        <w:rPr>
          <w:color w:val="000000" w:themeColor="text1"/>
          <w:sz w:val="20"/>
          <w:szCs w:val="20"/>
          <w:lang w:eastAsia="pl-PL"/>
        </w:rPr>
        <w:t> </w:t>
      </w:r>
      <w:r w:rsidRPr="00FF2D97">
        <w:rPr>
          <w:color w:val="000000" w:themeColor="text1"/>
          <w:sz w:val="20"/>
          <w:szCs w:val="20"/>
          <w:lang w:eastAsia="pl-PL"/>
        </w:rPr>
        <w:t>okoliczności wypadku odbywać się będzie w obecności koordynatora.</w:t>
      </w:r>
    </w:p>
    <w:p w:rsidR="00501E41" w:rsidRPr="00FF2D97" w:rsidRDefault="00501E41" w:rsidP="00501E41">
      <w:pPr>
        <w:suppressAutoHyphens w:val="0"/>
        <w:autoSpaceDE w:val="0"/>
        <w:autoSpaceDN w:val="0"/>
        <w:adjustRightInd w:val="0"/>
        <w:spacing w:before="240" w:after="240"/>
        <w:jc w:val="center"/>
        <w:rPr>
          <w:color w:val="000000" w:themeColor="text1"/>
          <w:sz w:val="20"/>
          <w:szCs w:val="20"/>
          <w:lang w:eastAsia="pl-PL"/>
        </w:rPr>
      </w:pPr>
      <w:bookmarkStart w:id="9" w:name="WKP_AL_1553"/>
      <w:r w:rsidRPr="00FF2D97">
        <w:rPr>
          <w:b/>
          <w:color w:val="000000" w:themeColor="text1"/>
          <w:sz w:val="20"/>
          <w:szCs w:val="20"/>
          <w:lang w:eastAsia="pl-PL"/>
        </w:rPr>
        <w:t>§ 6</w:t>
      </w:r>
      <w:bookmarkEnd w:id="9"/>
    </w:p>
    <w:p w:rsidR="00501E41" w:rsidRPr="00FF2D97" w:rsidRDefault="00501E41" w:rsidP="002B526C">
      <w:pPr>
        <w:pStyle w:val="Akapitzlist"/>
        <w:numPr>
          <w:ilvl w:val="3"/>
          <w:numId w:val="60"/>
        </w:numPr>
        <w:suppressAutoHyphens w:val="0"/>
        <w:autoSpaceDE w:val="0"/>
        <w:autoSpaceDN w:val="0"/>
        <w:adjustRightInd w:val="0"/>
        <w:ind w:left="357" w:hanging="357"/>
        <w:contextualSpacing w:val="0"/>
        <w:jc w:val="both"/>
        <w:rPr>
          <w:color w:val="000000" w:themeColor="text1"/>
          <w:sz w:val="20"/>
          <w:szCs w:val="20"/>
          <w:lang w:eastAsia="pl-PL"/>
        </w:rPr>
      </w:pPr>
      <w:r w:rsidRPr="00FF2D97">
        <w:rPr>
          <w:color w:val="000000" w:themeColor="text1"/>
          <w:sz w:val="20"/>
          <w:szCs w:val="20"/>
          <w:lang w:eastAsia="pl-PL"/>
        </w:rPr>
        <w:t>Wszelkie zmiany niniejszego Porozumienia wymagają formy pisemnej pod rygorem nieważności.</w:t>
      </w:r>
    </w:p>
    <w:p w:rsidR="00501E41" w:rsidRPr="00FF2D97" w:rsidRDefault="00501E41" w:rsidP="002B526C">
      <w:pPr>
        <w:pStyle w:val="Akapitzlist"/>
        <w:numPr>
          <w:ilvl w:val="3"/>
          <w:numId w:val="60"/>
        </w:numPr>
        <w:suppressAutoHyphens w:val="0"/>
        <w:autoSpaceDE w:val="0"/>
        <w:autoSpaceDN w:val="0"/>
        <w:adjustRightInd w:val="0"/>
        <w:ind w:left="357" w:hanging="357"/>
        <w:contextualSpacing w:val="0"/>
        <w:jc w:val="both"/>
        <w:rPr>
          <w:color w:val="000000" w:themeColor="text1"/>
          <w:sz w:val="20"/>
          <w:szCs w:val="20"/>
          <w:lang w:eastAsia="pl-PL"/>
        </w:rPr>
      </w:pPr>
      <w:r w:rsidRPr="00FF2D97">
        <w:rPr>
          <w:color w:val="000000" w:themeColor="text1"/>
          <w:sz w:val="20"/>
          <w:szCs w:val="20"/>
          <w:lang w:eastAsia="pl-PL"/>
        </w:rPr>
        <w:t>Porozumienie sporządzono w dwóch jednobrzmiących egzemplarzach, po jednym dla każdej ze Stron.</w:t>
      </w:r>
    </w:p>
    <w:p w:rsidR="00501E41" w:rsidRPr="00FF2D97" w:rsidRDefault="00501E41" w:rsidP="002B526C">
      <w:pPr>
        <w:pStyle w:val="Akapitzlist"/>
        <w:numPr>
          <w:ilvl w:val="3"/>
          <w:numId w:val="60"/>
        </w:numPr>
        <w:suppressAutoHyphens w:val="0"/>
        <w:autoSpaceDE w:val="0"/>
        <w:autoSpaceDN w:val="0"/>
        <w:adjustRightInd w:val="0"/>
        <w:spacing w:after="240"/>
        <w:ind w:left="357" w:hanging="357"/>
        <w:contextualSpacing w:val="0"/>
        <w:jc w:val="both"/>
        <w:rPr>
          <w:color w:val="000000" w:themeColor="text1"/>
          <w:sz w:val="20"/>
          <w:szCs w:val="20"/>
          <w:lang w:eastAsia="pl-PL"/>
        </w:rPr>
      </w:pPr>
      <w:r w:rsidRPr="00FF2D97">
        <w:rPr>
          <w:color w:val="000000" w:themeColor="text1"/>
          <w:sz w:val="20"/>
          <w:szCs w:val="20"/>
          <w:lang w:eastAsia="pl-PL"/>
        </w:rPr>
        <w:t>Porozumienie wchodzi w życie z dniem podpisania i obowiązuje do czasu zakończenia przez pracowników Pracodawców jednoczesnego wykonywania pracy w Mielcu przy ul. Żeromskiego 22.</w:t>
      </w:r>
    </w:p>
    <w:p w:rsidR="00A11ED7" w:rsidRDefault="00A11ED7" w:rsidP="00501E41">
      <w:pPr>
        <w:suppressAutoHyphens w:val="0"/>
        <w:autoSpaceDE w:val="0"/>
        <w:autoSpaceDN w:val="0"/>
        <w:adjustRightInd w:val="0"/>
        <w:spacing w:before="240"/>
        <w:ind w:left="5760"/>
        <w:jc w:val="both"/>
        <w:rPr>
          <w:b/>
          <w:color w:val="000000" w:themeColor="text1"/>
          <w:sz w:val="20"/>
          <w:szCs w:val="20"/>
          <w:lang w:eastAsia="pl-PL"/>
        </w:rPr>
      </w:pPr>
    </w:p>
    <w:p w:rsidR="00A11ED7" w:rsidRDefault="00A11ED7" w:rsidP="00501E41">
      <w:pPr>
        <w:suppressAutoHyphens w:val="0"/>
        <w:autoSpaceDE w:val="0"/>
        <w:autoSpaceDN w:val="0"/>
        <w:adjustRightInd w:val="0"/>
        <w:spacing w:before="240"/>
        <w:ind w:left="5760"/>
        <w:jc w:val="both"/>
        <w:rPr>
          <w:b/>
          <w:color w:val="000000" w:themeColor="text1"/>
          <w:sz w:val="20"/>
          <w:szCs w:val="20"/>
          <w:lang w:eastAsia="pl-PL"/>
        </w:rPr>
      </w:pPr>
    </w:p>
    <w:p w:rsidR="00501E41" w:rsidRPr="00FF2D97" w:rsidRDefault="00501E41" w:rsidP="00501E41">
      <w:pPr>
        <w:suppressAutoHyphens w:val="0"/>
        <w:autoSpaceDE w:val="0"/>
        <w:autoSpaceDN w:val="0"/>
        <w:adjustRightInd w:val="0"/>
        <w:spacing w:before="240"/>
        <w:ind w:left="5760"/>
        <w:jc w:val="both"/>
        <w:rPr>
          <w:b/>
          <w:color w:val="000000" w:themeColor="text1"/>
          <w:sz w:val="20"/>
          <w:szCs w:val="20"/>
          <w:lang w:eastAsia="pl-PL"/>
        </w:rPr>
      </w:pPr>
      <w:r w:rsidRPr="00FF2D97">
        <w:rPr>
          <w:b/>
          <w:color w:val="000000" w:themeColor="text1"/>
          <w:sz w:val="20"/>
          <w:szCs w:val="20"/>
          <w:lang w:eastAsia="pl-PL"/>
        </w:rPr>
        <w:t>W imieniu Pracodawcy 1:</w:t>
      </w:r>
    </w:p>
    <w:p w:rsidR="00501E41" w:rsidRPr="00FF2D97" w:rsidRDefault="00501E41" w:rsidP="00501E41">
      <w:pPr>
        <w:suppressAutoHyphens w:val="0"/>
        <w:autoSpaceDE w:val="0"/>
        <w:autoSpaceDN w:val="0"/>
        <w:adjustRightInd w:val="0"/>
        <w:spacing w:before="240"/>
        <w:ind w:left="5760"/>
        <w:rPr>
          <w:b/>
          <w:color w:val="000000" w:themeColor="text1"/>
          <w:sz w:val="20"/>
          <w:szCs w:val="20"/>
          <w:lang w:eastAsia="pl-PL"/>
        </w:rPr>
      </w:pPr>
      <w:r w:rsidRPr="00FF2D97">
        <w:rPr>
          <w:b/>
          <w:color w:val="000000" w:themeColor="text1"/>
          <w:sz w:val="20"/>
          <w:szCs w:val="20"/>
          <w:lang w:eastAsia="pl-PL"/>
        </w:rPr>
        <w:t>...........................................</w:t>
      </w:r>
    </w:p>
    <w:p w:rsidR="00501E41" w:rsidRPr="00FF2D97" w:rsidRDefault="00501E41" w:rsidP="00501E41">
      <w:pPr>
        <w:suppressAutoHyphens w:val="0"/>
        <w:autoSpaceDE w:val="0"/>
        <w:autoSpaceDN w:val="0"/>
        <w:adjustRightInd w:val="0"/>
        <w:spacing w:before="240" w:after="240"/>
        <w:ind w:left="5760"/>
        <w:rPr>
          <w:b/>
          <w:color w:val="000000" w:themeColor="text1"/>
          <w:sz w:val="20"/>
          <w:szCs w:val="20"/>
          <w:lang w:eastAsia="pl-PL"/>
        </w:rPr>
      </w:pPr>
      <w:r w:rsidRPr="00FF2D97">
        <w:rPr>
          <w:b/>
          <w:color w:val="000000" w:themeColor="text1"/>
          <w:sz w:val="20"/>
          <w:szCs w:val="20"/>
          <w:lang w:eastAsia="pl-PL"/>
        </w:rPr>
        <w:t>...........................................</w:t>
      </w:r>
    </w:p>
    <w:p w:rsidR="00501E41" w:rsidRPr="00FF2D97" w:rsidRDefault="00501E41" w:rsidP="00501E41">
      <w:pPr>
        <w:suppressAutoHyphens w:val="0"/>
        <w:autoSpaceDE w:val="0"/>
        <w:autoSpaceDN w:val="0"/>
        <w:adjustRightInd w:val="0"/>
        <w:spacing w:before="240"/>
        <w:ind w:left="5760"/>
        <w:jc w:val="both"/>
        <w:rPr>
          <w:b/>
          <w:color w:val="000000" w:themeColor="text1"/>
          <w:sz w:val="20"/>
          <w:szCs w:val="20"/>
          <w:lang w:eastAsia="pl-PL"/>
        </w:rPr>
      </w:pPr>
      <w:r w:rsidRPr="00FF2D97">
        <w:rPr>
          <w:b/>
          <w:color w:val="000000" w:themeColor="text1"/>
          <w:sz w:val="20"/>
          <w:szCs w:val="20"/>
          <w:lang w:eastAsia="pl-PL"/>
        </w:rPr>
        <w:t>W imieniu Pracodawcy 2:</w:t>
      </w:r>
    </w:p>
    <w:p w:rsidR="00501E41" w:rsidRPr="00FF2D97" w:rsidRDefault="00501E41" w:rsidP="00501E41">
      <w:pPr>
        <w:suppressAutoHyphens w:val="0"/>
        <w:autoSpaceDE w:val="0"/>
        <w:autoSpaceDN w:val="0"/>
        <w:adjustRightInd w:val="0"/>
        <w:spacing w:before="240"/>
        <w:ind w:left="5760"/>
        <w:rPr>
          <w:b/>
          <w:color w:val="000000" w:themeColor="text1"/>
          <w:sz w:val="20"/>
          <w:szCs w:val="20"/>
          <w:lang w:eastAsia="pl-PL"/>
        </w:rPr>
      </w:pPr>
      <w:r w:rsidRPr="00FF2D97">
        <w:rPr>
          <w:b/>
          <w:color w:val="000000" w:themeColor="text1"/>
          <w:sz w:val="20"/>
          <w:szCs w:val="20"/>
          <w:lang w:eastAsia="pl-PL"/>
        </w:rPr>
        <w:t>...........................................</w:t>
      </w:r>
    </w:p>
    <w:p w:rsidR="00501E41" w:rsidRPr="00FF2D97" w:rsidRDefault="00501E41" w:rsidP="007714A4">
      <w:pPr>
        <w:jc w:val="both"/>
        <w:rPr>
          <w:color w:val="000000" w:themeColor="text1"/>
          <w:sz w:val="20"/>
          <w:szCs w:val="20"/>
        </w:rPr>
      </w:pPr>
    </w:p>
    <w:p w:rsidR="007714A4" w:rsidRPr="00FF2D97" w:rsidRDefault="007714A4" w:rsidP="007714A4">
      <w:pPr>
        <w:jc w:val="both"/>
        <w:rPr>
          <w:color w:val="000000" w:themeColor="text1"/>
          <w:sz w:val="20"/>
          <w:szCs w:val="20"/>
        </w:rPr>
      </w:pPr>
    </w:p>
    <w:p w:rsidR="007714A4" w:rsidRPr="00FF2D97" w:rsidRDefault="007714A4" w:rsidP="007714A4">
      <w:pPr>
        <w:jc w:val="both"/>
        <w:rPr>
          <w:color w:val="000000" w:themeColor="text1"/>
          <w:sz w:val="20"/>
          <w:szCs w:val="20"/>
        </w:rPr>
      </w:pPr>
    </w:p>
    <w:p w:rsidR="000847A4" w:rsidRPr="00FF2D97" w:rsidRDefault="000847A4" w:rsidP="007714A4">
      <w:pPr>
        <w:jc w:val="both"/>
        <w:rPr>
          <w:color w:val="000000" w:themeColor="text1"/>
          <w:sz w:val="20"/>
          <w:szCs w:val="20"/>
        </w:rPr>
      </w:pPr>
    </w:p>
    <w:p w:rsidR="000847A4" w:rsidRPr="00FF2D97" w:rsidRDefault="000847A4" w:rsidP="007714A4">
      <w:pPr>
        <w:jc w:val="both"/>
        <w:rPr>
          <w:color w:val="000000" w:themeColor="text1"/>
          <w:sz w:val="20"/>
          <w:szCs w:val="20"/>
        </w:rPr>
      </w:pPr>
    </w:p>
    <w:p w:rsidR="000847A4" w:rsidRPr="00FF2D97" w:rsidRDefault="000847A4" w:rsidP="007714A4">
      <w:pPr>
        <w:jc w:val="both"/>
        <w:rPr>
          <w:color w:val="000000" w:themeColor="text1"/>
          <w:sz w:val="20"/>
          <w:szCs w:val="20"/>
        </w:rPr>
      </w:pPr>
    </w:p>
    <w:p w:rsidR="000847A4" w:rsidRPr="00FF2D97" w:rsidRDefault="000847A4" w:rsidP="007714A4">
      <w:pPr>
        <w:jc w:val="both"/>
        <w:rPr>
          <w:color w:val="000000" w:themeColor="text1"/>
          <w:sz w:val="20"/>
          <w:szCs w:val="20"/>
        </w:rPr>
      </w:pPr>
    </w:p>
    <w:p w:rsidR="007714A4" w:rsidRPr="007714A4" w:rsidRDefault="007714A4" w:rsidP="007714A4">
      <w:pPr>
        <w:jc w:val="both"/>
        <w:rPr>
          <w:color w:val="000000" w:themeColor="text1"/>
          <w:sz w:val="20"/>
          <w:szCs w:val="20"/>
        </w:rPr>
      </w:pPr>
    </w:p>
    <w:p w:rsidR="009916B8" w:rsidRPr="00BB4F86" w:rsidRDefault="009916B8" w:rsidP="009916B8">
      <w:pPr>
        <w:suppressAutoHyphens w:val="0"/>
        <w:rPr>
          <w:b/>
          <w:color w:val="000000" w:themeColor="text1"/>
          <w:sz w:val="22"/>
          <w:szCs w:val="22"/>
          <w:lang w:eastAsia="pl-PL"/>
        </w:rPr>
      </w:pPr>
    </w:p>
    <w:p w:rsidR="009916B8" w:rsidRDefault="009916B8" w:rsidP="009916B8">
      <w:pPr>
        <w:suppressAutoHyphens w:val="0"/>
        <w:rPr>
          <w:b/>
          <w:color w:val="000000" w:themeColor="text1"/>
          <w:sz w:val="22"/>
          <w:szCs w:val="22"/>
          <w:lang w:eastAsia="pl-PL"/>
        </w:rPr>
      </w:pPr>
      <w:r>
        <w:rPr>
          <w:b/>
          <w:color w:val="000000" w:themeColor="text1"/>
          <w:sz w:val="22"/>
          <w:szCs w:val="22"/>
          <w:lang w:eastAsia="pl-PL"/>
        </w:rPr>
        <w:br w:type="page"/>
      </w:r>
    </w:p>
    <w:p w:rsidR="00B5708F" w:rsidRPr="00D741A6" w:rsidRDefault="00B5708F" w:rsidP="009916B8">
      <w:pPr>
        <w:suppressAutoHyphens w:val="0"/>
        <w:jc w:val="right"/>
        <w:rPr>
          <w:b/>
          <w:color w:val="000000" w:themeColor="text1"/>
          <w:sz w:val="22"/>
          <w:szCs w:val="22"/>
          <w:lang w:eastAsia="pl-PL"/>
        </w:rPr>
      </w:pPr>
      <w:r w:rsidRPr="00D741A6">
        <w:rPr>
          <w:b/>
          <w:color w:val="000000" w:themeColor="text1"/>
          <w:sz w:val="22"/>
          <w:szCs w:val="22"/>
          <w:lang w:eastAsia="pl-PL"/>
        </w:rPr>
        <w:lastRenderedPageBreak/>
        <w:t>Załącznik nr 3 do Zapytania ofertowego</w:t>
      </w:r>
    </w:p>
    <w:p w:rsidR="00B5708F" w:rsidRPr="00D741A6" w:rsidRDefault="00B5708F" w:rsidP="00B5708F">
      <w:pPr>
        <w:tabs>
          <w:tab w:val="left" w:pos="0"/>
          <w:tab w:val="left" w:pos="4500"/>
        </w:tabs>
        <w:suppressAutoHyphens w:val="0"/>
        <w:jc w:val="right"/>
        <w:rPr>
          <w:b/>
          <w:color w:val="000000" w:themeColor="text1"/>
          <w:sz w:val="28"/>
          <w:lang w:eastAsia="pl-PL"/>
        </w:rPr>
      </w:pPr>
    </w:p>
    <w:p w:rsidR="00B5708F" w:rsidRPr="00D741A6" w:rsidRDefault="00B5708F" w:rsidP="00B5708F">
      <w:pPr>
        <w:tabs>
          <w:tab w:val="left" w:pos="0"/>
          <w:tab w:val="left" w:pos="4500"/>
        </w:tabs>
        <w:suppressAutoHyphens w:val="0"/>
        <w:jc w:val="right"/>
        <w:rPr>
          <w:b/>
          <w:color w:val="000000" w:themeColor="text1"/>
          <w:sz w:val="28"/>
          <w:lang w:eastAsia="pl-PL"/>
        </w:rPr>
      </w:pPr>
    </w:p>
    <w:p w:rsidR="00204B2D" w:rsidRPr="00D741A6" w:rsidRDefault="00204B2D" w:rsidP="00204B2D">
      <w:pPr>
        <w:spacing w:line="480" w:lineRule="auto"/>
        <w:rPr>
          <w:b/>
          <w:color w:val="000000" w:themeColor="text1"/>
          <w:sz w:val="21"/>
          <w:szCs w:val="21"/>
        </w:rPr>
      </w:pPr>
      <w:r w:rsidRPr="00D741A6">
        <w:rPr>
          <w:b/>
          <w:color w:val="000000" w:themeColor="text1"/>
          <w:sz w:val="21"/>
          <w:szCs w:val="21"/>
        </w:rPr>
        <w:t>Wykonawca:</w:t>
      </w:r>
    </w:p>
    <w:p w:rsidR="00204B2D" w:rsidRPr="00D741A6" w:rsidRDefault="00204B2D" w:rsidP="00204B2D">
      <w:pPr>
        <w:spacing w:line="480" w:lineRule="auto"/>
        <w:ind w:right="5954"/>
        <w:rPr>
          <w:color w:val="000000" w:themeColor="text1"/>
          <w:sz w:val="21"/>
          <w:szCs w:val="21"/>
        </w:rPr>
      </w:pPr>
      <w:r w:rsidRPr="00D741A6">
        <w:rPr>
          <w:color w:val="000000" w:themeColor="text1"/>
          <w:sz w:val="21"/>
          <w:szCs w:val="21"/>
        </w:rPr>
        <w:t>…………………………………………………………………………</w:t>
      </w:r>
    </w:p>
    <w:p w:rsidR="00204B2D" w:rsidRPr="00D741A6" w:rsidRDefault="00204B2D" w:rsidP="00204B2D">
      <w:pPr>
        <w:ind w:right="5953"/>
        <w:rPr>
          <w:i/>
          <w:color w:val="000000" w:themeColor="text1"/>
          <w:sz w:val="16"/>
          <w:szCs w:val="16"/>
        </w:rPr>
      </w:pPr>
      <w:r w:rsidRPr="00D741A6">
        <w:rPr>
          <w:i/>
          <w:color w:val="000000" w:themeColor="text1"/>
          <w:sz w:val="16"/>
          <w:szCs w:val="16"/>
        </w:rPr>
        <w:t>(pełna nazwa/firma, adres, w zależności od</w:t>
      </w:r>
      <w:r w:rsidR="00675F55" w:rsidRPr="00D741A6">
        <w:rPr>
          <w:i/>
          <w:color w:val="000000" w:themeColor="text1"/>
          <w:sz w:val="16"/>
          <w:szCs w:val="16"/>
        </w:rPr>
        <w:t> </w:t>
      </w:r>
      <w:r w:rsidRPr="00D741A6">
        <w:rPr>
          <w:i/>
          <w:color w:val="000000" w:themeColor="text1"/>
          <w:sz w:val="16"/>
          <w:szCs w:val="16"/>
        </w:rPr>
        <w:t>podmiotu: NIP/PESEL, KRS/</w:t>
      </w:r>
      <w:proofErr w:type="spellStart"/>
      <w:r w:rsidRPr="00D741A6">
        <w:rPr>
          <w:i/>
          <w:color w:val="000000" w:themeColor="text1"/>
          <w:sz w:val="16"/>
          <w:szCs w:val="16"/>
        </w:rPr>
        <w:t>CEiDG</w:t>
      </w:r>
      <w:proofErr w:type="spellEnd"/>
      <w:r w:rsidRPr="00D741A6">
        <w:rPr>
          <w:i/>
          <w:color w:val="000000" w:themeColor="text1"/>
          <w:sz w:val="16"/>
          <w:szCs w:val="16"/>
        </w:rPr>
        <w:t>)</w:t>
      </w:r>
    </w:p>
    <w:p w:rsidR="00204B2D" w:rsidRPr="00D741A6" w:rsidRDefault="00204B2D" w:rsidP="00204B2D">
      <w:pPr>
        <w:spacing w:line="480" w:lineRule="auto"/>
        <w:rPr>
          <w:color w:val="000000" w:themeColor="text1"/>
          <w:sz w:val="21"/>
          <w:szCs w:val="21"/>
          <w:u w:val="single"/>
        </w:rPr>
      </w:pPr>
      <w:r w:rsidRPr="00D741A6">
        <w:rPr>
          <w:color w:val="000000" w:themeColor="text1"/>
          <w:sz w:val="21"/>
          <w:szCs w:val="21"/>
          <w:u w:val="single"/>
        </w:rPr>
        <w:t>reprezentowany przez:</w:t>
      </w:r>
    </w:p>
    <w:p w:rsidR="00204B2D" w:rsidRPr="00D741A6" w:rsidRDefault="00204B2D" w:rsidP="00204B2D">
      <w:pPr>
        <w:spacing w:line="480" w:lineRule="auto"/>
        <w:ind w:right="5954"/>
        <w:rPr>
          <w:color w:val="000000" w:themeColor="text1"/>
          <w:sz w:val="21"/>
          <w:szCs w:val="21"/>
        </w:rPr>
      </w:pPr>
      <w:r w:rsidRPr="00D741A6">
        <w:rPr>
          <w:color w:val="000000" w:themeColor="text1"/>
          <w:sz w:val="21"/>
          <w:szCs w:val="21"/>
        </w:rPr>
        <w:t>…………………………………………………………………………</w:t>
      </w:r>
    </w:p>
    <w:p w:rsidR="00204B2D" w:rsidRPr="00D741A6" w:rsidRDefault="00204B2D" w:rsidP="00204B2D">
      <w:pPr>
        <w:ind w:right="5953"/>
        <w:rPr>
          <w:i/>
          <w:color w:val="000000" w:themeColor="text1"/>
          <w:sz w:val="16"/>
          <w:szCs w:val="16"/>
        </w:rPr>
      </w:pPr>
      <w:r w:rsidRPr="00D741A6">
        <w:rPr>
          <w:i/>
          <w:color w:val="000000" w:themeColor="text1"/>
          <w:sz w:val="16"/>
          <w:szCs w:val="16"/>
        </w:rPr>
        <w:t>(imię, nazwisko, stanowisko/podstawa do</w:t>
      </w:r>
      <w:r w:rsidR="00675F55" w:rsidRPr="00D741A6">
        <w:rPr>
          <w:i/>
          <w:color w:val="000000" w:themeColor="text1"/>
          <w:sz w:val="16"/>
          <w:szCs w:val="16"/>
        </w:rPr>
        <w:t> </w:t>
      </w:r>
      <w:r w:rsidRPr="00D741A6">
        <w:rPr>
          <w:i/>
          <w:color w:val="000000" w:themeColor="text1"/>
          <w:sz w:val="16"/>
          <w:szCs w:val="16"/>
        </w:rPr>
        <w:t>reprezentacji)</w:t>
      </w:r>
    </w:p>
    <w:p w:rsidR="00B5708F" w:rsidRPr="00D741A6" w:rsidRDefault="00B5708F" w:rsidP="00B5708F">
      <w:pPr>
        <w:suppressAutoHyphens w:val="0"/>
        <w:jc w:val="both"/>
        <w:rPr>
          <w:rFonts w:eastAsia="Calibri"/>
          <w:b/>
          <w:bCs/>
          <w:color w:val="000000" w:themeColor="text1"/>
          <w:lang w:eastAsia="pl-PL"/>
        </w:rPr>
      </w:pPr>
    </w:p>
    <w:p w:rsidR="00B5708F" w:rsidRPr="00D741A6" w:rsidRDefault="00B5708F" w:rsidP="00B5708F">
      <w:pPr>
        <w:suppressAutoHyphens w:val="0"/>
        <w:jc w:val="both"/>
        <w:rPr>
          <w:rFonts w:eastAsia="Calibri"/>
          <w:b/>
          <w:bCs/>
          <w:color w:val="000000" w:themeColor="text1"/>
          <w:lang w:eastAsia="pl-PL"/>
        </w:rPr>
      </w:pPr>
    </w:p>
    <w:p w:rsidR="00B5708F" w:rsidRPr="00D741A6" w:rsidRDefault="00B5708F" w:rsidP="00B5708F">
      <w:pPr>
        <w:suppressAutoHyphens w:val="0"/>
        <w:jc w:val="both"/>
        <w:rPr>
          <w:color w:val="000000" w:themeColor="text1"/>
          <w:lang w:eastAsia="pl-PL"/>
        </w:rPr>
      </w:pPr>
    </w:p>
    <w:p w:rsidR="001E0F32" w:rsidRDefault="001E0F32" w:rsidP="001E0F32">
      <w:pPr>
        <w:spacing w:line="360" w:lineRule="auto"/>
        <w:jc w:val="center"/>
        <w:rPr>
          <w:b/>
          <w:bCs/>
          <w:u w:val="single"/>
        </w:rPr>
      </w:pPr>
      <w:r>
        <w:rPr>
          <w:b/>
          <w:bCs/>
          <w:u w:val="single"/>
        </w:rPr>
        <w:t>WYKAZ ROBÓT BUDOWLANYCH</w:t>
      </w:r>
    </w:p>
    <w:p w:rsidR="001E0F32" w:rsidRPr="00830DF7" w:rsidRDefault="001E0F32" w:rsidP="001E0F32">
      <w:pPr>
        <w:spacing w:line="360" w:lineRule="auto"/>
        <w:jc w:val="center"/>
        <w:rPr>
          <w:sz w:val="21"/>
          <w:szCs w:val="21"/>
        </w:rPr>
      </w:pPr>
    </w:p>
    <w:p w:rsidR="001E0F32" w:rsidRPr="001E0F32" w:rsidRDefault="001E0F32" w:rsidP="001E0F32">
      <w:pPr>
        <w:ind w:firstLine="708"/>
        <w:jc w:val="both"/>
        <w:rPr>
          <w:color w:val="000000" w:themeColor="text1"/>
          <w:sz w:val="20"/>
          <w:szCs w:val="20"/>
        </w:rPr>
      </w:pPr>
      <w:r w:rsidRPr="001E0F32">
        <w:rPr>
          <w:color w:val="000000" w:themeColor="text1"/>
          <w:sz w:val="20"/>
          <w:szCs w:val="20"/>
        </w:rPr>
        <w:t>Ubiegając się o udzielenie zamówienia publicznego na</w:t>
      </w:r>
      <w:r>
        <w:rPr>
          <w:color w:val="000000" w:themeColor="text1"/>
          <w:sz w:val="20"/>
          <w:szCs w:val="20"/>
        </w:rPr>
        <w:t xml:space="preserve"> </w:t>
      </w:r>
      <w:r w:rsidRPr="001E0F32">
        <w:rPr>
          <w:color w:val="000000" w:themeColor="text1"/>
          <w:sz w:val="20"/>
          <w:szCs w:val="20"/>
        </w:rPr>
        <w:t xml:space="preserve">roboty budowlane w zakresie ochrony przeciwpożarowej i poprawy bezpieczeństwa pożarowego Etap I – Oddymianie i wydzielenie pożarowe klatki schodowej w Segmencie E Szpitala Specjalistycznego im. Edmunda Biernackiego w Mielcu, </w:t>
      </w:r>
      <w:r w:rsidR="00A11ED7">
        <w:rPr>
          <w:color w:val="000000" w:themeColor="text1"/>
          <w:sz w:val="20"/>
          <w:szCs w:val="20"/>
        </w:rPr>
        <w:t>znak </w:t>
      </w:r>
      <w:r w:rsidRPr="001E0F32">
        <w:rPr>
          <w:color w:val="000000" w:themeColor="text1"/>
          <w:sz w:val="20"/>
          <w:szCs w:val="20"/>
        </w:rPr>
        <w:t>SzP.ZP.271.</w:t>
      </w:r>
      <w:r>
        <w:rPr>
          <w:color w:val="000000" w:themeColor="text1"/>
          <w:sz w:val="20"/>
          <w:szCs w:val="20"/>
        </w:rPr>
        <w:t>92</w:t>
      </w:r>
      <w:r w:rsidRPr="001E0F32">
        <w:rPr>
          <w:color w:val="000000" w:themeColor="text1"/>
          <w:sz w:val="20"/>
          <w:szCs w:val="20"/>
        </w:rPr>
        <w:t>.24,</w:t>
      </w:r>
      <w:r w:rsidRPr="001E0F32">
        <w:rPr>
          <w:i/>
          <w:color w:val="000000" w:themeColor="text1"/>
          <w:sz w:val="20"/>
          <w:szCs w:val="20"/>
        </w:rPr>
        <w:t xml:space="preserve"> </w:t>
      </w:r>
      <w:r w:rsidRPr="001E0F32">
        <w:rPr>
          <w:color w:val="000000" w:themeColor="text1"/>
          <w:sz w:val="20"/>
          <w:szCs w:val="20"/>
        </w:rPr>
        <w:t>prowadzonego przez Szpital Specjalistyczny im. Edmunda Biernackiego w Mielcu</w:t>
      </w:r>
      <w:r w:rsidRPr="001E0F32">
        <w:rPr>
          <w:i/>
          <w:color w:val="000000" w:themeColor="text1"/>
          <w:sz w:val="20"/>
          <w:szCs w:val="20"/>
        </w:rPr>
        <w:t xml:space="preserve">, </w:t>
      </w:r>
      <w:r w:rsidRPr="001E0F32">
        <w:rPr>
          <w:color w:val="000000" w:themeColor="text1"/>
          <w:sz w:val="20"/>
          <w:szCs w:val="20"/>
        </w:rPr>
        <w:t xml:space="preserve">przedkładamy wykaz robót budowlanych w celu potwierdzenia spełniania przez Wykonawcę warunku </w:t>
      </w:r>
      <w:r>
        <w:rPr>
          <w:color w:val="000000" w:themeColor="text1"/>
          <w:sz w:val="20"/>
          <w:szCs w:val="20"/>
        </w:rPr>
        <w:t>udziału w </w:t>
      </w:r>
      <w:r w:rsidRPr="001E0F32">
        <w:rPr>
          <w:color w:val="000000" w:themeColor="text1"/>
          <w:sz w:val="20"/>
          <w:szCs w:val="20"/>
        </w:rPr>
        <w:t>postępowaniu</w:t>
      </w:r>
      <w:r>
        <w:rPr>
          <w:color w:val="000000" w:themeColor="text1"/>
          <w:sz w:val="20"/>
          <w:szCs w:val="20"/>
        </w:rPr>
        <w:t>:</w:t>
      </w:r>
    </w:p>
    <w:p w:rsidR="001E0F32" w:rsidRPr="001E0F32" w:rsidRDefault="001E0F32" w:rsidP="001E0F32">
      <w:pPr>
        <w:jc w:val="both"/>
        <w:rPr>
          <w:b/>
          <w:color w:val="000000" w:themeColor="text1"/>
          <w:sz w:val="20"/>
          <w:szCs w:val="20"/>
          <w:u w:val="single"/>
        </w:rPr>
      </w:pPr>
    </w:p>
    <w:tbl>
      <w:tblPr>
        <w:tblStyle w:val="Tabela-Siatka"/>
        <w:tblW w:w="10916" w:type="dxa"/>
        <w:tblInd w:w="-885" w:type="dxa"/>
        <w:tblLook w:val="04A0" w:firstRow="1" w:lastRow="0" w:firstColumn="1" w:lastColumn="0" w:noHBand="0" w:noVBand="1"/>
      </w:tblPr>
      <w:tblGrid>
        <w:gridCol w:w="511"/>
        <w:gridCol w:w="1776"/>
        <w:gridCol w:w="2688"/>
        <w:gridCol w:w="2114"/>
        <w:gridCol w:w="1847"/>
        <w:gridCol w:w="1980"/>
      </w:tblGrid>
      <w:tr w:rsidR="001E0F32" w:rsidRPr="001E0F32" w:rsidTr="001E0F32">
        <w:tc>
          <w:tcPr>
            <w:tcW w:w="511" w:type="dxa"/>
            <w:vAlign w:val="center"/>
          </w:tcPr>
          <w:p w:rsidR="001E0F32" w:rsidRPr="001E0F32" w:rsidRDefault="001E0F32" w:rsidP="001E0F32">
            <w:pPr>
              <w:jc w:val="center"/>
              <w:rPr>
                <w:sz w:val="16"/>
                <w:szCs w:val="16"/>
              </w:rPr>
            </w:pPr>
            <w:r w:rsidRPr="001E0F32">
              <w:rPr>
                <w:sz w:val="16"/>
                <w:szCs w:val="16"/>
              </w:rPr>
              <w:t>Lp.</w:t>
            </w:r>
          </w:p>
        </w:tc>
        <w:tc>
          <w:tcPr>
            <w:tcW w:w="1776" w:type="dxa"/>
            <w:vAlign w:val="center"/>
          </w:tcPr>
          <w:p w:rsidR="001E0F32" w:rsidRPr="001E0F32" w:rsidRDefault="001E0F32" w:rsidP="001E0F32">
            <w:pPr>
              <w:jc w:val="center"/>
              <w:rPr>
                <w:sz w:val="16"/>
                <w:szCs w:val="16"/>
              </w:rPr>
            </w:pPr>
            <w:r w:rsidRPr="001E0F32">
              <w:rPr>
                <w:sz w:val="16"/>
                <w:szCs w:val="16"/>
              </w:rPr>
              <w:t>Przedmiot robót budowlanych</w:t>
            </w:r>
          </w:p>
        </w:tc>
        <w:tc>
          <w:tcPr>
            <w:tcW w:w="2688" w:type="dxa"/>
            <w:vAlign w:val="center"/>
          </w:tcPr>
          <w:p w:rsidR="001E0F32" w:rsidRPr="001E0F32" w:rsidRDefault="001E0F32" w:rsidP="00DE14C9">
            <w:pPr>
              <w:jc w:val="center"/>
              <w:rPr>
                <w:sz w:val="16"/>
                <w:szCs w:val="16"/>
              </w:rPr>
            </w:pPr>
            <w:r w:rsidRPr="001E0F32">
              <w:rPr>
                <w:sz w:val="16"/>
                <w:szCs w:val="16"/>
              </w:rPr>
              <w:t xml:space="preserve">Opis robót budowlanych potwierdzającej spełnienie warunku udziału w postępowaniu, o którym mowa w </w:t>
            </w:r>
            <w:r w:rsidR="00DE14C9">
              <w:rPr>
                <w:sz w:val="16"/>
                <w:szCs w:val="16"/>
              </w:rPr>
              <w:t>Zapytaniu ofertowym</w:t>
            </w:r>
            <w:r w:rsidRPr="001E0F32">
              <w:rPr>
                <w:sz w:val="16"/>
                <w:szCs w:val="16"/>
              </w:rPr>
              <w:t>.</w:t>
            </w:r>
          </w:p>
        </w:tc>
        <w:tc>
          <w:tcPr>
            <w:tcW w:w="2114" w:type="dxa"/>
            <w:vAlign w:val="center"/>
          </w:tcPr>
          <w:p w:rsidR="001E0F32" w:rsidRPr="001E0F32" w:rsidRDefault="001E0F32" w:rsidP="001E0F32">
            <w:pPr>
              <w:jc w:val="center"/>
              <w:rPr>
                <w:sz w:val="16"/>
                <w:szCs w:val="16"/>
              </w:rPr>
            </w:pPr>
            <w:r w:rsidRPr="001E0F32">
              <w:rPr>
                <w:sz w:val="16"/>
                <w:szCs w:val="16"/>
              </w:rPr>
              <w:t>Odbiorca robót budowlanych (podmiot, dla którego wykonywane były roboty budowlane)</w:t>
            </w:r>
          </w:p>
        </w:tc>
        <w:tc>
          <w:tcPr>
            <w:tcW w:w="1847" w:type="dxa"/>
            <w:vAlign w:val="center"/>
          </w:tcPr>
          <w:p w:rsidR="001E0F32" w:rsidRPr="001E0F32" w:rsidRDefault="001E0F32" w:rsidP="001E0F32">
            <w:pPr>
              <w:jc w:val="center"/>
              <w:rPr>
                <w:sz w:val="16"/>
                <w:szCs w:val="16"/>
              </w:rPr>
            </w:pPr>
            <w:r w:rsidRPr="001E0F32">
              <w:rPr>
                <w:sz w:val="16"/>
                <w:szCs w:val="16"/>
              </w:rPr>
              <w:t>Wartość robót budowlanych</w:t>
            </w:r>
          </w:p>
        </w:tc>
        <w:tc>
          <w:tcPr>
            <w:tcW w:w="1980" w:type="dxa"/>
            <w:vAlign w:val="center"/>
          </w:tcPr>
          <w:p w:rsidR="001E0F32" w:rsidRPr="001E0F32" w:rsidRDefault="001E0F32" w:rsidP="001E0F32">
            <w:pPr>
              <w:jc w:val="center"/>
              <w:rPr>
                <w:sz w:val="16"/>
                <w:szCs w:val="16"/>
              </w:rPr>
            </w:pPr>
            <w:r>
              <w:rPr>
                <w:sz w:val="16"/>
                <w:szCs w:val="16"/>
              </w:rPr>
              <w:t>Termin realizacji (od dzień-miesiąc-rok do </w:t>
            </w:r>
            <w:r w:rsidRPr="001E0F32">
              <w:rPr>
                <w:sz w:val="16"/>
                <w:szCs w:val="16"/>
              </w:rPr>
              <w:t>dzień-miesiąc-rok)</w:t>
            </w:r>
          </w:p>
        </w:tc>
      </w:tr>
      <w:tr w:rsidR="001E0F32" w:rsidTr="00EF318F">
        <w:tc>
          <w:tcPr>
            <w:tcW w:w="511" w:type="dxa"/>
          </w:tcPr>
          <w:p w:rsidR="001E0F32" w:rsidRDefault="001E0F32" w:rsidP="00EF318F">
            <w:pPr>
              <w:spacing w:line="360" w:lineRule="auto"/>
              <w:jc w:val="both"/>
            </w:pPr>
          </w:p>
          <w:p w:rsidR="001E0F32" w:rsidRDefault="001E0F32" w:rsidP="00EF318F">
            <w:pPr>
              <w:spacing w:line="360" w:lineRule="auto"/>
              <w:jc w:val="both"/>
            </w:pPr>
          </w:p>
          <w:p w:rsidR="001E0F32" w:rsidRDefault="001E0F32" w:rsidP="00EF318F">
            <w:pPr>
              <w:spacing w:line="360" w:lineRule="auto"/>
              <w:jc w:val="both"/>
            </w:pPr>
          </w:p>
        </w:tc>
        <w:tc>
          <w:tcPr>
            <w:tcW w:w="1776" w:type="dxa"/>
          </w:tcPr>
          <w:p w:rsidR="001E0F32" w:rsidRDefault="001E0F32" w:rsidP="00EF318F">
            <w:pPr>
              <w:spacing w:line="360" w:lineRule="auto"/>
              <w:jc w:val="both"/>
            </w:pPr>
          </w:p>
        </w:tc>
        <w:tc>
          <w:tcPr>
            <w:tcW w:w="2688" w:type="dxa"/>
          </w:tcPr>
          <w:p w:rsidR="001E0F32" w:rsidRDefault="001E0F32" w:rsidP="00EF318F">
            <w:pPr>
              <w:spacing w:line="360" w:lineRule="auto"/>
              <w:jc w:val="both"/>
            </w:pPr>
          </w:p>
        </w:tc>
        <w:tc>
          <w:tcPr>
            <w:tcW w:w="2114" w:type="dxa"/>
          </w:tcPr>
          <w:p w:rsidR="001E0F32" w:rsidRDefault="001E0F32" w:rsidP="00EF318F">
            <w:pPr>
              <w:spacing w:line="360" w:lineRule="auto"/>
              <w:jc w:val="both"/>
            </w:pPr>
          </w:p>
        </w:tc>
        <w:tc>
          <w:tcPr>
            <w:tcW w:w="1847" w:type="dxa"/>
          </w:tcPr>
          <w:p w:rsidR="001E0F32" w:rsidRDefault="001E0F32" w:rsidP="00EF318F">
            <w:pPr>
              <w:spacing w:line="360" w:lineRule="auto"/>
              <w:jc w:val="both"/>
            </w:pPr>
          </w:p>
        </w:tc>
        <w:tc>
          <w:tcPr>
            <w:tcW w:w="1980" w:type="dxa"/>
          </w:tcPr>
          <w:p w:rsidR="001E0F32" w:rsidRDefault="001E0F32" w:rsidP="00EF318F">
            <w:pPr>
              <w:spacing w:line="360" w:lineRule="auto"/>
              <w:jc w:val="both"/>
            </w:pPr>
          </w:p>
        </w:tc>
      </w:tr>
    </w:tbl>
    <w:p w:rsidR="001E0F32" w:rsidRPr="001E0F32" w:rsidRDefault="001E0F32" w:rsidP="001E0F32">
      <w:pPr>
        <w:jc w:val="both"/>
        <w:rPr>
          <w:sz w:val="10"/>
          <w:szCs w:val="10"/>
        </w:rPr>
      </w:pPr>
    </w:p>
    <w:p w:rsidR="001E0F32" w:rsidRPr="00FF1CFD" w:rsidRDefault="001E0F32" w:rsidP="001E0F32">
      <w:pPr>
        <w:jc w:val="both"/>
        <w:rPr>
          <w:sz w:val="20"/>
          <w:szCs w:val="20"/>
        </w:rPr>
      </w:pPr>
      <w:r w:rsidRPr="00FF1CFD">
        <w:rPr>
          <w:sz w:val="20"/>
          <w:szCs w:val="20"/>
        </w:rPr>
        <w:t xml:space="preserve">Załączniki: </w:t>
      </w:r>
    </w:p>
    <w:p w:rsidR="001E0F32" w:rsidRPr="00FF1CFD" w:rsidRDefault="001E0F32" w:rsidP="001E0F32">
      <w:pPr>
        <w:jc w:val="both"/>
        <w:rPr>
          <w:sz w:val="20"/>
          <w:szCs w:val="20"/>
        </w:rPr>
      </w:pPr>
      <w:r w:rsidRPr="00FF1CFD">
        <w:rPr>
          <w:sz w:val="20"/>
          <w:szCs w:val="20"/>
        </w:rPr>
        <w:t>Do wykazu załączamy dowody o</w:t>
      </w:r>
      <w:r>
        <w:rPr>
          <w:sz w:val="20"/>
          <w:szCs w:val="20"/>
        </w:rPr>
        <w:t>kreślające, że roboty budowlane</w:t>
      </w:r>
      <w:r w:rsidRPr="00FF1CFD">
        <w:rPr>
          <w:sz w:val="20"/>
          <w:szCs w:val="20"/>
        </w:rPr>
        <w:t xml:space="preserve"> wymienione w wykazie zostały wykonane należycie.  </w:t>
      </w:r>
    </w:p>
    <w:p w:rsidR="001E0F32" w:rsidRDefault="001E0F32" w:rsidP="001E0F32">
      <w:pPr>
        <w:spacing w:line="360" w:lineRule="auto"/>
        <w:jc w:val="both"/>
        <w:rPr>
          <w:sz w:val="20"/>
          <w:szCs w:val="20"/>
        </w:rPr>
      </w:pPr>
    </w:p>
    <w:sectPr w:rsidR="001E0F32" w:rsidSect="00A11E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18F" w:rsidRDefault="00EF318F" w:rsidP="00A61C5D">
      <w:r>
        <w:separator/>
      </w:r>
    </w:p>
  </w:endnote>
  <w:endnote w:type="continuationSeparator" w:id="0">
    <w:p w:rsidR="00EF318F" w:rsidRDefault="00EF318F"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8F" w:rsidRDefault="00EF318F">
    <w:pPr>
      <w:pStyle w:val="Stopka"/>
      <w:jc w:val="right"/>
    </w:pPr>
    <w:r>
      <w:fldChar w:fldCharType="begin"/>
    </w:r>
    <w:r>
      <w:instrText>PAGE   \* MERGEFORMAT</w:instrText>
    </w:r>
    <w:r>
      <w:fldChar w:fldCharType="separate"/>
    </w:r>
    <w:r w:rsidR="001B1093">
      <w:rPr>
        <w:noProof/>
      </w:rPr>
      <w:t>22</w:t>
    </w:r>
    <w:r>
      <w:fldChar w:fldCharType="end"/>
    </w:r>
  </w:p>
  <w:p w:rsidR="00EF318F" w:rsidRDefault="00EF31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18F" w:rsidRDefault="00EF318F" w:rsidP="00A61C5D">
      <w:r>
        <w:separator/>
      </w:r>
    </w:p>
  </w:footnote>
  <w:footnote w:type="continuationSeparator" w:id="0">
    <w:p w:rsidR="00EF318F" w:rsidRDefault="00EF318F"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645BB6"/>
    <w:lvl w:ilvl="0">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6"/>
    <w:multiLevelType w:val="multilevel"/>
    <w:tmpl w:val="BED0E9FA"/>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nsid w:val="00000008"/>
    <w:multiLevelType w:val="multilevel"/>
    <w:tmpl w:val="037284AE"/>
    <w:name w:val="WW8Num8"/>
    <w:lvl w:ilvl="0">
      <w:start w:val="1"/>
      <w:numFmt w:val="decimal"/>
      <w:lvlText w:val="%1."/>
      <w:lvlJc w:val="left"/>
      <w:pPr>
        <w:tabs>
          <w:tab w:val="num" w:pos="1080"/>
        </w:tabs>
        <w:ind w:left="1080" w:hanging="360"/>
      </w:pPr>
      <w:rPr>
        <w:sz w:val="22"/>
        <w:szCs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9"/>
    <w:multiLevelType w:val="multilevel"/>
    <w:tmpl w:val="4F249A7E"/>
    <w:lvl w:ilvl="0">
      <w:start w:val="1"/>
      <w:numFmt w:val="decimal"/>
      <w:lvlText w:val="%1."/>
      <w:lvlJc w:val="left"/>
      <w:pPr>
        <w:tabs>
          <w:tab w:val="num" w:pos="0"/>
        </w:tabs>
        <w:ind w:left="360" w:hanging="360"/>
      </w:pPr>
      <w:rPr>
        <w:rFonts w:hint="default"/>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7">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0B"/>
    <w:multiLevelType w:val="multilevel"/>
    <w:tmpl w:val="FD461EA6"/>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E"/>
    <w:multiLevelType w:val="multilevel"/>
    <w:tmpl w:val="62108DAE"/>
    <w:name w:val="WW8Num14"/>
    <w:lvl w:ilvl="0">
      <w:start w:val="1"/>
      <w:numFmt w:val="decimal"/>
      <w:lvlText w:val="%1."/>
      <w:lvlJc w:val="left"/>
      <w:pPr>
        <w:tabs>
          <w:tab w:val="num" w:pos="0"/>
        </w:tabs>
        <w:ind w:left="1083" w:hanging="360"/>
      </w:pPr>
      <w:rPr>
        <w:sz w:val="22"/>
        <w:szCs w:val="22"/>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1">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2">
    <w:nsid w:val="00000011"/>
    <w:multiLevelType w:val="multilevel"/>
    <w:tmpl w:val="E65AA460"/>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3">
    <w:nsid w:val="00000012"/>
    <w:multiLevelType w:val="multilevel"/>
    <w:tmpl w:val="7A407AE2"/>
    <w:name w:val="WW8Num18"/>
    <w:lvl w:ilvl="0">
      <w:start w:val="1"/>
      <w:numFmt w:val="decimal"/>
      <w:lvlText w:val="%1."/>
      <w:lvlJc w:val="left"/>
      <w:pPr>
        <w:tabs>
          <w:tab w:val="num" w:pos="0"/>
        </w:tabs>
        <w:ind w:left="1080" w:hanging="360"/>
      </w:pPr>
      <w:rPr>
        <w:i w:val="0"/>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00000014"/>
    <w:multiLevelType w:val="multilevel"/>
    <w:tmpl w:val="E1BC7DEA"/>
    <w:name w:val="WW8Num20"/>
    <w:lvl w:ilvl="0">
      <w:start w:val="1"/>
      <w:numFmt w:val="decimal"/>
      <w:lvlText w:val="%1."/>
      <w:lvlJc w:val="left"/>
      <w:pPr>
        <w:tabs>
          <w:tab w:val="num" w:pos="0"/>
        </w:tabs>
        <w:ind w:left="360" w:hanging="360"/>
      </w:pPr>
      <w:rPr>
        <w:rFonts w:ascii="Times New Roman" w:hAnsi="Times New Roman" w:cs="Times New Roman"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00000018"/>
    <w:multiLevelType w:val="multilevel"/>
    <w:tmpl w:val="D2606368"/>
    <w:name w:val="WW8Num2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0000001A"/>
    <w:multiLevelType w:val="singleLevel"/>
    <w:tmpl w:val="B0A89DCA"/>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19">
    <w:nsid w:val="0000001E"/>
    <w:multiLevelType w:val="multilevel"/>
    <w:tmpl w:val="0000001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0"/>
    <w:multiLevelType w:val="multilevel"/>
    <w:tmpl w:val="ECB09B42"/>
    <w:name w:val="WW8Num32"/>
    <w:lvl w:ilvl="0">
      <w:start w:val="14"/>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00000021"/>
    <w:multiLevelType w:val="multilevel"/>
    <w:tmpl w:val="7F00C2A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26">
    <w:nsid w:val="01716EE8"/>
    <w:multiLevelType w:val="hybridMultilevel"/>
    <w:tmpl w:val="2200E662"/>
    <w:lvl w:ilvl="0" w:tplc="90C68D3C">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0B515686"/>
    <w:multiLevelType w:val="hybridMultilevel"/>
    <w:tmpl w:val="1E6EB6B2"/>
    <w:lvl w:ilvl="0" w:tplc="33C0AEF8">
      <w:start w:val="4"/>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CED7F95"/>
    <w:multiLevelType w:val="hybridMultilevel"/>
    <w:tmpl w:val="B0C86794"/>
    <w:lvl w:ilvl="0" w:tplc="04150017">
      <w:start w:val="1"/>
      <w:numFmt w:val="lowerLetter"/>
      <w:lvlText w:val="%1)"/>
      <w:lvlJc w:val="left"/>
      <w:pPr>
        <w:ind w:left="864" w:hanging="360"/>
      </w:pPr>
      <w:rPr>
        <w:rFonts w:hint="default"/>
        <w:sz w:val="20"/>
        <w:szCs w:val="20"/>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31">
    <w:nsid w:val="0E272E8C"/>
    <w:multiLevelType w:val="hybridMultilevel"/>
    <w:tmpl w:val="E0E0B6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E8713B1"/>
    <w:multiLevelType w:val="hybridMultilevel"/>
    <w:tmpl w:val="3A4A7CBC"/>
    <w:lvl w:ilvl="0" w:tplc="DCCE6F1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nsid w:val="10E95F58"/>
    <w:multiLevelType w:val="multilevel"/>
    <w:tmpl w:val="DFCC365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13136309"/>
    <w:multiLevelType w:val="hybridMultilevel"/>
    <w:tmpl w:val="B9B4E87A"/>
    <w:lvl w:ilvl="0" w:tplc="CF14E318">
      <w:start w:val="1"/>
      <w:numFmt w:val="lowerLetter"/>
      <w:lvlText w:val="%1)"/>
      <w:lvlJc w:val="left"/>
      <w:pPr>
        <w:ind w:left="1125" w:hanging="360"/>
      </w:pPr>
      <w:rPr>
        <w:rFonts w:hint="default"/>
      </w:rPr>
    </w:lvl>
    <w:lvl w:ilvl="1" w:tplc="04150019">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5">
    <w:nsid w:val="13D16A5C"/>
    <w:multiLevelType w:val="hybridMultilevel"/>
    <w:tmpl w:val="3D2C316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46C24D2"/>
    <w:multiLevelType w:val="hybridMultilevel"/>
    <w:tmpl w:val="6FFC7A6A"/>
    <w:name w:val="WW8Num1022"/>
    <w:lvl w:ilvl="0" w:tplc="C49C525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4BD5BC5"/>
    <w:multiLevelType w:val="multilevel"/>
    <w:tmpl w:val="C2A85402"/>
    <w:lvl w:ilvl="0">
      <w:start w:val="5"/>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38">
    <w:nsid w:val="18082FFC"/>
    <w:multiLevelType w:val="multilevel"/>
    <w:tmpl w:val="23305B94"/>
    <w:lvl w:ilvl="0">
      <w:start w:val="1"/>
      <w:numFmt w:val="lowerLetter"/>
      <w:lvlText w:val="%1)"/>
      <w:lvlJc w:val="left"/>
      <w:pPr>
        <w:tabs>
          <w:tab w:val="num" w:pos="0"/>
        </w:tabs>
        <w:ind w:left="36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180955F4"/>
    <w:multiLevelType w:val="hybridMultilevel"/>
    <w:tmpl w:val="61768B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B523D0E"/>
    <w:multiLevelType w:val="hybridMultilevel"/>
    <w:tmpl w:val="FE908984"/>
    <w:lvl w:ilvl="0" w:tplc="A4E6B07C">
      <w:start w:val="3"/>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D422449"/>
    <w:multiLevelType w:val="hybridMultilevel"/>
    <w:tmpl w:val="90B63028"/>
    <w:lvl w:ilvl="0" w:tplc="54D4CB48">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FFB2815"/>
    <w:multiLevelType w:val="hybridMultilevel"/>
    <w:tmpl w:val="FB021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1712E4B"/>
    <w:multiLevelType w:val="hybridMultilevel"/>
    <w:tmpl w:val="72B86D9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25B43E0"/>
    <w:multiLevelType w:val="hybridMultilevel"/>
    <w:tmpl w:val="0986D41A"/>
    <w:lvl w:ilvl="0" w:tplc="A9329356">
      <w:start w:val="1"/>
      <w:numFmt w:val="decimal"/>
      <w:lvlText w:val="%1."/>
      <w:lvlJc w:val="left"/>
      <w:pPr>
        <w:ind w:left="360" w:hanging="360"/>
      </w:pPr>
      <w:rPr>
        <w:rFonts w:hint="default"/>
        <w:b w:val="0"/>
        <w:sz w:val="22"/>
        <w:szCs w:val="22"/>
      </w:rPr>
    </w:lvl>
    <w:lvl w:ilvl="1" w:tplc="A81CE9F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5CD68FA"/>
    <w:multiLevelType w:val="hybridMultilevel"/>
    <w:tmpl w:val="F200A5AC"/>
    <w:lvl w:ilvl="0" w:tplc="DCCE6F1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6">
    <w:nsid w:val="2829684F"/>
    <w:multiLevelType w:val="hybridMultilevel"/>
    <w:tmpl w:val="AC20E724"/>
    <w:lvl w:ilvl="0" w:tplc="E918DE80">
      <w:start w:val="1"/>
      <w:numFmt w:val="bullet"/>
      <w:lvlText w:val=""/>
      <w:lvlJc w:val="left"/>
      <w:pPr>
        <w:ind w:left="1428" w:hanging="360"/>
      </w:pPr>
      <w:rPr>
        <w:rFonts w:ascii="Symbol" w:hAnsi="Symbol" w:hint="default"/>
      </w:rPr>
    </w:lvl>
    <w:lvl w:ilvl="1" w:tplc="D1680AA4">
      <w:start w:val="8"/>
      <w:numFmt w:val="bullet"/>
      <w:lvlText w:val=""/>
      <w:lvlJc w:val="left"/>
      <w:pPr>
        <w:ind w:left="2148" w:hanging="360"/>
      </w:pPr>
      <w:rPr>
        <w:rFonts w:ascii="Symbol" w:eastAsia="Times New Roman" w:hAnsi="Symbol" w:cs="Times New Roman" w:hint="default"/>
        <w:b w:val="0"/>
        <w:sz w:val="20"/>
        <w:u w:val="none"/>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2A925713"/>
    <w:multiLevelType w:val="multilevel"/>
    <w:tmpl w:val="9B28F330"/>
    <w:lvl w:ilvl="0">
      <w:start w:val="1"/>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9">
    <w:nsid w:val="2FB43E3A"/>
    <w:multiLevelType w:val="hybridMultilevel"/>
    <w:tmpl w:val="13146A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9537EF"/>
    <w:multiLevelType w:val="hybridMultilevel"/>
    <w:tmpl w:val="F452A8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5A368F4"/>
    <w:multiLevelType w:val="multilevel"/>
    <w:tmpl w:val="3D9A8762"/>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35F356E5"/>
    <w:multiLevelType w:val="multilevel"/>
    <w:tmpl w:val="08C26200"/>
    <w:lvl w:ilvl="0">
      <w:start w:val="19"/>
      <w:numFmt w:val="decimal"/>
      <w:lvlText w:val="%1."/>
      <w:lvlJc w:val="left"/>
      <w:pPr>
        <w:tabs>
          <w:tab w:val="num" w:pos="0"/>
        </w:tabs>
        <w:ind w:left="1083" w:hanging="360"/>
      </w:pPr>
      <w:rPr>
        <w:rFonts w:hint="default"/>
        <w:sz w:val="22"/>
        <w:szCs w:val="22"/>
      </w:rPr>
    </w:lvl>
    <w:lvl w:ilvl="1">
      <w:start w:val="1"/>
      <w:numFmt w:val="lowerLetter"/>
      <w:lvlText w:val="%2."/>
      <w:lvlJc w:val="left"/>
      <w:pPr>
        <w:tabs>
          <w:tab w:val="num" w:pos="0"/>
        </w:tabs>
        <w:ind w:left="1803" w:hanging="360"/>
      </w:pPr>
      <w:rPr>
        <w:rFonts w:hint="default"/>
      </w:rPr>
    </w:lvl>
    <w:lvl w:ilvl="2">
      <w:start w:val="1"/>
      <w:numFmt w:val="lowerRoman"/>
      <w:lvlText w:val="%3."/>
      <w:lvlJc w:val="right"/>
      <w:pPr>
        <w:tabs>
          <w:tab w:val="num" w:pos="0"/>
        </w:tabs>
        <w:ind w:left="2523" w:hanging="180"/>
      </w:pPr>
      <w:rPr>
        <w:rFonts w:ascii="Symbol" w:hAnsi="Symbol" w:cs="Symbol" w:hint="default"/>
      </w:rPr>
    </w:lvl>
    <w:lvl w:ilvl="3">
      <w:start w:val="1"/>
      <w:numFmt w:val="decimal"/>
      <w:lvlText w:val="%4."/>
      <w:lvlJc w:val="left"/>
      <w:pPr>
        <w:tabs>
          <w:tab w:val="num" w:pos="0"/>
        </w:tabs>
        <w:ind w:left="3243" w:hanging="360"/>
      </w:pPr>
      <w:rPr>
        <w:rFonts w:hint="default"/>
      </w:rPr>
    </w:lvl>
    <w:lvl w:ilvl="4">
      <w:start w:val="1"/>
      <w:numFmt w:val="lowerLetter"/>
      <w:lvlText w:val="%5."/>
      <w:lvlJc w:val="left"/>
      <w:pPr>
        <w:tabs>
          <w:tab w:val="num" w:pos="0"/>
        </w:tabs>
        <w:ind w:left="3963" w:hanging="360"/>
      </w:pPr>
      <w:rPr>
        <w:rFonts w:hint="default"/>
      </w:rPr>
    </w:lvl>
    <w:lvl w:ilvl="5">
      <w:start w:val="1"/>
      <w:numFmt w:val="lowerRoman"/>
      <w:lvlText w:val="%6."/>
      <w:lvlJc w:val="right"/>
      <w:pPr>
        <w:tabs>
          <w:tab w:val="num" w:pos="0"/>
        </w:tabs>
        <w:ind w:left="4683" w:hanging="180"/>
      </w:pPr>
      <w:rPr>
        <w:rFonts w:hint="default"/>
      </w:rPr>
    </w:lvl>
    <w:lvl w:ilvl="6">
      <w:start w:val="1"/>
      <w:numFmt w:val="decimal"/>
      <w:lvlText w:val="%7."/>
      <w:lvlJc w:val="left"/>
      <w:pPr>
        <w:tabs>
          <w:tab w:val="num" w:pos="0"/>
        </w:tabs>
        <w:ind w:left="5403" w:hanging="360"/>
      </w:pPr>
      <w:rPr>
        <w:rFonts w:hint="default"/>
      </w:rPr>
    </w:lvl>
    <w:lvl w:ilvl="7">
      <w:start w:val="1"/>
      <w:numFmt w:val="lowerLetter"/>
      <w:lvlText w:val="%8."/>
      <w:lvlJc w:val="left"/>
      <w:pPr>
        <w:tabs>
          <w:tab w:val="num" w:pos="0"/>
        </w:tabs>
        <w:ind w:left="6123" w:hanging="360"/>
      </w:pPr>
      <w:rPr>
        <w:rFonts w:hint="default"/>
      </w:rPr>
    </w:lvl>
    <w:lvl w:ilvl="8">
      <w:start w:val="1"/>
      <w:numFmt w:val="lowerRoman"/>
      <w:lvlText w:val="%9."/>
      <w:lvlJc w:val="right"/>
      <w:pPr>
        <w:tabs>
          <w:tab w:val="num" w:pos="0"/>
        </w:tabs>
        <w:ind w:left="6843" w:hanging="180"/>
      </w:pPr>
      <w:rPr>
        <w:rFonts w:hint="default"/>
      </w:rPr>
    </w:lvl>
  </w:abstractNum>
  <w:abstractNum w:abstractNumId="54">
    <w:nsid w:val="365B03A7"/>
    <w:multiLevelType w:val="hybridMultilevel"/>
    <w:tmpl w:val="9B407F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66A2EF3"/>
    <w:multiLevelType w:val="multilevel"/>
    <w:tmpl w:val="B4DE21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66C793C"/>
    <w:multiLevelType w:val="hybridMultilevel"/>
    <w:tmpl w:val="F036E4B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nsid w:val="3A9F2280"/>
    <w:multiLevelType w:val="hybridMultilevel"/>
    <w:tmpl w:val="9B00C79A"/>
    <w:lvl w:ilvl="0" w:tplc="DCCE6F1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nsid w:val="3CD7502D"/>
    <w:multiLevelType w:val="hybridMultilevel"/>
    <w:tmpl w:val="367A37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3F722A43"/>
    <w:multiLevelType w:val="hybridMultilevel"/>
    <w:tmpl w:val="02A24D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nsid w:val="4B634853"/>
    <w:multiLevelType w:val="hybridMultilevel"/>
    <w:tmpl w:val="A9B299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4C0232CC"/>
    <w:multiLevelType w:val="hybridMultilevel"/>
    <w:tmpl w:val="E362E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6E138C7"/>
    <w:multiLevelType w:val="multilevel"/>
    <w:tmpl w:val="AED4B084"/>
    <w:lvl w:ilvl="0">
      <w:start w:val="5"/>
      <w:numFmt w:val="decimal"/>
      <w:lvlText w:val="%1."/>
      <w:lvlJc w:val="left"/>
      <w:pPr>
        <w:ind w:left="360" w:hanging="360"/>
      </w:pPr>
      <w:rPr>
        <w:rFonts w:hint="default"/>
      </w:rPr>
    </w:lvl>
    <w:lvl w:ilvl="1">
      <w:start w:val="3"/>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4">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nsid w:val="5A746252"/>
    <w:multiLevelType w:val="hybridMultilevel"/>
    <w:tmpl w:val="0BA40E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B0C280D"/>
    <w:multiLevelType w:val="hybridMultilevel"/>
    <w:tmpl w:val="62E2FE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C37796B"/>
    <w:multiLevelType w:val="hybridMultilevel"/>
    <w:tmpl w:val="8A542256"/>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start w:val="1"/>
      <w:numFmt w:val="decimal"/>
      <w:lvlText w:val="%4."/>
      <w:lvlJc w:val="left"/>
      <w:pPr>
        <w:ind w:left="1076"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8">
    <w:nsid w:val="5C753396"/>
    <w:multiLevelType w:val="hybridMultilevel"/>
    <w:tmpl w:val="89342DE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nsid w:val="5FDD6469"/>
    <w:multiLevelType w:val="multilevel"/>
    <w:tmpl w:val="B1E2C596"/>
    <w:lvl w:ilvl="0">
      <w:start w:val="2"/>
      <w:numFmt w:val="decimal"/>
      <w:lvlText w:val="%1."/>
      <w:lvlJc w:val="left"/>
      <w:pPr>
        <w:ind w:left="720" w:hanging="360"/>
      </w:pPr>
      <w:rPr>
        <w:rFonts w:hint="default"/>
        <w:b w:val="0"/>
      </w:rPr>
    </w:lvl>
    <w:lvl w:ilvl="1">
      <w:start w:val="1"/>
      <w:numFmt w:val="decimal"/>
      <w:lvlText w:val="%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60FD2309"/>
    <w:multiLevelType w:val="hybridMultilevel"/>
    <w:tmpl w:val="8710F23E"/>
    <w:lvl w:ilvl="0" w:tplc="DCCE6F12">
      <w:start w:val="1"/>
      <w:numFmt w:val="bullet"/>
      <w:lvlText w:val=""/>
      <w:lvlJc w:val="left"/>
      <w:pPr>
        <w:ind w:left="720" w:hanging="360"/>
      </w:pPr>
      <w:rPr>
        <w:rFonts w:ascii="Symbol" w:hAnsi="Symbol" w:hint="default"/>
      </w:rPr>
    </w:lvl>
    <w:lvl w:ilvl="1" w:tplc="DCCE6F1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2227540"/>
    <w:multiLevelType w:val="hybridMultilevel"/>
    <w:tmpl w:val="D6B684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62857D7"/>
    <w:multiLevelType w:val="hybridMultilevel"/>
    <w:tmpl w:val="4F2CCA9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6EF80186"/>
    <w:multiLevelType w:val="hybridMultilevel"/>
    <w:tmpl w:val="61A2187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5">
    <w:nsid w:val="6FC52D43"/>
    <w:multiLevelType w:val="hybridMultilevel"/>
    <w:tmpl w:val="266090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725E58ED"/>
    <w:multiLevelType w:val="hybridMultilevel"/>
    <w:tmpl w:val="885EDD3A"/>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6B675FA"/>
    <w:multiLevelType w:val="hybridMultilevel"/>
    <w:tmpl w:val="E23A4C3A"/>
    <w:lvl w:ilvl="0" w:tplc="D368B98C">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7611E67"/>
    <w:multiLevelType w:val="multilevel"/>
    <w:tmpl w:val="D6EC9E12"/>
    <w:name w:val="WW8Num102"/>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0">
    <w:nsid w:val="7B9A20D7"/>
    <w:multiLevelType w:val="hybridMultilevel"/>
    <w:tmpl w:val="338CFC86"/>
    <w:lvl w:ilvl="0" w:tplc="DCCE6F1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1">
    <w:nsid w:val="7BC1728F"/>
    <w:multiLevelType w:val="hybridMultilevel"/>
    <w:tmpl w:val="74B47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2"/>
  </w:num>
  <w:num w:numId="2">
    <w:abstractNumId w:val="64"/>
  </w:num>
  <w:num w:numId="3">
    <w:abstractNumId w:val="60"/>
  </w:num>
  <w:num w:numId="4">
    <w:abstractNumId w:val="29"/>
  </w:num>
  <w:num w:numId="5">
    <w:abstractNumId w:val="27"/>
  </w:num>
  <w:num w:numId="6">
    <w:abstractNumId w:val="51"/>
  </w:num>
  <w:num w:numId="7">
    <w:abstractNumId w:val="25"/>
  </w:num>
  <w:num w:numId="8">
    <w:abstractNumId w:val="46"/>
  </w:num>
  <w:num w:numId="9">
    <w:abstractNumId w:val="30"/>
  </w:num>
  <w:num w:numId="10">
    <w:abstractNumId w:val="77"/>
  </w:num>
  <w:num w:numId="1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2">
    <w:abstractNumId w:val="47"/>
  </w:num>
  <w:num w:numId="13">
    <w:abstractNumId w:val="73"/>
  </w:num>
  <w:num w:numId="14">
    <w:abstractNumId w:val="0"/>
    <w:lvlOverride w:ilvl="0">
      <w:lvl w:ilvl="0">
        <w:start w:val="1"/>
        <w:numFmt w:val="bullet"/>
        <w:lvlText w:val=""/>
        <w:lvlJc w:val="left"/>
        <w:pPr>
          <w:ind w:left="720" w:hanging="360"/>
        </w:pPr>
        <w:rPr>
          <w:rFonts w:ascii="Symbol" w:hAnsi="Symbol" w:hint="default"/>
        </w:rPr>
      </w:lvl>
    </w:lvlOverride>
  </w:num>
  <w:num w:numId="15">
    <w:abstractNumId w:val="45"/>
  </w:num>
  <w:num w:numId="16">
    <w:abstractNumId w:val="78"/>
  </w:num>
  <w:num w:numId="17">
    <w:abstractNumId w:val="32"/>
  </w:num>
  <w:num w:numId="18">
    <w:abstractNumId w:val="57"/>
  </w:num>
  <w:num w:numId="19">
    <w:abstractNumId w:val="6"/>
  </w:num>
  <w:num w:numId="20">
    <w:abstractNumId w:val="80"/>
  </w:num>
  <w:num w:numId="21">
    <w:abstractNumId w:val="67"/>
  </w:num>
  <w:num w:numId="22">
    <w:abstractNumId w:val="56"/>
  </w:num>
  <w:num w:numId="23">
    <w:abstractNumId w:val="3"/>
  </w:num>
  <w:num w:numId="24">
    <w:abstractNumId w:val="5"/>
  </w:num>
  <w:num w:numId="25">
    <w:abstractNumId w:val="8"/>
  </w:num>
  <w:num w:numId="26">
    <w:abstractNumId w:val="10"/>
  </w:num>
  <w:num w:numId="27">
    <w:abstractNumId w:val="12"/>
  </w:num>
  <w:num w:numId="28">
    <w:abstractNumId w:val="13"/>
  </w:num>
  <w:num w:numId="29">
    <w:abstractNumId w:val="15"/>
  </w:num>
  <w:num w:numId="30">
    <w:abstractNumId w:val="18"/>
  </w:num>
  <w:num w:numId="31">
    <w:abstractNumId w:val="19"/>
  </w:num>
  <w:num w:numId="32">
    <w:abstractNumId w:val="20"/>
  </w:num>
  <w:num w:numId="33">
    <w:abstractNumId w:val="21"/>
  </w:num>
  <w:num w:numId="34">
    <w:abstractNumId w:val="44"/>
  </w:num>
  <w:num w:numId="35">
    <w:abstractNumId w:val="26"/>
  </w:num>
  <w:num w:numId="36">
    <w:abstractNumId w:val="52"/>
  </w:num>
  <w:num w:numId="37">
    <w:abstractNumId w:val="42"/>
  </w:num>
  <w:num w:numId="38">
    <w:abstractNumId w:val="34"/>
  </w:num>
  <w:num w:numId="39">
    <w:abstractNumId w:val="69"/>
  </w:num>
  <w:num w:numId="40">
    <w:abstractNumId w:val="33"/>
  </w:num>
  <w:num w:numId="41">
    <w:abstractNumId w:val="38"/>
  </w:num>
  <w:num w:numId="42">
    <w:abstractNumId w:val="54"/>
  </w:num>
  <w:num w:numId="43">
    <w:abstractNumId w:val="79"/>
  </w:num>
  <w:num w:numId="44">
    <w:abstractNumId w:val="35"/>
  </w:num>
  <w:num w:numId="45">
    <w:abstractNumId w:val="53"/>
  </w:num>
  <w:num w:numId="46">
    <w:abstractNumId w:val="65"/>
  </w:num>
  <w:num w:numId="47">
    <w:abstractNumId w:val="36"/>
  </w:num>
  <w:num w:numId="48">
    <w:abstractNumId w:val="55"/>
  </w:num>
  <w:num w:numId="49">
    <w:abstractNumId w:val="48"/>
  </w:num>
  <w:num w:numId="50">
    <w:abstractNumId w:val="63"/>
  </w:num>
  <w:num w:numId="51">
    <w:abstractNumId w:val="37"/>
  </w:num>
  <w:num w:numId="52">
    <w:abstractNumId w:val="31"/>
  </w:num>
  <w:num w:numId="53">
    <w:abstractNumId w:val="59"/>
  </w:num>
  <w:num w:numId="54">
    <w:abstractNumId w:val="81"/>
  </w:num>
  <w:num w:numId="55">
    <w:abstractNumId w:val="75"/>
  </w:num>
  <w:num w:numId="56">
    <w:abstractNumId w:val="40"/>
  </w:num>
  <w:num w:numId="57">
    <w:abstractNumId w:val="43"/>
  </w:num>
  <w:num w:numId="58">
    <w:abstractNumId w:val="41"/>
  </w:num>
  <w:num w:numId="59">
    <w:abstractNumId w:val="28"/>
  </w:num>
  <w:num w:numId="60">
    <w:abstractNumId w:val="50"/>
  </w:num>
  <w:num w:numId="61">
    <w:abstractNumId w:val="70"/>
  </w:num>
  <w:num w:numId="62">
    <w:abstractNumId w:val="76"/>
  </w:num>
  <w:num w:numId="63">
    <w:abstractNumId w:val="39"/>
  </w:num>
  <w:num w:numId="64">
    <w:abstractNumId w:val="58"/>
  </w:num>
  <w:num w:numId="65">
    <w:abstractNumId w:val="62"/>
  </w:num>
  <w:num w:numId="66">
    <w:abstractNumId w:val="72"/>
  </w:num>
  <w:num w:numId="67">
    <w:abstractNumId w:val="74"/>
  </w:num>
  <w:num w:numId="68">
    <w:abstractNumId w:val="71"/>
  </w:num>
  <w:num w:numId="69">
    <w:abstractNumId w:val="68"/>
  </w:num>
  <w:num w:numId="70">
    <w:abstractNumId w:val="66"/>
  </w:num>
  <w:num w:numId="71">
    <w:abstractNumId w:val="61"/>
  </w:num>
  <w:num w:numId="72">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3192A"/>
    <w:rsid w:val="0004293E"/>
    <w:rsid w:val="0004545D"/>
    <w:rsid w:val="0004571B"/>
    <w:rsid w:val="00047A39"/>
    <w:rsid w:val="0006295A"/>
    <w:rsid w:val="00066A88"/>
    <w:rsid w:val="0006738B"/>
    <w:rsid w:val="00071800"/>
    <w:rsid w:val="0008410A"/>
    <w:rsid w:val="000847A4"/>
    <w:rsid w:val="00087CD5"/>
    <w:rsid w:val="0009273A"/>
    <w:rsid w:val="000948A2"/>
    <w:rsid w:val="000B16DA"/>
    <w:rsid w:val="000B6BD4"/>
    <w:rsid w:val="000C4ADB"/>
    <w:rsid w:val="000C7A5A"/>
    <w:rsid w:val="000D15E9"/>
    <w:rsid w:val="000D3300"/>
    <w:rsid w:val="000D3A0A"/>
    <w:rsid w:val="000E32D3"/>
    <w:rsid w:val="000F08B1"/>
    <w:rsid w:val="000F56EA"/>
    <w:rsid w:val="000F5DBF"/>
    <w:rsid w:val="000F6F0B"/>
    <w:rsid w:val="000F72CE"/>
    <w:rsid w:val="00102A7D"/>
    <w:rsid w:val="001107E9"/>
    <w:rsid w:val="00110C72"/>
    <w:rsid w:val="00111DD3"/>
    <w:rsid w:val="00115725"/>
    <w:rsid w:val="00121B29"/>
    <w:rsid w:val="00122230"/>
    <w:rsid w:val="001331AA"/>
    <w:rsid w:val="00137785"/>
    <w:rsid w:val="00150914"/>
    <w:rsid w:val="001519C4"/>
    <w:rsid w:val="0015230D"/>
    <w:rsid w:val="001625F9"/>
    <w:rsid w:val="0016359F"/>
    <w:rsid w:val="00163A92"/>
    <w:rsid w:val="00165ED4"/>
    <w:rsid w:val="00166FFF"/>
    <w:rsid w:val="0017528A"/>
    <w:rsid w:val="0017789E"/>
    <w:rsid w:val="001804CC"/>
    <w:rsid w:val="00180FBE"/>
    <w:rsid w:val="00181369"/>
    <w:rsid w:val="001837D7"/>
    <w:rsid w:val="00185BC7"/>
    <w:rsid w:val="0018639B"/>
    <w:rsid w:val="00195D80"/>
    <w:rsid w:val="00195E01"/>
    <w:rsid w:val="001A5ACE"/>
    <w:rsid w:val="001B1093"/>
    <w:rsid w:val="001B34B5"/>
    <w:rsid w:val="001C4C1E"/>
    <w:rsid w:val="001D40E3"/>
    <w:rsid w:val="001D5723"/>
    <w:rsid w:val="001D7597"/>
    <w:rsid w:val="001E0F32"/>
    <w:rsid w:val="001E34CA"/>
    <w:rsid w:val="001F0B2F"/>
    <w:rsid w:val="001F0C47"/>
    <w:rsid w:val="001F192A"/>
    <w:rsid w:val="002033C6"/>
    <w:rsid w:val="00203656"/>
    <w:rsid w:val="002040C8"/>
    <w:rsid w:val="00204B2D"/>
    <w:rsid w:val="00207BE9"/>
    <w:rsid w:val="00214AA5"/>
    <w:rsid w:val="00215E3C"/>
    <w:rsid w:val="00220A05"/>
    <w:rsid w:val="00221D09"/>
    <w:rsid w:val="00233FA7"/>
    <w:rsid w:val="00235687"/>
    <w:rsid w:val="002520FB"/>
    <w:rsid w:val="00257177"/>
    <w:rsid w:val="00264BC0"/>
    <w:rsid w:val="00271A65"/>
    <w:rsid w:val="002751E3"/>
    <w:rsid w:val="002771C4"/>
    <w:rsid w:val="0028128B"/>
    <w:rsid w:val="00282056"/>
    <w:rsid w:val="00282F66"/>
    <w:rsid w:val="002869BC"/>
    <w:rsid w:val="00296D67"/>
    <w:rsid w:val="002A39ED"/>
    <w:rsid w:val="002B064A"/>
    <w:rsid w:val="002B1EEF"/>
    <w:rsid w:val="002B1FE3"/>
    <w:rsid w:val="002B2F56"/>
    <w:rsid w:val="002B4038"/>
    <w:rsid w:val="002B526C"/>
    <w:rsid w:val="002C0A89"/>
    <w:rsid w:val="002C1770"/>
    <w:rsid w:val="002C3219"/>
    <w:rsid w:val="002C765B"/>
    <w:rsid w:val="002C786B"/>
    <w:rsid w:val="002D2BAD"/>
    <w:rsid w:val="002D6038"/>
    <w:rsid w:val="002D6F37"/>
    <w:rsid w:val="002E0A06"/>
    <w:rsid w:val="002E0EAC"/>
    <w:rsid w:val="002E6831"/>
    <w:rsid w:val="002F1933"/>
    <w:rsid w:val="002F2A0D"/>
    <w:rsid w:val="002F6A08"/>
    <w:rsid w:val="003005F2"/>
    <w:rsid w:val="00302DD9"/>
    <w:rsid w:val="00305BA4"/>
    <w:rsid w:val="00306AE3"/>
    <w:rsid w:val="00306CFD"/>
    <w:rsid w:val="00311013"/>
    <w:rsid w:val="003125CD"/>
    <w:rsid w:val="00315700"/>
    <w:rsid w:val="003165A8"/>
    <w:rsid w:val="00317F9C"/>
    <w:rsid w:val="0032071F"/>
    <w:rsid w:val="00320CBC"/>
    <w:rsid w:val="0032280F"/>
    <w:rsid w:val="00323A9E"/>
    <w:rsid w:val="0032520E"/>
    <w:rsid w:val="00332992"/>
    <w:rsid w:val="0033427E"/>
    <w:rsid w:val="00337529"/>
    <w:rsid w:val="0033764F"/>
    <w:rsid w:val="003419E7"/>
    <w:rsid w:val="00343076"/>
    <w:rsid w:val="00343956"/>
    <w:rsid w:val="0035302A"/>
    <w:rsid w:val="003558E7"/>
    <w:rsid w:val="003602D6"/>
    <w:rsid w:val="00366E5B"/>
    <w:rsid w:val="00372B9C"/>
    <w:rsid w:val="00373E0E"/>
    <w:rsid w:val="003744C0"/>
    <w:rsid w:val="003755F4"/>
    <w:rsid w:val="00376FC8"/>
    <w:rsid w:val="003823C5"/>
    <w:rsid w:val="00384036"/>
    <w:rsid w:val="00387575"/>
    <w:rsid w:val="003879CF"/>
    <w:rsid w:val="0039023D"/>
    <w:rsid w:val="0039043F"/>
    <w:rsid w:val="00392461"/>
    <w:rsid w:val="00394790"/>
    <w:rsid w:val="003A5843"/>
    <w:rsid w:val="003A67C2"/>
    <w:rsid w:val="003B3ABB"/>
    <w:rsid w:val="003B6B7F"/>
    <w:rsid w:val="003B6CFB"/>
    <w:rsid w:val="003B6EA8"/>
    <w:rsid w:val="003C70F2"/>
    <w:rsid w:val="003C7FC2"/>
    <w:rsid w:val="003D3316"/>
    <w:rsid w:val="003D4D16"/>
    <w:rsid w:val="003D7F02"/>
    <w:rsid w:val="003E0F55"/>
    <w:rsid w:val="003E5EB7"/>
    <w:rsid w:val="00401502"/>
    <w:rsid w:val="00407E57"/>
    <w:rsid w:val="0042266F"/>
    <w:rsid w:val="00423792"/>
    <w:rsid w:val="004241A0"/>
    <w:rsid w:val="004341C1"/>
    <w:rsid w:val="004343A6"/>
    <w:rsid w:val="00435843"/>
    <w:rsid w:val="00437417"/>
    <w:rsid w:val="00441383"/>
    <w:rsid w:val="00442AE4"/>
    <w:rsid w:val="004506B9"/>
    <w:rsid w:val="00452391"/>
    <w:rsid w:val="00452682"/>
    <w:rsid w:val="00452749"/>
    <w:rsid w:val="004627B7"/>
    <w:rsid w:val="00466A08"/>
    <w:rsid w:val="0047171E"/>
    <w:rsid w:val="004820E9"/>
    <w:rsid w:val="004847F2"/>
    <w:rsid w:val="00492293"/>
    <w:rsid w:val="004950A9"/>
    <w:rsid w:val="00497590"/>
    <w:rsid w:val="004A5908"/>
    <w:rsid w:val="004A6B33"/>
    <w:rsid w:val="004B3A8B"/>
    <w:rsid w:val="004B78A6"/>
    <w:rsid w:val="004C589A"/>
    <w:rsid w:val="004C7CF1"/>
    <w:rsid w:val="004E24E9"/>
    <w:rsid w:val="004E66A1"/>
    <w:rsid w:val="004F2F9B"/>
    <w:rsid w:val="004F39A3"/>
    <w:rsid w:val="004F5F24"/>
    <w:rsid w:val="004F70E2"/>
    <w:rsid w:val="00501E41"/>
    <w:rsid w:val="00503F5A"/>
    <w:rsid w:val="005079BD"/>
    <w:rsid w:val="00513F33"/>
    <w:rsid w:val="00514C4F"/>
    <w:rsid w:val="00521E66"/>
    <w:rsid w:val="00523F03"/>
    <w:rsid w:val="0052619D"/>
    <w:rsid w:val="005271C0"/>
    <w:rsid w:val="00532262"/>
    <w:rsid w:val="00534DFC"/>
    <w:rsid w:val="00537096"/>
    <w:rsid w:val="00537292"/>
    <w:rsid w:val="00537486"/>
    <w:rsid w:val="00537D7A"/>
    <w:rsid w:val="00540FDD"/>
    <w:rsid w:val="00541B3D"/>
    <w:rsid w:val="005430B2"/>
    <w:rsid w:val="005447F6"/>
    <w:rsid w:val="005468F0"/>
    <w:rsid w:val="00554164"/>
    <w:rsid w:val="005552EA"/>
    <w:rsid w:val="0055555F"/>
    <w:rsid w:val="00556C92"/>
    <w:rsid w:val="005671F4"/>
    <w:rsid w:val="00567CE6"/>
    <w:rsid w:val="005751CE"/>
    <w:rsid w:val="00577BE1"/>
    <w:rsid w:val="005805E5"/>
    <w:rsid w:val="00583589"/>
    <w:rsid w:val="00585256"/>
    <w:rsid w:val="0059036F"/>
    <w:rsid w:val="005A0E11"/>
    <w:rsid w:val="005A297B"/>
    <w:rsid w:val="005A2DEE"/>
    <w:rsid w:val="005A3E7E"/>
    <w:rsid w:val="005B0EA1"/>
    <w:rsid w:val="005B5F5F"/>
    <w:rsid w:val="005B688C"/>
    <w:rsid w:val="005C180F"/>
    <w:rsid w:val="005C1BD9"/>
    <w:rsid w:val="005C1E55"/>
    <w:rsid w:val="005D266E"/>
    <w:rsid w:val="005E0230"/>
    <w:rsid w:val="005E0643"/>
    <w:rsid w:val="005F13CD"/>
    <w:rsid w:val="005F2515"/>
    <w:rsid w:val="005F3D5C"/>
    <w:rsid w:val="00600AFF"/>
    <w:rsid w:val="00602246"/>
    <w:rsid w:val="00614715"/>
    <w:rsid w:val="00617EFA"/>
    <w:rsid w:val="006203C3"/>
    <w:rsid w:val="00622F59"/>
    <w:rsid w:val="006307DB"/>
    <w:rsid w:val="006313D2"/>
    <w:rsid w:val="0063523B"/>
    <w:rsid w:val="006401E7"/>
    <w:rsid w:val="006423C0"/>
    <w:rsid w:val="00644F66"/>
    <w:rsid w:val="00647AE2"/>
    <w:rsid w:val="00650E7D"/>
    <w:rsid w:val="006517A9"/>
    <w:rsid w:val="00660B85"/>
    <w:rsid w:val="006627DA"/>
    <w:rsid w:val="00664824"/>
    <w:rsid w:val="00673C25"/>
    <w:rsid w:val="00674533"/>
    <w:rsid w:val="00674B33"/>
    <w:rsid w:val="00675F55"/>
    <w:rsid w:val="0068735E"/>
    <w:rsid w:val="00687412"/>
    <w:rsid w:val="00695DF9"/>
    <w:rsid w:val="0069720E"/>
    <w:rsid w:val="006A0ED5"/>
    <w:rsid w:val="006A6271"/>
    <w:rsid w:val="006B046B"/>
    <w:rsid w:val="006B0605"/>
    <w:rsid w:val="006B3C61"/>
    <w:rsid w:val="006C5209"/>
    <w:rsid w:val="006C525E"/>
    <w:rsid w:val="006D0CD8"/>
    <w:rsid w:val="006D265E"/>
    <w:rsid w:val="006D4F67"/>
    <w:rsid w:val="006D5D9D"/>
    <w:rsid w:val="006D6C10"/>
    <w:rsid w:val="006E156F"/>
    <w:rsid w:val="006E6D52"/>
    <w:rsid w:val="006F3AEC"/>
    <w:rsid w:val="006F4715"/>
    <w:rsid w:val="006F7015"/>
    <w:rsid w:val="00700F71"/>
    <w:rsid w:val="00700F9B"/>
    <w:rsid w:val="00701A07"/>
    <w:rsid w:val="00701D6A"/>
    <w:rsid w:val="00703AF8"/>
    <w:rsid w:val="007047FD"/>
    <w:rsid w:val="0071099F"/>
    <w:rsid w:val="0071199A"/>
    <w:rsid w:val="007128EE"/>
    <w:rsid w:val="00714737"/>
    <w:rsid w:val="007176FE"/>
    <w:rsid w:val="0072098F"/>
    <w:rsid w:val="00721D24"/>
    <w:rsid w:val="00722E55"/>
    <w:rsid w:val="0072358A"/>
    <w:rsid w:val="00725950"/>
    <w:rsid w:val="007356C2"/>
    <w:rsid w:val="007424E0"/>
    <w:rsid w:val="00750BF1"/>
    <w:rsid w:val="00755026"/>
    <w:rsid w:val="007557DC"/>
    <w:rsid w:val="007714A4"/>
    <w:rsid w:val="00773045"/>
    <w:rsid w:val="0077412D"/>
    <w:rsid w:val="007763F3"/>
    <w:rsid w:val="00777E0A"/>
    <w:rsid w:val="0078180E"/>
    <w:rsid w:val="0078370A"/>
    <w:rsid w:val="00783E4D"/>
    <w:rsid w:val="007840EA"/>
    <w:rsid w:val="0078635D"/>
    <w:rsid w:val="00792C60"/>
    <w:rsid w:val="007942EF"/>
    <w:rsid w:val="007967EE"/>
    <w:rsid w:val="00797E56"/>
    <w:rsid w:val="007A5828"/>
    <w:rsid w:val="007A6E7E"/>
    <w:rsid w:val="007B1076"/>
    <w:rsid w:val="007B152C"/>
    <w:rsid w:val="007B4818"/>
    <w:rsid w:val="007B5F3F"/>
    <w:rsid w:val="007B66C7"/>
    <w:rsid w:val="007C2645"/>
    <w:rsid w:val="007C2F35"/>
    <w:rsid w:val="007C495B"/>
    <w:rsid w:val="007C4CBA"/>
    <w:rsid w:val="007C4D63"/>
    <w:rsid w:val="007C745E"/>
    <w:rsid w:val="007D0D05"/>
    <w:rsid w:val="007D1593"/>
    <w:rsid w:val="007D7D4C"/>
    <w:rsid w:val="007E28FC"/>
    <w:rsid w:val="007E38AA"/>
    <w:rsid w:val="007F1D3B"/>
    <w:rsid w:val="007F2767"/>
    <w:rsid w:val="007F4493"/>
    <w:rsid w:val="008022F5"/>
    <w:rsid w:val="00802D33"/>
    <w:rsid w:val="00804141"/>
    <w:rsid w:val="00810080"/>
    <w:rsid w:val="008107F6"/>
    <w:rsid w:val="00810A80"/>
    <w:rsid w:val="00810E33"/>
    <w:rsid w:val="0081506F"/>
    <w:rsid w:val="00815692"/>
    <w:rsid w:val="00815C00"/>
    <w:rsid w:val="00815ED8"/>
    <w:rsid w:val="008311D2"/>
    <w:rsid w:val="00831A27"/>
    <w:rsid w:val="0083229E"/>
    <w:rsid w:val="00840182"/>
    <w:rsid w:val="0084289C"/>
    <w:rsid w:val="0084525D"/>
    <w:rsid w:val="00845CA6"/>
    <w:rsid w:val="008463FA"/>
    <w:rsid w:val="008466C9"/>
    <w:rsid w:val="00851B47"/>
    <w:rsid w:val="00864E29"/>
    <w:rsid w:val="008672E8"/>
    <w:rsid w:val="0087099A"/>
    <w:rsid w:val="0087350C"/>
    <w:rsid w:val="00874F2F"/>
    <w:rsid w:val="00876B2A"/>
    <w:rsid w:val="00893544"/>
    <w:rsid w:val="00894040"/>
    <w:rsid w:val="008A237D"/>
    <w:rsid w:val="008A3735"/>
    <w:rsid w:val="008A4B51"/>
    <w:rsid w:val="008B4522"/>
    <w:rsid w:val="008B4D36"/>
    <w:rsid w:val="008B7DF0"/>
    <w:rsid w:val="008C0C54"/>
    <w:rsid w:val="008C1001"/>
    <w:rsid w:val="008C1D00"/>
    <w:rsid w:val="008C7501"/>
    <w:rsid w:val="008D2EEC"/>
    <w:rsid w:val="008E32D7"/>
    <w:rsid w:val="008E4443"/>
    <w:rsid w:val="008E55FE"/>
    <w:rsid w:val="008E5CFA"/>
    <w:rsid w:val="008E77FD"/>
    <w:rsid w:val="008E7F2A"/>
    <w:rsid w:val="008E7F6F"/>
    <w:rsid w:val="008F12C1"/>
    <w:rsid w:val="008F17AA"/>
    <w:rsid w:val="008F3C58"/>
    <w:rsid w:val="00905923"/>
    <w:rsid w:val="009072AA"/>
    <w:rsid w:val="0091762C"/>
    <w:rsid w:val="009217FF"/>
    <w:rsid w:val="0093094D"/>
    <w:rsid w:val="009357E3"/>
    <w:rsid w:val="00937205"/>
    <w:rsid w:val="00940130"/>
    <w:rsid w:val="00943B25"/>
    <w:rsid w:val="0095168F"/>
    <w:rsid w:val="009575A4"/>
    <w:rsid w:val="00961DAE"/>
    <w:rsid w:val="00967BDC"/>
    <w:rsid w:val="0097305B"/>
    <w:rsid w:val="0098183E"/>
    <w:rsid w:val="009916B8"/>
    <w:rsid w:val="00993D45"/>
    <w:rsid w:val="009A06AD"/>
    <w:rsid w:val="009A4925"/>
    <w:rsid w:val="009B1C1D"/>
    <w:rsid w:val="009C58A2"/>
    <w:rsid w:val="009C6B00"/>
    <w:rsid w:val="009C7741"/>
    <w:rsid w:val="009D0EB3"/>
    <w:rsid w:val="009E0F6A"/>
    <w:rsid w:val="009F1E5D"/>
    <w:rsid w:val="009F732C"/>
    <w:rsid w:val="00A11ED7"/>
    <w:rsid w:val="00A1493A"/>
    <w:rsid w:val="00A17B73"/>
    <w:rsid w:val="00A17C9B"/>
    <w:rsid w:val="00A20456"/>
    <w:rsid w:val="00A214A6"/>
    <w:rsid w:val="00A30CD5"/>
    <w:rsid w:val="00A331F3"/>
    <w:rsid w:val="00A42330"/>
    <w:rsid w:val="00A42A00"/>
    <w:rsid w:val="00A51896"/>
    <w:rsid w:val="00A56CDF"/>
    <w:rsid w:val="00A60B7E"/>
    <w:rsid w:val="00A60E56"/>
    <w:rsid w:val="00A61AA7"/>
    <w:rsid w:val="00A61C5D"/>
    <w:rsid w:val="00A654E5"/>
    <w:rsid w:val="00A731EF"/>
    <w:rsid w:val="00A742EB"/>
    <w:rsid w:val="00A748C7"/>
    <w:rsid w:val="00AA223B"/>
    <w:rsid w:val="00AA7F67"/>
    <w:rsid w:val="00AB0089"/>
    <w:rsid w:val="00AB3AC5"/>
    <w:rsid w:val="00AB4B18"/>
    <w:rsid w:val="00AB738E"/>
    <w:rsid w:val="00AC1B04"/>
    <w:rsid w:val="00AC4CD5"/>
    <w:rsid w:val="00AC797C"/>
    <w:rsid w:val="00AD3FE4"/>
    <w:rsid w:val="00AD6438"/>
    <w:rsid w:val="00AE0602"/>
    <w:rsid w:val="00AE0DB6"/>
    <w:rsid w:val="00AF08F8"/>
    <w:rsid w:val="00AF0DA5"/>
    <w:rsid w:val="00AF0DB5"/>
    <w:rsid w:val="00AF66AD"/>
    <w:rsid w:val="00B06AF4"/>
    <w:rsid w:val="00B16F5C"/>
    <w:rsid w:val="00B17315"/>
    <w:rsid w:val="00B24CAF"/>
    <w:rsid w:val="00B254FC"/>
    <w:rsid w:val="00B30123"/>
    <w:rsid w:val="00B34877"/>
    <w:rsid w:val="00B4456B"/>
    <w:rsid w:val="00B45EA5"/>
    <w:rsid w:val="00B56427"/>
    <w:rsid w:val="00B5708F"/>
    <w:rsid w:val="00B61142"/>
    <w:rsid w:val="00B662BA"/>
    <w:rsid w:val="00B70CED"/>
    <w:rsid w:val="00B71B47"/>
    <w:rsid w:val="00B725EC"/>
    <w:rsid w:val="00B77DF2"/>
    <w:rsid w:val="00B80AD1"/>
    <w:rsid w:val="00B86D65"/>
    <w:rsid w:val="00B91116"/>
    <w:rsid w:val="00B915B3"/>
    <w:rsid w:val="00B95876"/>
    <w:rsid w:val="00B96754"/>
    <w:rsid w:val="00BA0ABA"/>
    <w:rsid w:val="00BA171B"/>
    <w:rsid w:val="00BA26DA"/>
    <w:rsid w:val="00BA77D0"/>
    <w:rsid w:val="00BB1B23"/>
    <w:rsid w:val="00BB4F86"/>
    <w:rsid w:val="00BC7063"/>
    <w:rsid w:val="00BD14AE"/>
    <w:rsid w:val="00BD1D33"/>
    <w:rsid w:val="00BE5AD5"/>
    <w:rsid w:val="00BF7D96"/>
    <w:rsid w:val="00C05F94"/>
    <w:rsid w:val="00C11944"/>
    <w:rsid w:val="00C16DB7"/>
    <w:rsid w:val="00C1701A"/>
    <w:rsid w:val="00C1762C"/>
    <w:rsid w:val="00C20A9C"/>
    <w:rsid w:val="00C30FD5"/>
    <w:rsid w:val="00C31C58"/>
    <w:rsid w:val="00C34900"/>
    <w:rsid w:val="00C4047F"/>
    <w:rsid w:val="00C56B20"/>
    <w:rsid w:val="00C61573"/>
    <w:rsid w:val="00C64604"/>
    <w:rsid w:val="00C65DF1"/>
    <w:rsid w:val="00C678D9"/>
    <w:rsid w:val="00C7400F"/>
    <w:rsid w:val="00C742A7"/>
    <w:rsid w:val="00C765B3"/>
    <w:rsid w:val="00C808D9"/>
    <w:rsid w:val="00C80E70"/>
    <w:rsid w:val="00C905CA"/>
    <w:rsid w:val="00C911BB"/>
    <w:rsid w:val="00C92023"/>
    <w:rsid w:val="00C93EF4"/>
    <w:rsid w:val="00C94A90"/>
    <w:rsid w:val="00C94F5F"/>
    <w:rsid w:val="00C951AC"/>
    <w:rsid w:val="00C96517"/>
    <w:rsid w:val="00CA0A9F"/>
    <w:rsid w:val="00CA1D9E"/>
    <w:rsid w:val="00CA67BF"/>
    <w:rsid w:val="00CA78E6"/>
    <w:rsid w:val="00CB0A9F"/>
    <w:rsid w:val="00CB0B09"/>
    <w:rsid w:val="00CB4767"/>
    <w:rsid w:val="00CB5BBF"/>
    <w:rsid w:val="00CB72DE"/>
    <w:rsid w:val="00CC003C"/>
    <w:rsid w:val="00CD235C"/>
    <w:rsid w:val="00CD4AD4"/>
    <w:rsid w:val="00CD79DB"/>
    <w:rsid w:val="00CE5A07"/>
    <w:rsid w:val="00CF587A"/>
    <w:rsid w:val="00CF6950"/>
    <w:rsid w:val="00CF77A3"/>
    <w:rsid w:val="00D00947"/>
    <w:rsid w:val="00D01FFE"/>
    <w:rsid w:val="00D053FA"/>
    <w:rsid w:val="00D0740A"/>
    <w:rsid w:val="00D1249D"/>
    <w:rsid w:val="00D151E9"/>
    <w:rsid w:val="00D21B83"/>
    <w:rsid w:val="00D22F81"/>
    <w:rsid w:val="00D242DD"/>
    <w:rsid w:val="00D266EC"/>
    <w:rsid w:val="00D27E54"/>
    <w:rsid w:val="00D3372F"/>
    <w:rsid w:val="00D354F2"/>
    <w:rsid w:val="00D378ED"/>
    <w:rsid w:val="00D4333E"/>
    <w:rsid w:val="00D43E22"/>
    <w:rsid w:val="00D44850"/>
    <w:rsid w:val="00D50333"/>
    <w:rsid w:val="00D5127E"/>
    <w:rsid w:val="00D5537C"/>
    <w:rsid w:val="00D56BD3"/>
    <w:rsid w:val="00D5736D"/>
    <w:rsid w:val="00D574F7"/>
    <w:rsid w:val="00D660B1"/>
    <w:rsid w:val="00D660D5"/>
    <w:rsid w:val="00D666DB"/>
    <w:rsid w:val="00D705DE"/>
    <w:rsid w:val="00D73E2D"/>
    <w:rsid w:val="00D741A6"/>
    <w:rsid w:val="00D77ABB"/>
    <w:rsid w:val="00D82BC4"/>
    <w:rsid w:val="00D85C12"/>
    <w:rsid w:val="00D91759"/>
    <w:rsid w:val="00D9590F"/>
    <w:rsid w:val="00D96D68"/>
    <w:rsid w:val="00DA39AB"/>
    <w:rsid w:val="00DA39EA"/>
    <w:rsid w:val="00DA3DCC"/>
    <w:rsid w:val="00DA3E47"/>
    <w:rsid w:val="00DA71FA"/>
    <w:rsid w:val="00DB0C08"/>
    <w:rsid w:val="00DC12D7"/>
    <w:rsid w:val="00DC366B"/>
    <w:rsid w:val="00DC5D7C"/>
    <w:rsid w:val="00DC5E6A"/>
    <w:rsid w:val="00DD17D2"/>
    <w:rsid w:val="00DD3445"/>
    <w:rsid w:val="00DD7F62"/>
    <w:rsid w:val="00DE14C9"/>
    <w:rsid w:val="00DE2FB5"/>
    <w:rsid w:val="00E0301E"/>
    <w:rsid w:val="00E069F1"/>
    <w:rsid w:val="00E22A46"/>
    <w:rsid w:val="00E246AA"/>
    <w:rsid w:val="00E24A3B"/>
    <w:rsid w:val="00E25A8C"/>
    <w:rsid w:val="00E2646E"/>
    <w:rsid w:val="00E31218"/>
    <w:rsid w:val="00E3130A"/>
    <w:rsid w:val="00E319EE"/>
    <w:rsid w:val="00E321B5"/>
    <w:rsid w:val="00E32EA4"/>
    <w:rsid w:val="00E366C4"/>
    <w:rsid w:val="00E42B83"/>
    <w:rsid w:val="00E44665"/>
    <w:rsid w:val="00E44E40"/>
    <w:rsid w:val="00E45A96"/>
    <w:rsid w:val="00E461AF"/>
    <w:rsid w:val="00E51D1A"/>
    <w:rsid w:val="00E661EB"/>
    <w:rsid w:val="00E67B88"/>
    <w:rsid w:val="00E7183C"/>
    <w:rsid w:val="00E764A5"/>
    <w:rsid w:val="00E8327C"/>
    <w:rsid w:val="00E86BA1"/>
    <w:rsid w:val="00E930C9"/>
    <w:rsid w:val="00E97CCB"/>
    <w:rsid w:val="00EA6852"/>
    <w:rsid w:val="00EB629E"/>
    <w:rsid w:val="00EC1C3A"/>
    <w:rsid w:val="00ED55DF"/>
    <w:rsid w:val="00ED7A83"/>
    <w:rsid w:val="00EE5189"/>
    <w:rsid w:val="00EF318F"/>
    <w:rsid w:val="00F02C9E"/>
    <w:rsid w:val="00F12C50"/>
    <w:rsid w:val="00F15159"/>
    <w:rsid w:val="00F220C8"/>
    <w:rsid w:val="00F2320D"/>
    <w:rsid w:val="00F24A4E"/>
    <w:rsid w:val="00F24C97"/>
    <w:rsid w:val="00F33457"/>
    <w:rsid w:val="00F34988"/>
    <w:rsid w:val="00F379AC"/>
    <w:rsid w:val="00F571AA"/>
    <w:rsid w:val="00F63A4E"/>
    <w:rsid w:val="00F63E3A"/>
    <w:rsid w:val="00F65927"/>
    <w:rsid w:val="00F67AFE"/>
    <w:rsid w:val="00F749D7"/>
    <w:rsid w:val="00F75999"/>
    <w:rsid w:val="00F75DE1"/>
    <w:rsid w:val="00F81CAC"/>
    <w:rsid w:val="00F827F1"/>
    <w:rsid w:val="00F8372F"/>
    <w:rsid w:val="00F860B5"/>
    <w:rsid w:val="00F86D22"/>
    <w:rsid w:val="00F912FF"/>
    <w:rsid w:val="00F97362"/>
    <w:rsid w:val="00F97ABF"/>
    <w:rsid w:val="00FA0B5F"/>
    <w:rsid w:val="00FB6AAE"/>
    <w:rsid w:val="00FC58DA"/>
    <w:rsid w:val="00FD021A"/>
    <w:rsid w:val="00FD745A"/>
    <w:rsid w:val="00FE0189"/>
    <w:rsid w:val="00FE1169"/>
    <w:rsid w:val="00FE34A9"/>
    <w:rsid w:val="00FE4054"/>
    <w:rsid w:val="00FF23D8"/>
    <w:rsid w:val="00FF2D97"/>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qFormat/>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uiPriority w:val="59"/>
    <w:rsid w:val="007C2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 w:type="paragraph" w:customStyle="1" w:styleId="LP4NN">
    <w:name w:val="LP4NN"/>
    <w:basedOn w:val="Normalny"/>
    <w:link w:val="LP4NNZnak"/>
    <w:qFormat/>
    <w:rsid w:val="00332992"/>
    <w:pPr>
      <w:suppressAutoHyphens w:val="0"/>
      <w:spacing w:before="80" w:line="264" w:lineRule="auto"/>
      <w:ind w:left="1077"/>
    </w:pPr>
    <w:rPr>
      <w:rFonts w:ascii="Calibri" w:hAnsi="Calibri"/>
      <w:color w:val="943634"/>
      <w:kern w:val="1"/>
      <w:sz w:val="20"/>
      <w:lang w:val="x-none" w:eastAsia="ar-SA"/>
    </w:rPr>
  </w:style>
  <w:style w:type="character" w:customStyle="1" w:styleId="LP4NNZnak">
    <w:name w:val="LP4NN Znak"/>
    <w:link w:val="LP4NN"/>
    <w:rsid w:val="00332992"/>
    <w:rPr>
      <w:rFonts w:eastAsia="Times New Roman"/>
      <w:color w:val="943634"/>
      <w:kern w:val="1"/>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1341116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3653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12F3A-569B-4D49-AB0F-184C1E06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2855</TotalTime>
  <Pages>22</Pages>
  <Words>9502</Words>
  <Characters>57018</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66388</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Wioletta Rybińska</cp:lastModifiedBy>
  <cp:revision>175</cp:revision>
  <cp:lastPrinted>2024-10-09T06:23:00Z</cp:lastPrinted>
  <dcterms:created xsi:type="dcterms:W3CDTF">2021-02-08T13:31:00Z</dcterms:created>
  <dcterms:modified xsi:type="dcterms:W3CDTF">2024-10-10T11:19:00Z</dcterms:modified>
</cp:coreProperties>
</file>